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D7CAAD1" w:rsidR="00C87F70" w:rsidRPr="007417D8" w:rsidRDefault="00C87F70">
      <w:pPr>
        <w:ind w:left="709" w:hanging="709"/>
        <w:rPr>
          <w:rFonts w:ascii="Futura T OT" w:hAnsi="Futura T OT"/>
        </w:rPr>
      </w:pPr>
    </w:p>
    <w:p w14:paraId="00000002" w14:textId="421C1680" w:rsidR="00C87F70" w:rsidRPr="007417D8" w:rsidRDefault="001A022D">
      <w:pPr>
        <w:rPr>
          <w:rFonts w:ascii="Futura T OT" w:hAnsi="Futura T OT"/>
        </w:rPr>
      </w:pPr>
      <w:r w:rsidRPr="007417D8">
        <w:rPr>
          <w:rFonts w:ascii="Futura T OT" w:hAnsi="Futura T OT"/>
        </w:rPr>
        <w:t xml:space="preserve">  </w:t>
      </w:r>
    </w:p>
    <w:p w14:paraId="00000003" w14:textId="2052A3F8" w:rsidR="00C87F70" w:rsidRPr="007417D8" w:rsidRDefault="00C87F70">
      <w:pPr>
        <w:rPr>
          <w:rFonts w:ascii="Futura T OT" w:hAnsi="Futura T OT"/>
        </w:rPr>
      </w:pPr>
    </w:p>
    <w:p w14:paraId="00000004" w14:textId="0FECDA96" w:rsidR="00C87F70" w:rsidRPr="007417D8" w:rsidRDefault="00C87F70">
      <w:pPr>
        <w:rPr>
          <w:rFonts w:ascii="Futura T OT" w:hAnsi="Futura T OT"/>
        </w:rPr>
      </w:pPr>
    </w:p>
    <w:p w14:paraId="00000005" w14:textId="65F87C29" w:rsidR="00C87F70" w:rsidRPr="007417D8" w:rsidRDefault="00C87F70">
      <w:pPr>
        <w:rPr>
          <w:rFonts w:ascii="Futura T OT" w:hAnsi="Futura T OT"/>
          <w:b/>
          <w:sz w:val="44"/>
          <w:szCs w:val="44"/>
        </w:rPr>
      </w:pPr>
    </w:p>
    <w:p w14:paraId="00000006" w14:textId="46058E03" w:rsidR="00C87F70" w:rsidRPr="007417D8" w:rsidRDefault="00C87F70">
      <w:pPr>
        <w:rPr>
          <w:rFonts w:ascii="Futura T OT" w:hAnsi="Futura T OT"/>
          <w:b/>
          <w:sz w:val="44"/>
          <w:szCs w:val="44"/>
        </w:rPr>
      </w:pPr>
    </w:p>
    <w:p w14:paraId="00000007" w14:textId="6826F918" w:rsidR="00C87F70" w:rsidRDefault="006B7711" w:rsidP="0077353F">
      <w:pPr>
        <w:jc w:val="center"/>
        <w:rPr>
          <w:rFonts w:ascii="Futura T OT" w:eastAsiaTheme="minorEastAsia" w:hAnsi="Futura T OT" w:cs="Futura"/>
          <w:b/>
          <w:color w:val="4BACC6" w:themeColor="accent5"/>
          <w:sz w:val="44"/>
          <w:szCs w:val="44"/>
          <w:lang w:eastAsia="es-ES"/>
        </w:rPr>
      </w:pPr>
      <w:r>
        <w:rPr>
          <w:rFonts w:ascii="Futura T OT" w:eastAsiaTheme="minorEastAsia" w:hAnsi="Futura T OT" w:cs="Futura"/>
          <w:b/>
          <w:color w:val="4BACC6" w:themeColor="accent5"/>
          <w:sz w:val="44"/>
          <w:szCs w:val="44"/>
          <w:lang w:eastAsia="es-ES"/>
        </w:rPr>
        <w:t xml:space="preserve">ACTUALIZACIÓN DEL </w:t>
      </w:r>
      <w:r w:rsidR="001A022D" w:rsidRPr="00DA0E2B">
        <w:rPr>
          <w:rFonts w:ascii="Futura T OT" w:eastAsiaTheme="minorEastAsia" w:hAnsi="Futura T OT" w:cs="Futura"/>
          <w:b/>
          <w:color w:val="4BACC6" w:themeColor="accent5"/>
          <w:sz w:val="44"/>
          <w:szCs w:val="44"/>
          <w:lang w:eastAsia="es-ES"/>
        </w:rPr>
        <w:t>PROGRAMA INSTITUCIONAL DEL SECRETARIADO EJECUTIVO DEL SISTEMA ESTATAL DE SEGURIDAD PÚBLICA</w:t>
      </w:r>
    </w:p>
    <w:p w14:paraId="3A2F0AED" w14:textId="39C2ED94" w:rsidR="006B7711" w:rsidRPr="00DA0E2B" w:rsidRDefault="006B7711" w:rsidP="0077353F">
      <w:pPr>
        <w:jc w:val="center"/>
        <w:rPr>
          <w:rFonts w:ascii="Futura T OT" w:eastAsiaTheme="minorEastAsia" w:hAnsi="Futura T OT" w:cs="Futura"/>
          <w:b/>
          <w:color w:val="4BACC6" w:themeColor="accent5"/>
          <w:sz w:val="44"/>
          <w:szCs w:val="44"/>
          <w:lang w:eastAsia="es-ES"/>
        </w:rPr>
      </w:pPr>
      <w:r>
        <w:rPr>
          <w:rFonts w:ascii="Futura T OT" w:eastAsiaTheme="minorEastAsia" w:hAnsi="Futura T OT" w:cs="Futura"/>
          <w:b/>
          <w:color w:val="4BACC6" w:themeColor="accent5"/>
          <w:sz w:val="44"/>
          <w:szCs w:val="44"/>
          <w:lang w:eastAsia="es-ES"/>
        </w:rPr>
        <w:t>(SESESP)</w:t>
      </w:r>
    </w:p>
    <w:p w14:paraId="00000008" w14:textId="33DC48E8" w:rsidR="00C87F70" w:rsidRPr="00DA0E2B" w:rsidRDefault="001A022D" w:rsidP="0077353F">
      <w:pPr>
        <w:jc w:val="center"/>
        <w:rPr>
          <w:rFonts w:ascii="Futura T OT" w:eastAsiaTheme="minorEastAsia" w:hAnsi="Futura T OT" w:cs="Futura"/>
          <w:b/>
          <w:color w:val="4BACC6" w:themeColor="accent5"/>
          <w:sz w:val="44"/>
          <w:szCs w:val="44"/>
          <w:lang w:eastAsia="es-ES"/>
        </w:rPr>
      </w:pPr>
      <w:r w:rsidRPr="00DA0E2B">
        <w:rPr>
          <w:rFonts w:ascii="Futura T OT" w:eastAsiaTheme="minorEastAsia" w:hAnsi="Futura T OT" w:cs="Futura"/>
          <w:b/>
          <w:color w:val="4BACC6" w:themeColor="accent5"/>
          <w:sz w:val="44"/>
          <w:szCs w:val="44"/>
          <w:lang w:eastAsia="es-ES"/>
        </w:rPr>
        <w:t>2016 – 2022</w:t>
      </w:r>
    </w:p>
    <w:p w14:paraId="00000009" w14:textId="4980B647" w:rsidR="00C87F70" w:rsidRDefault="00C87F70">
      <w:pPr>
        <w:rPr>
          <w:rFonts w:ascii="Futura T OT" w:hAnsi="Futura T OT"/>
          <w:b/>
          <w:sz w:val="32"/>
          <w:szCs w:val="32"/>
        </w:rPr>
      </w:pPr>
    </w:p>
    <w:p w14:paraId="69DDAB4A" w14:textId="19347425" w:rsidR="0070549A" w:rsidRDefault="0070549A">
      <w:pPr>
        <w:rPr>
          <w:rFonts w:ascii="Futura T OT" w:hAnsi="Futura T OT"/>
          <w:b/>
          <w:sz w:val="32"/>
          <w:szCs w:val="32"/>
        </w:rPr>
      </w:pPr>
    </w:p>
    <w:p w14:paraId="0C5878F3" w14:textId="77777777" w:rsidR="0070549A" w:rsidRPr="00DA0E2B" w:rsidRDefault="0070549A">
      <w:pPr>
        <w:rPr>
          <w:rFonts w:ascii="Futura T OT" w:hAnsi="Futura T OT"/>
          <w:b/>
          <w:sz w:val="32"/>
          <w:szCs w:val="32"/>
        </w:rPr>
      </w:pPr>
    </w:p>
    <w:p w14:paraId="0000000A" w14:textId="79692E9B" w:rsidR="00C87F70" w:rsidRPr="00DA0E2B" w:rsidRDefault="00C87F70">
      <w:pPr>
        <w:rPr>
          <w:rFonts w:ascii="Futura T OT" w:hAnsi="Futura T OT"/>
          <w:b/>
          <w:sz w:val="32"/>
          <w:szCs w:val="32"/>
        </w:rPr>
      </w:pPr>
    </w:p>
    <w:p w14:paraId="0000000B" w14:textId="08E20657" w:rsidR="00C87F70" w:rsidRDefault="00C87F70">
      <w:pPr>
        <w:rPr>
          <w:rFonts w:ascii="Futura T OT" w:hAnsi="Futura T OT"/>
          <w:b/>
          <w:smallCaps/>
          <w:sz w:val="16"/>
          <w:szCs w:val="16"/>
        </w:rPr>
      </w:pPr>
    </w:p>
    <w:p w14:paraId="6219E144" w14:textId="77777777" w:rsidR="0029006B" w:rsidRPr="00DA0E2B" w:rsidRDefault="0029006B">
      <w:pPr>
        <w:rPr>
          <w:rFonts w:ascii="Futura T OT" w:hAnsi="Futura T OT"/>
          <w:b/>
          <w:smallCaps/>
          <w:sz w:val="16"/>
          <w:szCs w:val="16"/>
        </w:rPr>
      </w:pPr>
    </w:p>
    <w:sdt>
      <w:sdtPr>
        <w:rPr>
          <w:rFonts w:ascii="Futura T OT" w:eastAsia="Poppins" w:hAnsi="Futura T OT" w:cs="Poppins"/>
          <w:color w:val="auto"/>
          <w:sz w:val="18"/>
          <w:szCs w:val="24"/>
          <w:lang w:val="es-ES"/>
        </w:rPr>
        <w:id w:val="357933243"/>
        <w:docPartObj>
          <w:docPartGallery w:val="Table of Contents"/>
          <w:docPartUnique/>
        </w:docPartObj>
      </w:sdtPr>
      <w:sdtEndPr>
        <w:rPr>
          <w:bCs/>
        </w:rPr>
      </w:sdtEndPr>
      <w:sdtContent>
        <w:p w14:paraId="06746913" w14:textId="0C859933" w:rsidR="0077353F" w:rsidRPr="004C1883" w:rsidRDefault="0070549A" w:rsidP="00F64545">
          <w:pPr>
            <w:pStyle w:val="TtuloTDC"/>
            <w:spacing w:before="0"/>
            <w:jc w:val="center"/>
            <w:rPr>
              <w:rFonts w:ascii="Futura T OT" w:hAnsi="Futura T OT"/>
              <w:b/>
              <w:sz w:val="24"/>
              <w:szCs w:val="24"/>
            </w:rPr>
          </w:pPr>
          <w:r w:rsidRPr="004C1883">
            <w:rPr>
              <w:rFonts w:ascii="Futura T OT" w:hAnsi="Futura T OT"/>
              <w:b/>
              <w:sz w:val="24"/>
              <w:szCs w:val="24"/>
              <w:lang w:val="es-ES"/>
            </w:rPr>
            <w:t>CONTENIDO</w:t>
          </w:r>
        </w:p>
        <w:p w14:paraId="6576D0BB" w14:textId="624C8169" w:rsidR="00916937" w:rsidRPr="00916937" w:rsidRDefault="0077353F">
          <w:pPr>
            <w:pStyle w:val="TDC1"/>
            <w:tabs>
              <w:tab w:val="right" w:leader="dot" w:pos="10055"/>
            </w:tabs>
            <w:rPr>
              <w:rFonts w:ascii="Futura T OT" w:eastAsiaTheme="minorEastAsia" w:hAnsi="Futura T OT" w:cstheme="minorBidi"/>
              <w:b/>
              <w:bCs/>
              <w:noProof/>
              <w:sz w:val="22"/>
              <w:szCs w:val="22"/>
              <w:lang w:val="es-MX" w:eastAsia="es-MX"/>
            </w:rPr>
          </w:pPr>
          <w:r w:rsidRPr="00372EC7">
            <w:rPr>
              <w:rFonts w:ascii="Futura T OT" w:hAnsi="Futura T OT"/>
              <w:sz w:val="18"/>
            </w:rPr>
            <w:fldChar w:fldCharType="begin"/>
          </w:r>
          <w:r w:rsidRPr="00372EC7">
            <w:rPr>
              <w:rFonts w:ascii="Futura T OT" w:hAnsi="Futura T OT"/>
              <w:sz w:val="18"/>
            </w:rPr>
            <w:instrText xml:space="preserve"> TOC \o "1-3" \h \z \u </w:instrText>
          </w:r>
          <w:r w:rsidRPr="00372EC7">
            <w:rPr>
              <w:rFonts w:ascii="Futura T OT" w:hAnsi="Futura T OT"/>
              <w:sz w:val="18"/>
            </w:rPr>
            <w:fldChar w:fldCharType="separate"/>
          </w:r>
          <w:hyperlink w:anchor="_Toc53579208" w:history="1">
            <w:r w:rsidR="00916937" w:rsidRPr="00916937">
              <w:rPr>
                <w:rStyle w:val="Hipervnculo"/>
                <w:rFonts w:ascii="Futura T OT" w:eastAsia="Times New Roman" w:hAnsi="Futura T OT" w:cs="Times New Roman"/>
                <w:b/>
                <w:bCs/>
                <w:caps/>
                <w:noProof/>
                <w:lang w:val="es-MX" w:eastAsia="en-US"/>
              </w:rPr>
              <w:t>I. PRESENTACIÓN</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_Toc53579208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sidR="00634CFA">
              <w:rPr>
                <w:rFonts w:ascii="Futura T OT" w:hAnsi="Futura T OT"/>
                <w:b/>
                <w:bCs/>
                <w:noProof/>
                <w:webHidden/>
              </w:rPr>
              <w:t>4</w:t>
            </w:r>
            <w:r w:rsidR="00916937" w:rsidRPr="00916937">
              <w:rPr>
                <w:rFonts w:ascii="Futura T OT" w:hAnsi="Futura T OT"/>
                <w:b/>
                <w:bCs/>
                <w:noProof/>
                <w:webHidden/>
              </w:rPr>
              <w:fldChar w:fldCharType="end"/>
            </w:r>
          </w:hyperlink>
        </w:p>
        <w:p w14:paraId="1A329431" w14:textId="22F7EBDD"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09" w:history="1">
            <w:r w:rsidR="00916937" w:rsidRPr="00916937">
              <w:rPr>
                <w:rStyle w:val="Hipervnculo"/>
                <w:rFonts w:ascii="Futura T OT" w:eastAsia="Times New Roman" w:hAnsi="Futura T OT" w:cs="Times New Roman"/>
                <w:b/>
                <w:bCs/>
                <w:caps/>
                <w:noProof/>
                <w:lang w:val="es-MX" w:eastAsia="en-US"/>
              </w:rPr>
              <w:t>II. INTRODUCCIÓN</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_Toc53579209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6</w:t>
            </w:r>
            <w:r w:rsidR="00916937" w:rsidRPr="00916937">
              <w:rPr>
                <w:rFonts w:ascii="Futura T OT" w:hAnsi="Futura T OT"/>
                <w:b/>
                <w:bCs/>
                <w:noProof/>
                <w:webHidden/>
              </w:rPr>
              <w:fldChar w:fldCharType="end"/>
            </w:r>
          </w:hyperlink>
        </w:p>
        <w:p w14:paraId="216BD1C0" w14:textId="1A23B8B4"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10" w:history="1">
            <w:r w:rsidR="00916937" w:rsidRPr="00916937">
              <w:rPr>
                <w:rStyle w:val="Hipervnculo"/>
                <w:rFonts w:ascii="Futura T OT" w:eastAsia="Times New Roman" w:hAnsi="Futura T OT" w:cs="Times New Roman"/>
                <w:b/>
                <w:bCs/>
                <w:caps/>
                <w:noProof/>
                <w:lang w:val="es-MX" w:eastAsia="en-US"/>
              </w:rPr>
              <w:t>III. ANTECEDENTES</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_Toc53579210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9</w:t>
            </w:r>
            <w:r w:rsidR="00916937" w:rsidRPr="00916937">
              <w:rPr>
                <w:rFonts w:ascii="Futura T OT" w:hAnsi="Futura T OT"/>
                <w:b/>
                <w:bCs/>
                <w:noProof/>
                <w:webHidden/>
              </w:rPr>
              <w:fldChar w:fldCharType="end"/>
            </w:r>
          </w:hyperlink>
        </w:p>
        <w:p w14:paraId="405A8433" w14:textId="0BCBEA40"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11" w:history="1">
            <w:r w:rsidR="00916937" w:rsidRPr="00916937">
              <w:rPr>
                <w:rStyle w:val="Hipervnculo"/>
                <w:rFonts w:ascii="Futura T OT" w:eastAsia="Times New Roman" w:hAnsi="Futura T OT" w:cs="Times New Roman"/>
                <w:b/>
                <w:bCs/>
                <w:caps/>
                <w:noProof/>
                <w:lang w:val="es-MX" w:eastAsia="en-US"/>
              </w:rPr>
              <w:t>IV. MARCO JURÍDICO</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_Toc53579211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11</w:t>
            </w:r>
            <w:r w:rsidR="00916937" w:rsidRPr="00916937">
              <w:rPr>
                <w:rFonts w:ascii="Futura T OT" w:hAnsi="Futura T OT"/>
                <w:b/>
                <w:bCs/>
                <w:noProof/>
                <w:webHidden/>
              </w:rPr>
              <w:fldChar w:fldCharType="end"/>
            </w:r>
          </w:hyperlink>
        </w:p>
        <w:p w14:paraId="6B8E5D02" w14:textId="2819F639"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12" w:history="1">
            <w:r w:rsidR="00916937" w:rsidRPr="00916937">
              <w:rPr>
                <w:rStyle w:val="Hipervnculo"/>
                <w:rFonts w:ascii="Futura T OT" w:eastAsia="Times New Roman" w:hAnsi="Futura T OT" w:cs="Times New Roman"/>
                <w:b/>
                <w:bCs/>
                <w:caps/>
                <w:noProof/>
                <w:lang w:val="es-MX" w:eastAsia="en-US"/>
              </w:rPr>
              <w:t>V. DIAGNÓSTICO</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_Toc53579212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15</w:t>
            </w:r>
            <w:r w:rsidR="00916937" w:rsidRPr="00916937">
              <w:rPr>
                <w:rFonts w:ascii="Futura T OT" w:hAnsi="Futura T OT"/>
                <w:b/>
                <w:bCs/>
                <w:noProof/>
                <w:webHidden/>
              </w:rPr>
              <w:fldChar w:fldCharType="end"/>
            </w:r>
          </w:hyperlink>
        </w:p>
        <w:p w14:paraId="4F9316AD" w14:textId="4EFBCF53"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13" w:history="1">
            <w:r w:rsidR="00916937" w:rsidRPr="00916937">
              <w:rPr>
                <w:rStyle w:val="Hipervnculo"/>
                <w:rFonts w:ascii="Futura T OT" w:eastAsia="Times New Roman" w:hAnsi="Futura T OT" w:cs="Times New Roman"/>
                <w:b/>
                <w:bCs/>
                <w:caps/>
                <w:noProof/>
                <w:lang w:val="es-MX" w:eastAsia="en-US"/>
              </w:rPr>
              <w:t>VI. CONTEXTO</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_Toc53579213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42</w:t>
            </w:r>
            <w:r w:rsidR="00916937" w:rsidRPr="00916937">
              <w:rPr>
                <w:rFonts w:ascii="Futura T OT" w:hAnsi="Futura T OT"/>
                <w:b/>
                <w:bCs/>
                <w:noProof/>
                <w:webHidden/>
              </w:rPr>
              <w:fldChar w:fldCharType="end"/>
            </w:r>
          </w:hyperlink>
        </w:p>
        <w:p w14:paraId="58D9DBEA" w14:textId="12701A8D" w:rsidR="00916937" w:rsidRPr="00916937" w:rsidRDefault="00634CFA">
          <w:pPr>
            <w:pStyle w:val="TDC2"/>
            <w:rPr>
              <w:rFonts w:eastAsiaTheme="minorEastAsia" w:cstheme="minorBidi"/>
              <w:sz w:val="22"/>
              <w:szCs w:val="22"/>
              <w:lang w:val="es-MX" w:eastAsia="es-MX"/>
            </w:rPr>
          </w:pPr>
          <w:hyperlink w:anchor="_Toc53579214" w:history="1">
            <w:r w:rsidR="00916937" w:rsidRPr="00916937">
              <w:rPr>
                <w:rStyle w:val="Hipervnculo"/>
                <w:rFonts w:eastAsia="Times New Roman" w:cs="Times New Roman"/>
                <w:lang w:val="es-MX" w:eastAsia="en-US"/>
              </w:rPr>
              <w:t>Alineación del Programa Institucional con El Plan Nacional de Desarrollo, Programa Sectorial Federal, el PED 2016-2022 y Agenda 2030</w:t>
            </w:r>
            <w:r w:rsidR="00916937" w:rsidRPr="00916937">
              <w:rPr>
                <w:webHidden/>
              </w:rPr>
              <w:tab/>
            </w:r>
            <w:r w:rsidR="00916937" w:rsidRPr="00916937">
              <w:rPr>
                <w:webHidden/>
              </w:rPr>
              <w:fldChar w:fldCharType="begin"/>
            </w:r>
            <w:r w:rsidR="00916937" w:rsidRPr="00916937">
              <w:rPr>
                <w:webHidden/>
              </w:rPr>
              <w:instrText xml:space="preserve"> PAGEREF _Toc53579214 \h </w:instrText>
            </w:r>
            <w:r w:rsidR="00916937" w:rsidRPr="00916937">
              <w:rPr>
                <w:webHidden/>
              </w:rPr>
            </w:r>
            <w:r w:rsidR="00916937" w:rsidRPr="00916937">
              <w:rPr>
                <w:webHidden/>
              </w:rPr>
              <w:fldChar w:fldCharType="separate"/>
            </w:r>
            <w:r>
              <w:rPr>
                <w:webHidden/>
              </w:rPr>
              <w:t>45</w:t>
            </w:r>
            <w:r w:rsidR="00916937" w:rsidRPr="00916937">
              <w:rPr>
                <w:webHidden/>
              </w:rPr>
              <w:fldChar w:fldCharType="end"/>
            </w:r>
          </w:hyperlink>
        </w:p>
        <w:p w14:paraId="38D67D85" w14:textId="1E681AFA" w:rsidR="00916937" w:rsidRPr="00916937" w:rsidRDefault="00634CFA">
          <w:pPr>
            <w:pStyle w:val="TDC2"/>
            <w:rPr>
              <w:rFonts w:eastAsiaTheme="minorEastAsia" w:cstheme="minorBidi"/>
              <w:sz w:val="22"/>
              <w:szCs w:val="22"/>
              <w:lang w:val="es-MX" w:eastAsia="es-MX"/>
            </w:rPr>
          </w:pPr>
          <w:hyperlink w:anchor="_Toc53579215" w:history="1">
            <w:r w:rsidR="00916937" w:rsidRPr="00916937">
              <w:rPr>
                <w:rStyle w:val="Hipervnculo"/>
                <w:rFonts w:eastAsia="Times New Roman" w:cs="Times New Roman"/>
                <w:lang w:val="es-MX" w:eastAsia="en-US"/>
              </w:rPr>
              <w:t>Alineación estructural de la actualización del PED-Programa Institucional</w:t>
            </w:r>
            <w:r w:rsidR="00916937" w:rsidRPr="00916937">
              <w:rPr>
                <w:webHidden/>
              </w:rPr>
              <w:tab/>
            </w:r>
            <w:r w:rsidR="00916937" w:rsidRPr="00916937">
              <w:rPr>
                <w:webHidden/>
              </w:rPr>
              <w:fldChar w:fldCharType="begin"/>
            </w:r>
            <w:r w:rsidR="00916937" w:rsidRPr="00916937">
              <w:rPr>
                <w:webHidden/>
              </w:rPr>
              <w:instrText xml:space="preserve"> PAGEREF _Toc53579215 \h </w:instrText>
            </w:r>
            <w:r w:rsidR="00916937" w:rsidRPr="00916937">
              <w:rPr>
                <w:webHidden/>
              </w:rPr>
            </w:r>
            <w:r w:rsidR="00916937" w:rsidRPr="00916937">
              <w:rPr>
                <w:webHidden/>
              </w:rPr>
              <w:fldChar w:fldCharType="separate"/>
            </w:r>
            <w:r>
              <w:rPr>
                <w:webHidden/>
              </w:rPr>
              <w:t>47</w:t>
            </w:r>
            <w:r w:rsidR="00916937" w:rsidRPr="00916937">
              <w:rPr>
                <w:webHidden/>
              </w:rPr>
              <w:fldChar w:fldCharType="end"/>
            </w:r>
          </w:hyperlink>
        </w:p>
        <w:p w14:paraId="179A252B" w14:textId="147827DD"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16" w:history="1">
            <w:r w:rsidR="00916937" w:rsidRPr="00916937">
              <w:rPr>
                <w:rStyle w:val="Hipervnculo"/>
                <w:rFonts w:ascii="Futura T OT" w:eastAsia="Times New Roman" w:hAnsi="Futura T OT" w:cs="Times New Roman"/>
                <w:b/>
                <w:bCs/>
                <w:caps/>
                <w:noProof/>
                <w:lang w:val="es-MX" w:eastAsia="en-US"/>
              </w:rPr>
              <w:t>VII. MISIÓN</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_Toc53579216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52</w:t>
            </w:r>
            <w:r w:rsidR="00916937" w:rsidRPr="00916937">
              <w:rPr>
                <w:rFonts w:ascii="Futura T OT" w:hAnsi="Futura T OT"/>
                <w:b/>
                <w:bCs/>
                <w:noProof/>
                <w:webHidden/>
              </w:rPr>
              <w:fldChar w:fldCharType="end"/>
            </w:r>
          </w:hyperlink>
        </w:p>
        <w:p w14:paraId="0F90B1E6" w14:textId="29A5C31D"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17" w:history="1">
            <w:r w:rsidR="00916937" w:rsidRPr="00916937">
              <w:rPr>
                <w:rStyle w:val="Hipervnculo"/>
                <w:rFonts w:ascii="Futura T OT" w:eastAsia="Times New Roman" w:hAnsi="Futura T OT" w:cs="Times New Roman"/>
                <w:b/>
                <w:bCs/>
                <w:caps/>
                <w:noProof/>
                <w:lang w:val="es-MX" w:eastAsia="en-US"/>
              </w:rPr>
              <w:t>VIII. VISIÓN</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_Toc53579217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54</w:t>
            </w:r>
            <w:r w:rsidR="00916937" w:rsidRPr="00916937">
              <w:rPr>
                <w:rFonts w:ascii="Futura T OT" w:hAnsi="Futura T OT"/>
                <w:b/>
                <w:bCs/>
                <w:noProof/>
                <w:webHidden/>
              </w:rPr>
              <w:fldChar w:fldCharType="end"/>
            </w:r>
          </w:hyperlink>
        </w:p>
        <w:p w14:paraId="3D057EC6" w14:textId="0E2B81D4"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18" w:history="1">
            <w:r w:rsidR="00916937" w:rsidRPr="00916937">
              <w:rPr>
                <w:rStyle w:val="Hipervnculo"/>
                <w:rFonts w:ascii="Futura T OT" w:eastAsia="Times New Roman" w:hAnsi="Futura T OT" w:cs="Times New Roman"/>
                <w:b/>
                <w:bCs/>
                <w:caps/>
                <w:noProof/>
                <w:lang w:val="es-MX" w:eastAsia="en-US"/>
              </w:rPr>
              <w:t>IX. POLÍTICAS</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_Toc53579218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56</w:t>
            </w:r>
            <w:r w:rsidR="00916937" w:rsidRPr="00916937">
              <w:rPr>
                <w:rFonts w:ascii="Futura T OT" w:hAnsi="Futura T OT"/>
                <w:b/>
                <w:bCs/>
                <w:noProof/>
                <w:webHidden/>
              </w:rPr>
              <w:fldChar w:fldCharType="end"/>
            </w:r>
          </w:hyperlink>
        </w:p>
        <w:p w14:paraId="16DD50F1" w14:textId="10B35D80"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19" w:history="1">
            <w:r w:rsidR="00916937" w:rsidRPr="00916937">
              <w:rPr>
                <w:rStyle w:val="Hipervnculo"/>
                <w:rFonts w:ascii="Futura T OT" w:eastAsia="Times New Roman" w:hAnsi="Futura T OT" w:cs="Times New Roman"/>
                <w:b/>
                <w:bCs/>
                <w:caps/>
                <w:noProof/>
                <w:lang w:val="es-MX" w:eastAsia="en-US"/>
              </w:rPr>
              <w:t>X. APARTADO ESTRATÉGICO</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_Toc53579219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58</w:t>
            </w:r>
            <w:r w:rsidR="00916937" w:rsidRPr="00916937">
              <w:rPr>
                <w:rFonts w:ascii="Futura T OT" w:hAnsi="Futura T OT"/>
                <w:b/>
                <w:bCs/>
                <w:noProof/>
                <w:webHidden/>
              </w:rPr>
              <w:fldChar w:fldCharType="end"/>
            </w:r>
          </w:hyperlink>
        </w:p>
        <w:p w14:paraId="4376ED51" w14:textId="1F9568DF" w:rsidR="00916937" w:rsidRPr="00916937" w:rsidRDefault="00634CFA">
          <w:pPr>
            <w:pStyle w:val="TDC2"/>
            <w:rPr>
              <w:rFonts w:eastAsiaTheme="minorEastAsia" w:cstheme="minorBidi"/>
              <w:sz w:val="22"/>
              <w:szCs w:val="22"/>
              <w:lang w:val="es-MX" w:eastAsia="es-MX"/>
            </w:rPr>
          </w:pPr>
          <w:hyperlink w:anchor="_Toc53579220" w:history="1">
            <w:r w:rsidR="00916937" w:rsidRPr="00916937">
              <w:rPr>
                <w:rStyle w:val="Hipervnculo"/>
                <w:rFonts w:eastAsia="Times New Roman" w:cs="Times New Roman"/>
                <w:lang w:val="es-MX" w:eastAsia="en-US"/>
              </w:rPr>
              <w:t>Objetivos, estrategias y líneas de acción</w:t>
            </w:r>
            <w:r w:rsidR="00916937" w:rsidRPr="00916937">
              <w:rPr>
                <w:webHidden/>
              </w:rPr>
              <w:tab/>
            </w:r>
            <w:r w:rsidR="00916937" w:rsidRPr="00916937">
              <w:rPr>
                <w:webHidden/>
              </w:rPr>
              <w:fldChar w:fldCharType="begin"/>
            </w:r>
            <w:r w:rsidR="00916937" w:rsidRPr="00916937">
              <w:rPr>
                <w:webHidden/>
              </w:rPr>
              <w:instrText xml:space="preserve"> PAGEREF _Toc53579220 \h </w:instrText>
            </w:r>
            <w:r w:rsidR="00916937" w:rsidRPr="00916937">
              <w:rPr>
                <w:webHidden/>
              </w:rPr>
            </w:r>
            <w:r w:rsidR="00916937" w:rsidRPr="00916937">
              <w:rPr>
                <w:webHidden/>
              </w:rPr>
              <w:fldChar w:fldCharType="separate"/>
            </w:r>
            <w:r>
              <w:rPr>
                <w:webHidden/>
              </w:rPr>
              <w:t>58</w:t>
            </w:r>
            <w:r w:rsidR="00916937" w:rsidRPr="00916937">
              <w:rPr>
                <w:webHidden/>
              </w:rPr>
              <w:fldChar w:fldCharType="end"/>
            </w:r>
          </w:hyperlink>
        </w:p>
        <w:p w14:paraId="447B0601" w14:textId="05C15735" w:rsidR="00916937" w:rsidRPr="00916937" w:rsidRDefault="00634CFA">
          <w:pPr>
            <w:pStyle w:val="TDC2"/>
            <w:rPr>
              <w:rFonts w:eastAsiaTheme="minorEastAsia" w:cstheme="minorBidi"/>
              <w:sz w:val="22"/>
              <w:szCs w:val="22"/>
              <w:lang w:val="es-MX" w:eastAsia="es-MX"/>
            </w:rPr>
          </w:pPr>
          <w:hyperlink w:anchor="_Toc53579221" w:history="1">
            <w:r w:rsidR="00916937" w:rsidRPr="00916937">
              <w:rPr>
                <w:rStyle w:val="Hipervnculo"/>
                <w:rFonts w:eastAsia="Times New Roman" w:cs="Times New Roman"/>
                <w:lang w:val="es-MX" w:eastAsia="en-US"/>
              </w:rPr>
              <w:t>Tema 1. Coordinación, articulación y vinculación con el sistema estatal de seguridad pública</w:t>
            </w:r>
            <w:r w:rsidR="00916937" w:rsidRPr="00916937">
              <w:rPr>
                <w:rStyle w:val="Hipervnculo"/>
                <w:rFonts w:eastAsia="Times New Roman" w:cs="Times New Roman"/>
                <w:caps/>
                <w:lang w:val="es-MX" w:eastAsia="en-US"/>
              </w:rPr>
              <w:t>.</w:t>
            </w:r>
            <w:r w:rsidR="00916937" w:rsidRPr="00916937">
              <w:rPr>
                <w:webHidden/>
              </w:rPr>
              <w:tab/>
            </w:r>
            <w:r w:rsidR="00916937" w:rsidRPr="00916937">
              <w:rPr>
                <w:webHidden/>
              </w:rPr>
              <w:fldChar w:fldCharType="begin"/>
            </w:r>
            <w:r w:rsidR="00916937" w:rsidRPr="00916937">
              <w:rPr>
                <w:webHidden/>
              </w:rPr>
              <w:instrText xml:space="preserve"> PAGEREF _Toc53579221 \h </w:instrText>
            </w:r>
            <w:r w:rsidR="00916937" w:rsidRPr="00916937">
              <w:rPr>
                <w:webHidden/>
              </w:rPr>
            </w:r>
            <w:r w:rsidR="00916937" w:rsidRPr="00916937">
              <w:rPr>
                <w:webHidden/>
              </w:rPr>
              <w:fldChar w:fldCharType="separate"/>
            </w:r>
            <w:r>
              <w:rPr>
                <w:webHidden/>
              </w:rPr>
              <w:t>58</w:t>
            </w:r>
            <w:r w:rsidR="00916937" w:rsidRPr="00916937">
              <w:rPr>
                <w:webHidden/>
              </w:rPr>
              <w:fldChar w:fldCharType="end"/>
            </w:r>
          </w:hyperlink>
        </w:p>
        <w:p w14:paraId="3EA23C70" w14:textId="2BAFCA20" w:rsidR="00916937" w:rsidRPr="00916937" w:rsidRDefault="00634CFA">
          <w:pPr>
            <w:pStyle w:val="TDC2"/>
            <w:rPr>
              <w:rFonts w:eastAsiaTheme="minorEastAsia" w:cstheme="minorBidi"/>
              <w:sz w:val="22"/>
              <w:szCs w:val="22"/>
              <w:lang w:val="es-MX" w:eastAsia="es-MX"/>
            </w:rPr>
          </w:pPr>
          <w:hyperlink w:anchor="_Toc53579222" w:history="1">
            <w:r w:rsidR="00916937" w:rsidRPr="00916937">
              <w:rPr>
                <w:rStyle w:val="Hipervnculo"/>
                <w:rFonts w:eastAsia="Times New Roman" w:cs="Times New Roman"/>
                <w:lang w:val="es-MX" w:eastAsia="en-US"/>
              </w:rPr>
              <w:t>Tema 2. Fortalecer el sistema estatal de información de seguridad pública</w:t>
            </w:r>
            <w:r w:rsidR="00916937" w:rsidRPr="00916937">
              <w:rPr>
                <w:rStyle w:val="Hipervnculo"/>
                <w:rFonts w:eastAsia="Times New Roman" w:cs="Times New Roman"/>
                <w:caps/>
                <w:lang w:val="es-MX" w:eastAsia="en-US"/>
              </w:rPr>
              <w:t>.</w:t>
            </w:r>
            <w:r w:rsidR="00916937" w:rsidRPr="00916937">
              <w:rPr>
                <w:webHidden/>
              </w:rPr>
              <w:tab/>
            </w:r>
            <w:r w:rsidR="00916937" w:rsidRPr="00916937">
              <w:rPr>
                <w:webHidden/>
              </w:rPr>
              <w:fldChar w:fldCharType="begin"/>
            </w:r>
            <w:r w:rsidR="00916937" w:rsidRPr="00916937">
              <w:rPr>
                <w:webHidden/>
              </w:rPr>
              <w:instrText xml:space="preserve"> PAGEREF _Toc53579222 \h </w:instrText>
            </w:r>
            <w:r w:rsidR="00916937" w:rsidRPr="00916937">
              <w:rPr>
                <w:webHidden/>
              </w:rPr>
            </w:r>
            <w:r w:rsidR="00916937" w:rsidRPr="00916937">
              <w:rPr>
                <w:webHidden/>
              </w:rPr>
              <w:fldChar w:fldCharType="separate"/>
            </w:r>
            <w:r>
              <w:rPr>
                <w:webHidden/>
              </w:rPr>
              <w:t>59</w:t>
            </w:r>
            <w:r w:rsidR="00916937" w:rsidRPr="00916937">
              <w:rPr>
                <w:webHidden/>
              </w:rPr>
              <w:fldChar w:fldCharType="end"/>
            </w:r>
          </w:hyperlink>
        </w:p>
        <w:p w14:paraId="70F579FD" w14:textId="597AF9EB" w:rsidR="00916937" w:rsidRPr="00916937" w:rsidRDefault="00634CFA">
          <w:pPr>
            <w:pStyle w:val="TDC2"/>
            <w:rPr>
              <w:rFonts w:eastAsiaTheme="minorEastAsia" w:cstheme="minorBidi"/>
              <w:sz w:val="22"/>
              <w:szCs w:val="22"/>
              <w:lang w:val="es-MX" w:eastAsia="es-MX"/>
            </w:rPr>
          </w:pPr>
          <w:hyperlink w:anchor="_Toc53579223" w:history="1">
            <w:r w:rsidR="00916937" w:rsidRPr="00916937">
              <w:rPr>
                <w:rStyle w:val="Hipervnculo"/>
                <w:rFonts w:eastAsia="Times New Roman" w:cs="Times New Roman"/>
                <w:lang w:val="es-MX" w:eastAsia="en-US"/>
              </w:rPr>
              <w:t>Tema 3. Prevención social del delito, violencia, delincuencia y participación ciudadana</w:t>
            </w:r>
            <w:r w:rsidR="00916937" w:rsidRPr="00916937">
              <w:rPr>
                <w:rStyle w:val="Hipervnculo"/>
                <w:rFonts w:eastAsia="Times New Roman" w:cs="Times New Roman"/>
                <w:caps/>
                <w:lang w:val="es-MX" w:eastAsia="en-US"/>
              </w:rPr>
              <w:t>.</w:t>
            </w:r>
            <w:r w:rsidR="00916937" w:rsidRPr="00916937">
              <w:rPr>
                <w:webHidden/>
              </w:rPr>
              <w:tab/>
            </w:r>
            <w:r w:rsidR="00916937" w:rsidRPr="00916937">
              <w:rPr>
                <w:webHidden/>
              </w:rPr>
              <w:fldChar w:fldCharType="begin"/>
            </w:r>
            <w:r w:rsidR="00916937" w:rsidRPr="00916937">
              <w:rPr>
                <w:webHidden/>
              </w:rPr>
              <w:instrText xml:space="preserve"> PAGEREF _Toc53579223 \h </w:instrText>
            </w:r>
            <w:r w:rsidR="00916937" w:rsidRPr="00916937">
              <w:rPr>
                <w:webHidden/>
              </w:rPr>
            </w:r>
            <w:r w:rsidR="00916937" w:rsidRPr="00916937">
              <w:rPr>
                <w:webHidden/>
              </w:rPr>
              <w:fldChar w:fldCharType="separate"/>
            </w:r>
            <w:r>
              <w:rPr>
                <w:webHidden/>
              </w:rPr>
              <w:t>60</w:t>
            </w:r>
            <w:r w:rsidR="00916937" w:rsidRPr="00916937">
              <w:rPr>
                <w:webHidden/>
              </w:rPr>
              <w:fldChar w:fldCharType="end"/>
            </w:r>
          </w:hyperlink>
        </w:p>
        <w:p w14:paraId="1455CEEE" w14:textId="742DEC5A"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24" w:history="1">
            <w:r w:rsidR="00916937" w:rsidRPr="00916937">
              <w:rPr>
                <w:rStyle w:val="Hipervnculo"/>
                <w:rFonts w:ascii="Futura T OT" w:eastAsia="Times New Roman" w:hAnsi="Futura T OT" w:cs="Times New Roman"/>
                <w:b/>
                <w:bCs/>
                <w:caps/>
                <w:noProof/>
                <w:lang w:val="es-MX" w:eastAsia="en-US"/>
              </w:rPr>
              <w:t>XI. BASES PARA SU COORDINACIÓN Y CONCERTACIÓN</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_Toc53579224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63</w:t>
            </w:r>
            <w:r w:rsidR="00916937" w:rsidRPr="00916937">
              <w:rPr>
                <w:rFonts w:ascii="Futura T OT" w:hAnsi="Futura T OT"/>
                <w:b/>
                <w:bCs/>
                <w:noProof/>
                <w:webHidden/>
              </w:rPr>
              <w:fldChar w:fldCharType="end"/>
            </w:r>
          </w:hyperlink>
        </w:p>
        <w:p w14:paraId="3AF04938" w14:textId="119E0E0D"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25" w:history="1">
            <w:r w:rsidR="00916937" w:rsidRPr="00916937">
              <w:rPr>
                <w:rStyle w:val="Hipervnculo"/>
                <w:rFonts w:ascii="Futura T OT" w:eastAsia="Times New Roman" w:hAnsi="Futura T OT" w:cs="Times New Roman"/>
                <w:b/>
                <w:bCs/>
                <w:caps/>
                <w:noProof/>
                <w:lang w:val="es-MX" w:eastAsia="en-US"/>
              </w:rPr>
              <w:t>XII. CONTROL, SEGUIMIENTO, EVALUACIÓN Y ACTUALIZACIÓN</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_Toc53579225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66</w:t>
            </w:r>
            <w:r w:rsidR="00916937" w:rsidRPr="00916937">
              <w:rPr>
                <w:rFonts w:ascii="Futura T OT" w:hAnsi="Futura T OT"/>
                <w:b/>
                <w:bCs/>
                <w:noProof/>
                <w:webHidden/>
              </w:rPr>
              <w:fldChar w:fldCharType="end"/>
            </w:r>
          </w:hyperlink>
        </w:p>
        <w:p w14:paraId="2F35AB22" w14:textId="156B0BD4"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26" w:history="1">
            <w:r w:rsidR="00916937" w:rsidRPr="00916937">
              <w:rPr>
                <w:rStyle w:val="Hipervnculo"/>
                <w:rFonts w:ascii="Futura T OT" w:eastAsia="Times New Roman" w:hAnsi="Futura T OT" w:cs="Times New Roman"/>
                <w:b/>
                <w:bCs/>
                <w:caps/>
                <w:noProof/>
                <w:lang w:val="es-MX" w:eastAsia="en-US"/>
              </w:rPr>
              <w:t>XIII. MECANISMOS DE FINANCIAMIENTO</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_Toc53579226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76</w:t>
            </w:r>
            <w:r w:rsidR="00916937" w:rsidRPr="00916937">
              <w:rPr>
                <w:rFonts w:ascii="Futura T OT" w:hAnsi="Futura T OT"/>
                <w:b/>
                <w:bCs/>
                <w:noProof/>
                <w:webHidden/>
              </w:rPr>
              <w:fldChar w:fldCharType="end"/>
            </w:r>
          </w:hyperlink>
        </w:p>
        <w:p w14:paraId="38F2FD43" w14:textId="2397D38C" w:rsidR="00916937" w:rsidRPr="00916937" w:rsidRDefault="00634CFA">
          <w:pPr>
            <w:pStyle w:val="TDC1"/>
            <w:tabs>
              <w:tab w:val="right" w:leader="dot" w:pos="10055"/>
            </w:tabs>
            <w:rPr>
              <w:rFonts w:ascii="Futura T OT" w:eastAsiaTheme="minorEastAsia" w:hAnsi="Futura T OT" w:cstheme="minorBidi"/>
              <w:b/>
              <w:bCs/>
              <w:noProof/>
              <w:sz w:val="22"/>
              <w:szCs w:val="22"/>
              <w:lang w:val="es-MX" w:eastAsia="es-MX"/>
            </w:rPr>
          </w:pPr>
          <w:hyperlink w:anchor="_Toc53579227" w:history="1">
            <w:r w:rsidR="00916937" w:rsidRPr="00916937">
              <w:rPr>
                <w:rStyle w:val="Hipervnculo"/>
                <w:rFonts w:ascii="Futura T OT" w:hAnsi="Futura T OT"/>
                <w:b/>
                <w:bCs/>
                <w:noProof/>
              </w:rPr>
              <w:t>ANEXOS</w:t>
            </w:r>
            <w:r w:rsidR="00916937" w:rsidRPr="00916937">
              <w:rPr>
                <w:rFonts w:ascii="Futura T OT" w:hAnsi="Futura T OT"/>
                <w:b/>
                <w:bCs/>
                <w:noProof/>
                <w:webHidden/>
              </w:rPr>
              <w:tab/>
            </w:r>
            <w:r w:rsidR="00916937" w:rsidRPr="00916937">
              <w:rPr>
                <w:rFonts w:ascii="Futura T OT" w:hAnsi="Futura T OT"/>
                <w:b/>
                <w:bCs/>
                <w:noProof/>
                <w:webHidden/>
              </w:rPr>
              <w:fldChar w:fldCharType="begin"/>
            </w:r>
            <w:r w:rsidR="00916937" w:rsidRPr="00916937">
              <w:rPr>
                <w:rFonts w:ascii="Futura T OT" w:hAnsi="Futura T OT"/>
                <w:b/>
                <w:bCs/>
                <w:noProof/>
                <w:webHidden/>
              </w:rPr>
              <w:instrText xml:space="preserve"> PAGEREF _Toc53579227 \h </w:instrText>
            </w:r>
            <w:r w:rsidR="00916937" w:rsidRPr="00916937">
              <w:rPr>
                <w:rFonts w:ascii="Futura T OT" w:hAnsi="Futura T OT"/>
                <w:b/>
                <w:bCs/>
                <w:noProof/>
                <w:webHidden/>
              </w:rPr>
            </w:r>
            <w:r w:rsidR="00916937" w:rsidRPr="00916937">
              <w:rPr>
                <w:rFonts w:ascii="Futura T OT" w:hAnsi="Futura T OT"/>
                <w:b/>
                <w:bCs/>
                <w:noProof/>
                <w:webHidden/>
              </w:rPr>
              <w:fldChar w:fldCharType="separate"/>
            </w:r>
            <w:r>
              <w:rPr>
                <w:rFonts w:ascii="Futura T OT" w:hAnsi="Futura T OT"/>
                <w:b/>
                <w:bCs/>
                <w:noProof/>
                <w:webHidden/>
              </w:rPr>
              <w:t>78</w:t>
            </w:r>
            <w:r w:rsidR="00916937" w:rsidRPr="00916937">
              <w:rPr>
                <w:rFonts w:ascii="Futura T OT" w:hAnsi="Futura T OT"/>
                <w:b/>
                <w:bCs/>
                <w:noProof/>
                <w:webHidden/>
              </w:rPr>
              <w:fldChar w:fldCharType="end"/>
            </w:r>
          </w:hyperlink>
        </w:p>
        <w:p w14:paraId="5CEAB8DF" w14:textId="6FDA2B3C" w:rsidR="00916937" w:rsidRPr="00916937" w:rsidRDefault="00634CFA">
          <w:pPr>
            <w:pStyle w:val="TDC2"/>
            <w:rPr>
              <w:rFonts w:eastAsiaTheme="minorEastAsia" w:cstheme="minorBidi"/>
              <w:sz w:val="22"/>
              <w:szCs w:val="22"/>
              <w:lang w:val="es-MX" w:eastAsia="es-MX"/>
            </w:rPr>
          </w:pPr>
          <w:hyperlink w:anchor="_Toc53579228" w:history="1">
            <w:r w:rsidR="00916937" w:rsidRPr="00916937">
              <w:rPr>
                <w:rStyle w:val="Hipervnculo"/>
              </w:rPr>
              <w:t>Anexo 1. Fichas de indicadores de impacto/resultados</w:t>
            </w:r>
            <w:r w:rsidR="00916937" w:rsidRPr="00916937">
              <w:rPr>
                <w:webHidden/>
              </w:rPr>
              <w:tab/>
            </w:r>
            <w:r w:rsidR="00916937" w:rsidRPr="00916937">
              <w:rPr>
                <w:webHidden/>
              </w:rPr>
              <w:fldChar w:fldCharType="begin"/>
            </w:r>
            <w:r w:rsidR="00916937" w:rsidRPr="00916937">
              <w:rPr>
                <w:webHidden/>
              </w:rPr>
              <w:instrText xml:space="preserve"> PAGEREF _Toc53579228 \h </w:instrText>
            </w:r>
            <w:r w:rsidR="00916937" w:rsidRPr="00916937">
              <w:rPr>
                <w:webHidden/>
              </w:rPr>
            </w:r>
            <w:r w:rsidR="00916937" w:rsidRPr="00916937">
              <w:rPr>
                <w:webHidden/>
              </w:rPr>
              <w:fldChar w:fldCharType="separate"/>
            </w:r>
            <w:r>
              <w:rPr>
                <w:webHidden/>
              </w:rPr>
              <w:t>78</w:t>
            </w:r>
            <w:r w:rsidR="00916937" w:rsidRPr="00916937">
              <w:rPr>
                <w:webHidden/>
              </w:rPr>
              <w:fldChar w:fldCharType="end"/>
            </w:r>
          </w:hyperlink>
        </w:p>
        <w:p w14:paraId="33C3326E" w14:textId="2C227945" w:rsidR="00916937" w:rsidRPr="00916937" w:rsidRDefault="00634CFA">
          <w:pPr>
            <w:pStyle w:val="TDC2"/>
            <w:rPr>
              <w:rFonts w:eastAsiaTheme="minorEastAsia" w:cstheme="minorBidi"/>
              <w:sz w:val="22"/>
              <w:szCs w:val="22"/>
              <w:lang w:val="es-MX" w:eastAsia="es-MX"/>
            </w:rPr>
          </w:pPr>
          <w:hyperlink w:anchor="_Toc53579229" w:history="1">
            <w:r w:rsidR="00916937" w:rsidRPr="00916937">
              <w:rPr>
                <w:rStyle w:val="Hipervnculo"/>
              </w:rPr>
              <w:t>Anexo 2. Fichas de indicadores del programa</w:t>
            </w:r>
            <w:r w:rsidR="00916937" w:rsidRPr="00916937">
              <w:rPr>
                <w:webHidden/>
              </w:rPr>
              <w:tab/>
            </w:r>
            <w:r w:rsidR="00916937" w:rsidRPr="00916937">
              <w:rPr>
                <w:webHidden/>
              </w:rPr>
              <w:fldChar w:fldCharType="begin"/>
            </w:r>
            <w:r w:rsidR="00916937" w:rsidRPr="00916937">
              <w:rPr>
                <w:webHidden/>
              </w:rPr>
              <w:instrText xml:space="preserve"> PAGEREF _Toc53579229 \h </w:instrText>
            </w:r>
            <w:r w:rsidR="00916937" w:rsidRPr="00916937">
              <w:rPr>
                <w:webHidden/>
              </w:rPr>
            </w:r>
            <w:r w:rsidR="00916937" w:rsidRPr="00916937">
              <w:rPr>
                <w:webHidden/>
              </w:rPr>
              <w:fldChar w:fldCharType="separate"/>
            </w:r>
            <w:r>
              <w:rPr>
                <w:webHidden/>
              </w:rPr>
              <w:t>79</w:t>
            </w:r>
            <w:r w:rsidR="00916937" w:rsidRPr="00916937">
              <w:rPr>
                <w:webHidden/>
              </w:rPr>
              <w:fldChar w:fldCharType="end"/>
            </w:r>
          </w:hyperlink>
        </w:p>
        <w:p w14:paraId="6272839F" w14:textId="4261C6A3" w:rsidR="00916937" w:rsidRPr="00916937" w:rsidRDefault="00634CFA">
          <w:pPr>
            <w:pStyle w:val="TDC2"/>
            <w:rPr>
              <w:rFonts w:eastAsiaTheme="minorEastAsia" w:cstheme="minorBidi"/>
              <w:sz w:val="22"/>
              <w:szCs w:val="22"/>
              <w:lang w:val="es-MX" w:eastAsia="es-MX"/>
            </w:rPr>
          </w:pPr>
          <w:hyperlink w:anchor="_Toc53579230" w:history="1">
            <w:r w:rsidR="00916937" w:rsidRPr="00916937">
              <w:rPr>
                <w:rStyle w:val="Hipervnculo"/>
              </w:rPr>
              <w:t>Anexo 3. Matriz de Indicadores para Resultados</w:t>
            </w:r>
            <w:r w:rsidR="00916937" w:rsidRPr="00916937">
              <w:rPr>
                <w:webHidden/>
              </w:rPr>
              <w:tab/>
            </w:r>
            <w:r w:rsidR="00916937" w:rsidRPr="00916937">
              <w:rPr>
                <w:webHidden/>
              </w:rPr>
              <w:fldChar w:fldCharType="begin"/>
            </w:r>
            <w:r w:rsidR="00916937" w:rsidRPr="00916937">
              <w:rPr>
                <w:webHidden/>
              </w:rPr>
              <w:instrText xml:space="preserve"> PAGEREF _Toc53579230 \h </w:instrText>
            </w:r>
            <w:r w:rsidR="00916937" w:rsidRPr="00916937">
              <w:rPr>
                <w:webHidden/>
              </w:rPr>
            </w:r>
            <w:r w:rsidR="00916937" w:rsidRPr="00916937">
              <w:rPr>
                <w:webHidden/>
              </w:rPr>
              <w:fldChar w:fldCharType="separate"/>
            </w:r>
            <w:r>
              <w:rPr>
                <w:webHidden/>
              </w:rPr>
              <w:t>82</w:t>
            </w:r>
            <w:r w:rsidR="00916937" w:rsidRPr="00916937">
              <w:rPr>
                <w:webHidden/>
              </w:rPr>
              <w:fldChar w:fldCharType="end"/>
            </w:r>
          </w:hyperlink>
        </w:p>
        <w:p w14:paraId="3AEFBC65" w14:textId="5E30468C" w:rsidR="0077353F" w:rsidRPr="00DA0E2B" w:rsidRDefault="0077353F">
          <w:r w:rsidRPr="00372EC7">
            <w:rPr>
              <w:rFonts w:ascii="Futura T OT" w:hAnsi="Futura T OT"/>
              <w:bCs/>
              <w:sz w:val="18"/>
              <w:lang w:val="es-ES"/>
            </w:rPr>
            <w:lastRenderedPageBreak/>
            <w:fldChar w:fldCharType="end"/>
          </w:r>
        </w:p>
      </w:sdtContent>
    </w:sdt>
    <w:p w14:paraId="0000003B" w14:textId="241E833E" w:rsidR="00C87F70" w:rsidRPr="00DA0E2B" w:rsidRDefault="00C87F70">
      <w:pPr>
        <w:widowControl w:val="0"/>
        <w:pBdr>
          <w:top w:val="nil"/>
          <w:left w:val="nil"/>
          <w:bottom w:val="nil"/>
          <w:right w:val="nil"/>
          <w:between w:val="nil"/>
        </w:pBdr>
        <w:spacing w:after="0"/>
        <w:jc w:val="left"/>
        <w:rPr>
          <w:rFonts w:ascii="Futura T OT" w:hAnsi="Futura T OT"/>
          <w:b/>
        </w:rPr>
        <w:sectPr w:rsidR="00C87F70" w:rsidRPr="00DA0E2B">
          <w:headerReference w:type="default" r:id="rId9"/>
          <w:footerReference w:type="even" r:id="rId10"/>
          <w:footerReference w:type="default" r:id="rId11"/>
          <w:pgSz w:w="12240" w:h="15840"/>
          <w:pgMar w:top="2977" w:right="1041" w:bottom="1701" w:left="1134" w:header="709" w:footer="709" w:gutter="0"/>
          <w:pgNumType w:start="1"/>
          <w:cols w:space="720"/>
        </w:sectPr>
      </w:pPr>
    </w:p>
    <w:p w14:paraId="0000003C" w14:textId="5C69AF1D"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040" w14:textId="11923361" w:rsidR="00C87F70" w:rsidRPr="00DA0E2B" w:rsidRDefault="00C87F70">
      <w:pPr>
        <w:rPr>
          <w:rFonts w:ascii="Futura T OT" w:hAnsi="Futura T OT"/>
        </w:rPr>
      </w:pPr>
    </w:p>
    <w:p w14:paraId="3D72AA69" w14:textId="582CA314" w:rsidR="002118C1" w:rsidRPr="00DA0E2B" w:rsidRDefault="002118C1">
      <w:pPr>
        <w:rPr>
          <w:rFonts w:ascii="Futura T OT" w:hAnsi="Futura T OT"/>
        </w:rPr>
      </w:pPr>
    </w:p>
    <w:p w14:paraId="2C76E314" w14:textId="03C5C749" w:rsidR="002118C1" w:rsidRPr="00DA0E2B" w:rsidRDefault="002118C1">
      <w:pPr>
        <w:rPr>
          <w:rFonts w:ascii="Futura T OT" w:hAnsi="Futura T OT"/>
        </w:rPr>
      </w:pPr>
    </w:p>
    <w:p w14:paraId="557ADC7D" w14:textId="520A3CF1" w:rsidR="002118C1" w:rsidRDefault="002118C1">
      <w:pPr>
        <w:rPr>
          <w:rFonts w:ascii="Futura T OT" w:hAnsi="Futura T OT"/>
        </w:rPr>
      </w:pPr>
    </w:p>
    <w:p w14:paraId="6DD0D286" w14:textId="77777777" w:rsidR="0029006B" w:rsidRPr="00DA0E2B" w:rsidRDefault="0029006B">
      <w:pPr>
        <w:rPr>
          <w:rFonts w:ascii="Futura T OT" w:hAnsi="Futura T OT"/>
        </w:rPr>
      </w:pPr>
    </w:p>
    <w:p w14:paraId="156BFF5D" w14:textId="77777777" w:rsidR="002118C1" w:rsidRPr="00DA0E2B" w:rsidRDefault="002118C1">
      <w:pPr>
        <w:rPr>
          <w:rFonts w:ascii="Futura T OT" w:hAnsi="Futura T OT"/>
        </w:rPr>
      </w:pPr>
    </w:p>
    <w:p w14:paraId="00000043" w14:textId="089ED4D4"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 xml:space="preserve">PRESENTACIÓN </w:t>
      </w:r>
      <w:r w:rsidRPr="00DA0E2B">
        <w:rPr>
          <w:rFonts w:ascii="Futura T OT" w:eastAsia="Times New Roman" w:hAnsi="Futura T OT" w:cs="Times New Roman"/>
          <w:color w:val="4BACC6"/>
          <w:szCs w:val="20"/>
          <w:lang w:eastAsia="es-ES"/>
        </w:rPr>
        <w:br w:type="page"/>
      </w:r>
    </w:p>
    <w:p w14:paraId="23DDFC60" w14:textId="77777777" w:rsidR="00012598" w:rsidRPr="00012598" w:rsidRDefault="00012598" w:rsidP="00012598">
      <w:pPr>
        <w:keepNext/>
        <w:keepLines/>
        <w:outlineLvl w:val="0"/>
        <w:rPr>
          <w:rFonts w:ascii="Futura T OT" w:eastAsia="Times New Roman" w:hAnsi="Futura T OT" w:cs="Times New Roman"/>
          <w:b/>
          <w:bCs/>
          <w:caps/>
          <w:sz w:val="32"/>
          <w:szCs w:val="28"/>
          <w:lang w:val="es-MX" w:eastAsia="en-US"/>
        </w:rPr>
      </w:pPr>
      <w:bookmarkStart w:id="0" w:name="_heading=h.gjdgxs" w:colFirst="0" w:colLast="0"/>
      <w:bookmarkStart w:id="1" w:name="_Toc53579208"/>
      <w:bookmarkEnd w:id="0"/>
      <w:r w:rsidRPr="00012598">
        <w:rPr>
          <w:rFonts w:ascii="Futura T OT" w:eastAsia="Times New Roman" w:hAnsi="Futura T OT" w:cs="Times New Roman"/>
          <w:b/>
          <w:bCs/>
          <w:caps/>
          <w:sz w:val="32"/>
          <w:szCs w:val="28"/>
          <w:lang w:val="es-MX" w:eastAsia="en-US"/>
        </w:rPr>
        <w:lastRenderedPageBreak/>
        <w:t>I. PRESENTACIÓN</w:t>
      </w:r>
      <w:bookmarkEnd w:id="1"/>
    </w:p>
    <w:p w14:paraId="1627A893" w14:textId="77777777" w:rsidR="00012598" w:rsidRPr="00012598" w:rsidRDefault="00012598" w:rsidP="00012598">
      <w:pPr>
        <w:rPr>
          <w:rFonts w:ascii="Futura T OT" w:hAnsi="Futura T OT"/>
          <w:sz w:val="22"/>
          <w:szCs w:val="22"/>
        </w:rPr>
      </w:pPr>
      <w:r w:rsidRPr="00012598">
        <w:rPr>
          <w:rFonts w:ascii="Futura T OT" w:hAnsi="Futura T OT"/>
          <w:sz w:val="22"/>
          <w:szCs w:val="22"/>
        </w:rPr>
        <w:t>La seguridad pública es un tema de vital importancia para el estado de Quintana Roo, ella se encuentra estrechamente relacionada con una realidad compleja provocada por múltiples factores de carácter social, económico y situacional que potencializan las conductas contrarias al orden social de la población. Esto significa que la presencia de desempleo, marginación, bajos niveles de organización social, condiciones de justicia precaria e impunidad, se han convertido en algunos de los factores asociados con la existencia de inseguridad y violencia en el estado.</w:t>
      </w:r>
    </w:p>
    <w:p w14:paraId="0A7ABDA3" w14:textId="77777777" w:rsidR="00012598" w:rsidRPr="00012598" w:rsidRDefault="00012598" w:rsidP="00012598">
      <w:pPr>
        <w:rPr>
          <w:rFonts w:ascii="Futura T OT" w:hAnsi="Futura T OT"/>
          <w:sz w:val="22"/>
          <w:szCs w:val="22"/>
        </w:rPr>
      </w:pPr>
      <w:r w:rsidRPr="00012598">
        <w:rPr>
          <w:rFonts w:ascii="Futura T OT" w:hAnsi="Futura T OT"/>
          <w:sz w:val="22"/>
          <w:szCs w:val="22"/>
        </w:rPr>
        <w:t>La administración actual de nuestra entidad tiene el reto de salvaguardar la seguridad y el bienestar de la población, así como garantizar el dinamismo económico que traiga consigo el fortalecimiento del turismo, el cual ha sido la principal actividad económica en el estado con gran trascendencia regional, nacional e internacional.</w:t>
      </w:r>
    </w:p>
    <w:p w14:paraId="21C9CC77" w14:textId="77777777" w:rsidR="00012598" w:rsidRPr="00012598" w:rsidRDefault="00012598" w:rsidP="00012598">
      <w:pPr>
        <w:rPr>
          <w:rFonts w:ascii="Futura T OT" w:hAnsi="Futura T OT"/>
          <w:sz w:val="22"/>
          <w:szCs w:val="22"/>
        </w:rPr>
      </w:pPr>
      <w:r w:rsidRPr="00012598">
        <w:rPr>
          <w:rFonts w:ascii="Futura T OT" w:hAnsi="Futura T OT"/>
          <w:sz w:val="22"/>
          <w:szCs w:val="22"/>
        </w:rPr>
        <w:t xml:space="preserve">Para lograr lo anterior, el sector de seguridad pública lleva a cabo estrategias y acciones para registrar las características, evolución y las condiciones en que se encuentran las conductas contrarias al orden social en la entidad. Dichos registros constituyen un conocimiento objetivo de la situación actual, mismos que son de amplia utilidad para establecer el actuar de las instituciones de seguridad pública y procuración de justicia. </w:t>
      </w:r>
    </w:p>
    <w:p w14:paraId="55B5B830" w14:textId="77777777" w:rsidR="00012598" w:rsidRPr="00012598" w:rsidRDefault="00012598" w:rsidP="00012598">
      <w:pPr>
        <w:rPr>
          <w:rFonts w:ascii="Futura T OT" w:hAnsi="Futura T OT"/>
          <w:sz w:val="22"/>
          <w:szCs w:val="22"/>
        </w:rPr>
      </w:pPr>
      <w:r w:rsidRPr="00012598">
        <w:rPr>
          <w:rFonts w:ascii="Futura T OT" w:hAnsi="Futura T OT"/>
          <w:sz w:val="22"/>
          <w:szCs w:val="22"/>
        </w:rPr>
        <w:t>De acuerdo con estos registros, Quintana Roo se ha posicionado en los primeros lugares a nivel nacional en cuanto a conductas delictivas como, robo a negocio y a casa habitación, de ahí la necesidad de sumar voluntades y recursos materiales, humanos, técnicos y financieros, para que los esfuerzos de cada integrante del Sistema Estatal de Seguridad Pública se vean reflejados en una mejor calidad de vida para los ciudadanos.</w:t>
      </w:r>
    </w:p>
    <w:p w14:paraId="3767E3CD" w14:textId="7BC08555" w:rsidR="00012598" w:rsidRPr="00012598" w:rsidRDefault="00012598" w:rsidP="00012598">
      <w:pPr>
        <w:rPr>
          <w:rFonts w:ascii="Futura T OT" w:hAnsi="Futura T OT"/>
          <w:sz w:val="22"/>
          <w:szCs w:val="22"/>
        </w:rPr>
      </w:pPr>
      <w:r w:rsidRPr="00012598">
        <w:rPr>
          <w:rFonts w:ascii="Futura T OT" w:hAnsi="Futura T OT"/>
          <w:sz w:val="22"/>
          <w:szCs w:val="22"/>
        </w:rPr>
        <w:t xml:space="preserve">En este sentido, </w:t>
      </w:r>
      <w:r w:rsidR="006B7711">
        <w:rPr>
          <w:rFonts w:ascii="Futura T OT" w:hAnsi="Futura T OT"/>
          <w:sz w:val="22"/>
          <w:szCs w:val="22"/>
        </w:rPr>
        <w:t xml:space="preserve">la Actualización del </w:t>
      </w:r>
      <w:r w:rsidRPr="00012598">
        <w:rPr>
          <w:rFonts w:ascii="Futura T OT" w:hAnsi="Futura T OT"/>
          <w:sz w:val="22"/>
          <w:szCs w:val="22"/>
        </w:rPr>
        <w:t xml:space="preserve">Programa Institucional del Secretariado Ejecutivo del Sistema Estatal de Seguridad Pública 2016–2022, </w:t>
      </w:r>
      <w:r w:rsidR="006B7711">
        <w:rPr>
          <w:rFonts w:ascii="Futura T OT" w:hAnsi="Futura T OT"/>
          <w:sz w:val="22"/>
          <w:szCs w:val="22"/>
        </w:rPr>
        <w:t xml:space="preserve">derivado de la Actualización del Plan Estatal de Desarrollo 2016-2022, </w:t>
      </w:r>
      <w:r w:rsidRPr="00012598">
        <w:rPr>
          <w:rFonts w:ascii="Futura T OT" w:hAnsi="Futura T OT"/>
          <w:sz w:val="22"/>
          <w:szCs w:val="22"/>
        </w:rPr>
        <w:t xml:space="preserve">impulsa y articula las políticas públicas relacionadas con la coordinación y ejecución de competencias en materia de seguridad pública, prevención social del desorden, violencia, delincuencia y justicia penal, entre las instancias estatales y los municipios, a fin de contribuir al desarrollo y preservación de un entorno seguro para la población en general.  </w:t>
      </w:r>
    </w:p>
    <w:p w14:paraId="279B0B90" w14:textId="77777777" w:rsidR="00012598" w:rsidRPr="00012598" w:rsidRDefault="00012598" w:rsidP="00012598">
      <w:pPr>
        <w:spacing w:after="0" w:line="240" w:lineRule="auto"/>
        <w:jc w:val="left"/>
        <w:rPr>
          <w:rFonts w:ascii="Futura T OT" w:hAnsi="Futura T OT"/>
          <w:sz w:val="16"/>
          <w:szCs w:val="22"/>
        </w:rPr>
      </w:pPr>
    </w:p>
    <w:p w14:paraId="02174FDC" w14:textId="77777777" w:rsidR="00012598" w:rsidRPr="00012598" w:rsidRDefault="00012598" w:rsidP="00012598">
      <w:pPr>
        <w:spacing w:after="0" w:line="240" w:lineRule="auto"/>
        <w:jc w:val="left"/>
        <w:rPr>
          <w:rFonts w:ascii="Futura T OT" w:hAnsi="Futura T OT"/>
          <w:sz w:val="22"/>
          <w:szCs w:val="22"/>
        </w:rPr>
      </w:pPr>
      <w:r w:rsidRPr="00012598">
        <w:rPr>
          <w:rFonts w:ascii="Futura T OT" w:hAnsi="Futura T OT"/>
          <w:sz w:val="22"/>
          <w:szCs w:val="22"/>
        </w:rPr>
        <w:t>LIC. AURELIO ACROY MENDOZA RAMÍREZ</w:t>
      </w:r>
    </w:p>
    <w:p w14:paraId="535F5568" w14:textId="77777777" w:rsidR="00012598" w:rsidRPr="00012598" w:rsidRDefault="00012598" w:rsidP="00012598">
      <w:pPr>
        <w:spacing w:after="0" w:line="240" w:lineRule="auto"/>
        <w:jc w:val="left"/>
        <w:rPr>
          <w:rFonts w:ascii="Futura T OT" w:hAnsi="Futura T OT"/>
          <w:sz w:val="22"/>
          <w:szCs w:val="22"/>
        </w:rPr>
      </w:pPr>
      <w:r w:rsidRPr="00012598">
        <w:rPr>
          <w:rFonts w:ascii="Futura T OT" w:hAnsi="Futura T OT"/>
          <w:sz w:val="22"/>
          <w:szCs w:val="22"/>
        </w:rPr>
        <w:t>SECRETARIO EJECUTIVO DEL SISTEMA</w:t>
      </w:r>
    </w:p>
    <w:p w14:paraId="0B5C5040" w14:textId="77777777" w:rsidR="00012598" w:rsidRPr="00012598" w:rsidRDefault="00012598" w:rsidP="00012598">
      <w:pPr>
        <w:jc w:val="left"/>
        <w:rPr>
          <w:rFonts w:ascii="Futura T OT" w:hAnsi="Futura T OT"/>
          <w:sz w:val="22"/>
          <w:szCs w:val="22"/>
        </w:rPr>
      </w:pPr>
      <w:r w:rsidRPr="00012598">
        <w:rPr>
          <w:rFonts w:ascii="Futura T OT" w:hAnsi="Futura T OT"/>
          <w:sz w:val="22"/>
          <w:szCs w:val="22"/>
        </w:rPr>
        <w:t>ESTATAL DE SEGURIDAD PÚBLICA.</w:t>
      </w:r>
    </w:p>
    <w:p w14:paraId="6F7F6D15" w14:textId="77777777" w:rsidR="00012598" w:rsidRPr="00012598" w:rsidRDefault="00012598" w:rsidP="00012598">
      <w:pPr>
        <w:spacing w:after="160" w:line="259" w:lineRule="auto"/>
        <w:ind w:firstLine="720"/>
        <w:jc w:val="left"/>
        <w:rPr>
          <w:rFonts w:ascii="Futura T OT" w:hAnsi="Futura T OT"/>
          <w:b/>
          <w:color w:val="4BACC6"/>
          <w:sz w:val="44"/>
          <w:szCs w:val="44"/>
        </w:rPr>
      </w:pPr>
    </w:p>
    <w:p w14:paraId="0688A390" w14:textId="77777777" w:rsidR="00012598" w:rsidRPr="00012598" w:rsidRDefault="00012598" w:rsidP="00012598">
      <w:pPr>
        <w:spacing w:after="160" w:line="259" w:lineRule="auto"/>
        <w:ind w:firstLine="720"/>
        <w:jc w:val="left"/>
        <w:rPr>
          <w:rFonts w:ascii="Futura T OT" w:hAnsi="Futura T OT"/>
          <w:b/>
          <w:color w:val="4BACC6"/>
          <w:sz w:val="44"/>
          <w:szCs w:val="44"/>
        </w:rPr>
      </w:pPr>
    </w:p>
    <w:p w14:paraId="6CE39543" w14:textId="186486CE" w:rsidR="00792C75" w:rsidRPr="00DA0E2B" w:rsidRDefault="00792C75" w:rsidP="00792C75">
      <w:pPr>
        <w:spacing w:after="160" w:line="259" w:lineRule="auto"/>
        <w:ind w:firstLine="720"/>
        <w:jc w:val="left"/>
        <w:rPr>
          <w:rFonts w:ascii="Futura T OT" w:hAnsi="Futura T OT"/>
          <w:b/>
          <w:color w:val="4BACC6"/>
          <w:sz w:val="44"/>
          <w:szCs w:val="44"/>
        </w:rPr>
      </w:pPr>
    </w:p>
    <w:p w14:paraId="63944E9F" w14:textId="5305FFF1" w:rsidR="00792C75" w:rsidRDefault="00792C75" w:rsidP="00792C75">
      <w:pPr>
        <w:spacing w:after="160" w:line="259" w:lineRule="auto"/>
        <w:ind w:firstLine="720"/>
        <w:jc w:val="left"/>
        <w:rPr>
          <w:rFonts w:ascii="Futura T OT" w:hAnsi="Futura T OT"/>
          <w:b/>
          <w:color w:val="4BACC6"/>
          <w:sz w:val="44"/>
          <w:szCs w:val="44"/>
        </w:rPr>
      </w:pPr>
    </w:p>
    <w:p w14:paraId="28389E4A" w14:textId="77777777" w:rsidR="0029006B" w:rsidRPr="00DA0E2B" w:rsidRDefault="0029006B" w:rsidP="00792C75">
      <w:pPr>
        <w:spacing w:after="160" w:line="259" w:lineRule="auto"/>
        <w:ind w:firstLine="720"/>
        <w:jc w:val="left"/>
        <w:rPr>
          <w:rFonts w:ascii="Futura T OT" w:hAnsi="Futura T OT"/>
          <w:b/>
          <w:color w:val="4BACC6"/>
          <w:sz w:val="44"/>
          <w:szCs w:val="44"/>
        </w:rPr>
      </w:pPr>
    </w:p>
    <w:p w14:paraId="7B0350A9" w14:textId="1D1DB003" w:rsidR="00792C75" w:rsidRPr="00DA0E2B" w:rsidRDefault="00792C75" w:rsidP="00792C75">
      <w:pPr>
        <w:spacing w:after="160" w:line="259" w:lineRule="auto"/>
        <w:ind w:firstLine="720"/>
        <w:jc w:val="left"/>
        <w:rPr>
          <w:rFonts w:ascii="Futura T OT" w:hAnsi="Futura T OT"/>
          <w:b/>
          <w:color w:val="4BACC6"/>
          <w:sz w:val="44"/>
          <w:szCs w:val="44"/>
        </w:rPr>
      </w:pPr>
    </w:p>
    <w:p w14:paraId="16F624A8" w14:textId="77777777" w:rsidR="00792C75" w:rsidRPr="00DA0E2B" w:rsidRDefault="00792C75" w:rsidP="00792C75">
      <w:pPr>
        <w:spacing w:after="160" w:line="259" w:lineRule="auto"/>
        <w:ind w:firstLine="720"/>
        <w:jc w:val="left"/>
        <w:rPr>
          <w:rFonts w:ascii="Futura T OT" w:hAnsi="Futura T OT"/>
          <w:b/>
          <w:color w:val="4BACC6"/>
          <w:sz w:val="44"/>
          <w:szCs w:val="44"/>
        </w:rPr>
      </w:pPr>
    </w:p>
    <w:p w14:paraId="0000005F" w14:textId="6E8B0241"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INTRODUCCIÓN</w:t>
      </w:r>
    </w:p>
    <w:p w14:paraId="00000060" w14:textId="541DCBA6" w:rsidR="00C87F70" w:rsidRPr="00DA0E2B" w:rsidRDefault="001A022D">
      <w:pPr>
        <w:spacing w:after="0" w:line="240" w:lineRule="auto"/>
        <w:jc w:val="left"/>
        <w:rPr>
          <w:rFonts w:ascii="Futura T OT" w:hAnsi="Futura T OT"/>
          <w:b/>
          <w:smallCaps/>
          <w:sz w:val="32"/>
          <w:szCs w:val="32"/>
        </w:rPr>
      </w:pPr>
      <w:r w:rsidRPr="00DA0E2B">
        <w:rPr>
          <w:rFonts w:ascii="Futura T OT" w:hAnsi="Futura T OT"/>
        </w:rPr>
        <w:br w:type="page"/>
      </w:r>
    </w:p>
    <w:p w14:paraId="02CE7BA7" w14:textId="77777777" w:rsidR="00012598" w:rsidRPr="00012598" w:rsidRDefault="00012598" w:rsidP="00012598">
      <w:pPr>
        <w:keepNext/>
        <w:keepLines/>
        <w:outlineLvl w:val="0"/>
        <w:rPr>
          <w:rFonts w:ascii="Futura T OT" w:eastAsia="Times New Roman" w:hAnsi="Futura T OT" w:cs="Times New Roman"/>
          <w:b/>
          <w:bCs/>
          <w:caps/>
          <w:sz w:val="32"/>
          <w:szCs w:val="28"/>
          <w:lang w:val="es-MX" w:eastAsia="en-US"/>
        </w:rPr>
      </w:pPr>
      <w:bookmarkStart w:id="2" w:name="_heading=h.30j0zll" w:colFirst="0" w:colLast="0"/>
      <w:bookmarkStart w:id="3" w:name="_Toc53579209"/>
      <w:bookmarkEnd w:id="2"/>
      <w:r w:rsidRPr="00012598">
        <w:rPr>
          <w:rFonts w:ascii="Futura T OT" w:eastAsia="Times New Roman" w:hAnsi="Futura T OT" w:cs="Times New Roman"/>
          <w:b/>
          <w:bCs/>
          <w:caps/>
          <w:sz w:val="32"/>
          <w:szCs w:val="28"/>
          <w:lang w:val="es-MX" w:eastAsia="en-US"/>
        </w:rPr>
        <w:lastRenderedPageBreak/>
        <w:t>II. INTRODUCCIÓN</w:t>
      </w:r>
      <w:bookmarkEnd w:id="3"/>
    </w:p>
    <w:p w14:paraId="466A7236" w14:textId="77777777" w:rsidR="00012598" w:rsidRPr="00012598" w:rsidRDefault="00012598" w:rsidP="00012598">
      <w:pPr>
        <w:rPr>
          <w:rFonts w:ascii="Futura T OT" w:hAnsi="Futura T OT"/>
        </w:rPr>
      </w:pPr>
      <w:r w:rsidRPr="00012598">
        <w:rPr>
          <w:rFonts w:ascii="Futura T OT" w:hAnsi="Futura T OT"/>
        </w:rPr>
        <w:t>Quintana Roo es uno de los destinos turísticos de playa más importantes en América, también es uno de los principales receptores de turismo a nivel mundial, con más de 15 millones de visitantes al año, por lo que el dinamismo económico del estado depende casi en su totalidad de dicha actividad, en este sentido, la seguridad pública es un tema que se debe priorizar para potencializar nuestro principal sector económico, así como acrecentar la estabilidad y lograr un fortalecimiento en el desarrollo del Estado.</w:t>
      </w:r>
    </w:p>
    <w:p w14:paraId="7CAC5277" w14:textId="77777777" w:rsidR="00012598" w:rsidRPr="00012598" w:rsidRDefault="00012598" w:rsidP="00012598">
      <w:pPr>
        <w:rPr>
          <w:rFonts w:ascii="Futura T OT" w:hAnsi="Futura T OT"/>
        </w:rPr>
      </w:pPr>
      <w:r w:rsidRPr="00012598">
        <w:rPr>
          <w:rFonts w:ascii="Futura T OT" w:hAnsi="Futura T OT"/>
        </w:rPr>
        <w:t>Como consecuencia de nuestra actividad económica se da un aumento en los procesos migratorios y por consiguiente un crecimiento poblacional que rebasa la capacidad de respuesta de la administración pública local, provocando asentamientos humanos desordenados, sobrepasando los límites territoriales originalmente establecidos, generando entre otras problemáticas, carencia en el abastecimiento ante la demanda excesiva de servicios públicos, equipamiento e infraestructura urbana.</w:t>
      </w:r>
    </w:p>
    <w:p w14:paraId="79E48FB2" w14:textId="77777777" w:rsidR="00012598" w:rsidRPr="00012598" w:rsidRDefault="00012598" w:rsidP="00012598">
      <w:pPr>
        <w:rPr>
          <w:rFonts w:ascii="Futura T OT" w:hAnsi="Futura T OT"/>
        </w:rPr>
      </w:pPr>
      <w:r w:rsidRPr="00012598">
        <w:rPr>
          <w:rFonts w:ascii="Futura T OT" w:hAnsi="Futura T OT"/>
        </w:rPr>
        <w:t>Al mismo tiempo, las zonas con mayor dinamismo económico local se han enfrentado en los últimos tres años a un fenómeno delictivo y de inseguridad pública en ascenso. Los datos oficiales disponibles al respecto evidencian que en la entidad la incidencia delictiva está aumentando en los principales núcleos urbanos, mientras que en los rurales está tendiendo a la baja, lo que significa para este Secretariado, el reorientar las estrategias y las políticas públicas para su prevención y reasignación de recursos.</w:t>
      </w:r>
    </w:p>
    <w:p w14:paraId="5069923B" w14:textId="77777777" w:rsidR="00012598" w:rsidRPr="00012598" w:rsidRDefault="00012598" w:rsidP="00012598">
      <w:pPr>
        <w:rPr>
          <w:rFonts w:ascii="Futura T OT" w:hAnsi="Futura T OT"/>
        </w:rPr>
      </w:pPr>
      <w:r w:rsidRPr="00012598">
        <w:rPr>
          <w:rFonts w:ascii="Futura T OT" w:hAnsi="Futura T OT"/>
        </w:rPr>
        <w:t>El ámbito de atención de este Secretariado se concentra en tres problemáticas principales: falta de coordinación, articulación y vinculación entre los integrantes del Sistema Estatal de Seguridad Pública; la inexistencia de un Sistema Estatal de Información de Seguridad Pública eficiente y eficaz; y la ineficaz implementación de acciones en materia de prevención social del desorden, violencia y delincuencia.</w:t>
      </w:r>
    </w:p>
    <w:p w14:paraId="7D1BB0EE" w14:textId="4A23C770" w:rsidR="00012598" w:rsidRPr="00012598" w:rsidRDefault="00012598" w:rsidP="00012598">
      <w:pPr>
        <w:rPr>
          <w:rFonts w:ascii="Futura T OT" w:hAnsi="Futura T OT"/>
        </w:rPr>
      </w:pPr>
      <w:r w:rsidRPr="00012598">
        <w:rPr>
          <w:rFonts w:ascii="Futura T OT" w:hAnsi="Futura T OT"/>
        </w:rPr>
        <w:t xml:space="preserve">En este sentido, </w:t>
      </w:r>
      <w:r w:rsidR="006B7711">
        <w:rPr>
          <w:rFonts w:ascii="Futura T OT" w:hAnsi="Futura T OT"/>
        </w:rPr>
        <w:t xml:space="preserve">la Actualización del </w:t>
      </w:r>
      <w:r w:rsidRPr="00012598">
        <w:rPr>
          <w:rFonts w:ascii="Futura T OT" w:hAnsi="Futura T OT"/>
        </w:rPr>
        <w:t xml:space="preserve">Programa Estatal de Desarrollo 2016- 2022, establece en su </w:t>
      </w:r>
      <w:hyperlink r:id="rId12" w:history="1">
        <w:r w:rsidRPr="00012598">
          <w:rPr>
            <w:rFonts w:ascii="Futura T OT" w:hAnsi="Futura T OT"/>
          </w:rPr>
          <w:t>eje 2. Gobernabilidad, Seguridad y Estado de Derecho</w:t>
        </w:r>
      </w:hyperlink>
      <w:r w:rsidRPr="00012598">
        <w:rPr>
          <w:rFonts w:ascii="Futura T OT" w:hAnsi="Futura T OT"/>
        </w:rPr>
        <w:t>, como objetivos principales, incluir a la ciudadanía en la prevención de la delincuencia y la seguridad vial, para crear comunidades seguras, fortalecer los cuerpos policiales para proteger a los ciudadanos y consolidar un estado seguro, así como, fortalecer las herramientas en materia de seguridad a fin de mejorar la capacidad de respuesta e inteligencia policial en la prevención del delito y combate a la delincuencia.</w:t>
      </w:r>
    </w:p>
    <w:p w14:paraId="2A5F8FF3" w14:textId="12A05FC6" w:rsidR="00012598" w:rsidRPr="00012598" w:rsidRDefault="00012598" w:rsidP="00012598">
      <w:pPr>
        <w:rPr>
          <w:rFonts w:ascii="Futura T OT" w:hAnsi="Futura T OT"/>
        </w:rPr>
      </w:pPr>
      <w:r w:rsidRPr="00012598">
        <w:rPr>
          <w:rFonts w:ascii="Futura T OT" w:hAnsi="Futura T OT"/>
        </w:rPr>
        <w:lastRenderedPageBreak/>
        <w:t xml:space="preserve">Así, para dar respuesta y cumplimiento a los objetivos enmarcados en </w:t>
      </w:r>
      <w:r w:rsidR="006B7711">
        <w:rPr>
          <w:rFonts w:ascii="Futura T OT" w:hAnsi="Futura T OT"/>
        </w:rPr>
        <w:t xml:space="preserve">la Actualización </w:t>
      </w:r>
      <w:r w:rsidR="00D56A35">
        <w:rPr>
          <w:rFonts w:ascii="Futura T OT" w:hAnsi="Futura T OT"/>
        </w:rPr>
        <w:t xml:space="preserve">del </w:t>
      </w:r>
      <w:r w:rsidR="00D56A35" w:rsidRPr="00012598">
        <w:rPr>
          <w:rFonts w:ascii="Futura T OT" w:hAnsi="Futura T OT"/>
        </w:rPr>
        <w:t>PED</w:t>
      </w:r>
      <w:r w:rsidRPr="00012598">
        <w:rPr>
          <w:rFonts w:ascii="Futura T OT" w:hAnsi="Futura T OT"/>
        </w:rPr>
        <w:t xml:space="preserve"> 2016-2022, el Secretariado Ejecutivo del Sistema Estatal de Seguridad Pública, direcciona sus objetivos institucionales en lo relativo a: </w:t>
      </w:r>
    </w:p>
    <w:p w14:paraId="2F222FED" w14:textId="77777777" w:rsidR="00012598" w:rsidRPr="00012598" w:rsidRDefault="00012598" w:rsidP="00012598">
      <w:pPr>
        <w:numPr>
          <w:ilvl w:val="0"/>
          <w:numId w:val="3"/>
        </w:numPr>
        <w:pBdr>
          <w:top w:val="nil"/>
          <w:left w:val="nil"/>
          <w:bottom w:val="nil"/>
          <w:right w:val="nil"/>
          <w:between w:val="nil"/>
        </w:pBdr>
        <w:spacing w:after="0"/>
        <w:rPr>
          <w:rFonts w:ascii="Futura T OT" w:hAnsi="Futura T OT"/>
          <w:color w:val="000000"/>
        </w:rPr>
      </w:pPr>
      <w:r w:rsidRPr="00012598">
        <w:rPr>
          <w:rFonts w:ascii="Futura T OT" w:hAnsi="Futura T OT"/>
          <w:color w:val="000000"/>
        </w:rPr>
        <w:t>Consolidar al Secretariado Ejecutivo como la entidad que coordine, articule y vincule a todos los integrantes del Sistema Estatal de Seguridad Pública.</w:t>
      </w:r>
    </w:p>
    <w:p w14:paraId="4D9557FC" w14:textId="77777777" w:rsidR="00012598" w:rsidRPr="00012598" w:rsidRDefault="00012598" w:rsidP="00012598">
      <w:pPr>
        <w:numPr>
          <w:ilvl w:val="0"/>
          <w:numId w:val="3"/>
        </w:numPr>
        <w:pBdr>
          <w:top w:val="nil"/>
          <w:left w:val="nil"/>
          <w:bottom w:val="nil"/>
          <w:right w:val="nil"/>
          <w:between w:val="nil"/>
        </w:pBdr>
        <w:spacing w:after="0"/>
        <w:rPr>
          <w:rFonts w:ascii="Futura T OT" w:hAnsi="Futura T OT"/>
          <w:color w:val="000000"/>
        </w:rPr>
      </w:pPr>
      <w:r w:rsidRPr="00012598">
        <w:rPr>
          <w:rFonts w:ascii="Futura T OT" w:hAnsi="Futura T OT"/>
          <w:color w:val="000000"/>
        </w:rPr>
        <w:t>Fortalecer los procesos de acopio, análisis e intercambio de información de las bases de datos y registros del Sistema Estatal de Información de Seguridad Pública, que contribuyan con información de calidad para la operación de las instituciones de seguridad pública estatal, municipal y de la Fiscalía General del Estado.</w:t>
      </w:r>
    </w:p>
    <w:p w14:paraId="755D43EC" w14:textId="77777777" w:rsidR="00012598" w:rsidRPr="00012598" w:rsidRDefault="00012598" w:rsidP="00012598">
      <w:pPr>
        <w:numPr>
          <w:ilvl w:val="0"/>
          <w:numId w:val="3"/>
        </w:numPr>
        <w:pBdr>
          <w:top w:val="nil"/>
          <w:left w:val="nil"/>
          <w:bottom w:val="nil"/>
          <w:right w:val="nil"/>
          <w:between w:val="nil"/>
        </w:pBdr>
        <w:spacing w:after="0"/>
        <w:rPr>
          <w:rFonts w:ascii="Futura T OT" w:hAnsi="Futura T OT"/>
          <w:color w:val="000000"/>
        </w:rPr>
      </w:pPr>
      <w:r w:rsidRPr="00012598">
        <w:rPr>
          <w:rFonts w:ascii="Futura T OT" w:hAnsi="Futura T OT"/>
          <w:color w:val="000000"/>
        </w:rPr>
        <w:t>Contar con un Modelo de Prevención en Quintana Roo articulado y vinculado al desarrollo social, económico y situacional.</w:t>
      </w:r>
    </w:p>
    <w:p w14:paraId="1603ABB9" w14:textId="77777777" w:rsidR="00012598" w:rsidRPr="00012598" w:rsidRDefault="00012598" w:rsidP="00012598">
      <w:pPr>
        <w:pBdr>
          <w:top w:val="nil"/>
          <w:left w:val="nil"/>
          <w:bottom w:val="nil"/>
          <w:right w:val="nil"/>
          <w:between w:val="nil"/>
        </w:pBdr>
        <w:spacing w:after="0"/>
        <w:rPr>
          <w:rFonts w:ascii="Futura T OT" w:hAnsi="Futura T OT"/>
        </w:rPr>
      </w:pPr>
    </w:p>
    <w:p w14:paraId="25DF9CC5" w14:textId="77777777" w:rsidR="00012598" w:rsidRPr="00012598" w:rsidRDefault="00012598" w:rsidP="00012598">
      <w:pPr>
        <w:rPr>
          <w:rFonts w:ascii="Futura T OT" w:hAnsi="Futura T OT"/>
        </w:rPr>
      </w:pPr>
      <w:r w:rsidRPr="00012598">
        <w:rPr>
          <w:rFonts w:ascii="Futura T OT" w:hAnsi="Futura T OT"/>
        </w:rPr>
        <w:t>Estos objetivos se materializan en tres programas del Plan Estatal de Desarrollo: el Programa 7. Capacitación, vinculación, y actuación de los cuerpos policiales; 8. Equipamiento y tecnología para la seguridad y el 9. Corresponsabilidad en la prevención del delito y responsabilidad vial.</w:t>
      </w:r>
    </w:p>
    <w:p w14:paraId="0E8DECC3" w14:textId="77777777" w:rsidR="00012598" w:rsidRPr="00012598" w:rsidRDefault="00012598" w:rsidP="00012598">
      <w:pPr>
        <w:pBdr>
          <w:top w:val="nil"/>
          <w:left w:val="nil"/>
          <w:bottom w:val="nil"/>
          <w:right w:val="nil"/>
          <w:between w:val="nil"/>
        </w:pBdr>
        <w:jc w:val="left"/>
        <w:rPr>
          <w:rFonts w:ascii="Futura T OT" w:hAnsi="Futura T OT"/>
          <w:b/>
          <w:color w:val="000000"/>
          <w:sz w:val="44"/>
          <w:szCs w:val="44"/>
        </w:rPr>
      </w:pPr>
    </w:p>
    <w:p w14:paraId="75C0BB58" w14:textId="77777777" w:rsidR="00012598" w:rsidRPr="00012598" w:rsidRDefault="00012598" w:rsidP="00012598">
      <w:pPr>
        <w:pBdr>
          <w:top w:val="nil"/>
          <w:left w:val="nil"/>
          <w:bottom w:val="nil"/>
          <w:right w:val="nil"/>
          <w:between w:val="nil"/>
        </w:pBdr>
        <w:jc w:val="left"/>
        <w:rPr>
          <w:rFonts w:ascii="Futura T OT" w:hAnsi="Futura T OT"/>
          <w:b/>
          <w:color w:val="000000"/>
          <w:sz w:val="44"/>
          <w:szCs w:val="44"/>
        </w:rPr>
      </w:pPr>
    </w:p>
    <w:p w14:paraId="7DE01C3F" w14:textId="77777777" w:rsidR="00012598" w:rsidRPr="00012598" w:rsidRDefault="00012598" w:rsidP="00012598">
      <w:pPr>
        <w:spacing w:after="0" w:line="240" w:lineRule="auto"/>
        <w:jc w:val="left"/>
        <w:rPr>
          <w:rFonts w:ascii="Futura T OT" w:eastAsia="Times New Roman" w:hAnsi="Futura T OT" w:cs="Calibri"/>
          <w:color w:val="000000"/>
          <w:sz w:val="22"/>
          <w:szCs w:val="22"/>
          <w:lang w:val="es-MX" w:eastAsia="es-MX"/>
        </w:rPr>
      </w:pPr>
    </w:p>
    <w:p w14:paraId="19A891B4" w14:textId="77777777" w:rsidR="00012598" w:rsidRPr="00012598" w:rsidRDefault="00012598" w:rsidP="00012598">
      <w:pPr>
        <w:pBdr>
          <w:top w:val="nil"/>
          <w:left w:val="nil"/>
          <w:bottom w:val="nil"/>
          <w:right w:val="nil"/>
          <w:between w:val="nil"/>
        </w:pBdr>
        <w:tabs>
          <w:tab w:val="left" w:pos="1200"/>
        </w:tabs>
        <w:jc w:val="left"/>
        <w:rPr>
          <w:rFonts w:ascii="Futura T OT" w:hAnsi="Futura T OT"/>
          <w:b/>
          <w:color w:val="4BACC6"/>
          <w:sz w:val="44"/>
          <w:szCs w:val="44"/>
        </w:rPr>
      </w:pPr>
    </w:p>
    <w:p w14:paraId="72EA60C2" w14:textId="77777777" w:rsidR="00012598" w:rsidRPr="00012598" w:rsidRDefault="00012598" w:rsidP="00012598">
      <w:pPr>
        <w:pBdr>
          <w:top w:val="nil"/>
          <w:left w:val="nil"/>
          <w:bottom w:val="nil"/>
          <w:right w:val="nil"/>
          <w:between w:val="nil"/>
        </w:pBdr>
        <w:tabs>
          <w:tab w:val="left" w:pos="1200"/>
        </w:tabs>
        <w:jc w:val="left"/>
        <w:rPr>
          <w:rFonts w:ascii="Futura T OT" w:hAnsi="Futura T OT"/>
          <w:b/>
          <w:color w:val="4BACC6"/>
          <w:sz w:val="44"/>
          <w:szCs w:val="44"/>
        </w:rPr>
      </w:pPr>
    </w:p>
    <w:p w14:paraId="248EDF6D" w14:textId="77777777" w:rsidR="00012598" w:rsidRPr="00012598" w:rsidRDefault="00012598" w:rsidP="00012598">
      <w:pPr>
        <w:pBdr>
          <w:top w:val="nil"/>
          <w:left w:val="nil"/>
          <w:bottom w:val="nil"/>
          <w:right w:val="nil"/>
          <w:between w:val="nil"/>
        </w:pBdr>
        <w:tabs>
          <w:tab w:val="left" w:pos="1200"/>
        </w:tabs>
        <w:jc w:val="left"/>
        <w:rPr>
          <w:rFonts w:ascii="Futura T OT" w:hAnsi="Futura T OT"/>
          <w:b/>
          <w:color w:val="4BACC6"/>
          <w:sz w:val="44"/>
          <w:szCs w:val="44"/>
        </w:rPr>
      </w:pPr>
    </w:p>
    <w:p w14:paraId="181E1046" w14:textId="77777777" w:rsidR="00012598" w:rsidRPr="00012598" w:rsidRDefault="00012598" w:rsidP="00012598">
      <w:pPr>
        <w:pBdr>
          <w:top w:val="nil"/>
          <w:left w:val="nil"/>
          <w:bottom w:val="nil"/>
          <w:right w:val="nil"/>
          <w:between w:val="nil"/>
        </w:pBdr>
        <w:tabs>
          <w:tab w:val="left" w:pos="1200"/>
        </w:tabs>
        <w:jc w:val="left"/>
        <w:rPr>
          <w:rFonts w:ascii="Futura T OT" w:hAnsi="Futura T OT"/>
          <w:b/>
          <w:color w:val="4BACC6"/>
          <w:sz w:val="44"/>
          <w:szCs w:val="44"/>
        </w:rPr>
      </w:pPr>
    </w:p>
    <w:p w14:paraId="5462FF55" w14:textId="77777777" w:rsidR="00012598" w:rsidRPr="00012598" w:rsidRDefault="00012598" w:rsidP="00012598">
      <w:pPr>
        <w:pBdr>
          <w:top w:val="nil"/>
          <w:left w:val="nil"/>
          <w:bottom w:val="nil"/>
          <w:right w:val="nil"/>
          <w:between w:val="nil"/>
        </w:pBdr>
        <w:tabs>
          <w:tab w:val="left" w:pos="1200"/>
        </w:tabs>
        <w:jc w:val="left"/>
        <w:rPr>
          <w:rFonts w:ascii="Futura T OT" w:hAnsi="Futura T OT"/>
          <w:b/>
          <w:color w:val="4BACC6"/>
          <w:sz w:val="44"/>
          <w:szCs w:val="44"/>
        </w:rPr>
      </w:pPr>
    </w:p>
    <w:p w14:paraId="69821F8D" w14:textId="77777777" w:rsidR="0029006B" w:rsidRDefault="0029006B">
      <w:pPr>
        <w:pBdr>
          <w:top w:val="nil"/>
          <w:left w:val="nil"/>
          <w:bottom w:val="nil"/>
          <w:right w:val="nil"/>
          <w:between w:val="nil"/>
        </w:pBdr>
        <w:tabs>
          <w:tab w:val="left" w:pos="1200"/>
        </w:tabs>
        <w:jc w:val="left"/>
        <w:rPr>
          <w:rFonts w:ascii="Futura T OT" w:hAnsi="Futura T OT"/>
          <w:b/>
          <w:color w:val="4BACC6"/>
          <w:sz w:val="44"/>
          <w:szCs w:val="44"/>
        </w:rPr>
      </w:pPr>
    </w:p>
    <w:p w14:paraId="3C0011E2" w14:textId="77777777" w:rsidR="0029006B" w:rsidRPr="00DA0E2B" w:rsidRDefault="0029006B">
      <w:pPr>
        <w:pBdr>
          <w:top w:val="nil"/>
          <w:left w:val="nil"/>
          <w:bottom w:val="nil"/>
          <w:right w:val="nil"/>
          <w:between w:val="nil"/>
        </w:pBdr>
        <w:tabs>
          <w:tab w:val="left" w:pos="1200"/>
        </w:tabs>
        <w:jc w:val="left"/>
        <w:rPr>
          <w:rFonts w:ascii="Futura T OT" w:hAnsi="Futura T OT"/>
          <w:b/>
          <w:color w:val="4BACC6"/>
          <w:sz w:val="44"/>
          <w:szCs w:val="44"/>
        </w:rPr>
      </w:pPr>
    </w:p>
    <w:p w14:paraId="536421EC" w14:textId="77777777" w:rsidR="00AB1F0D" w:rsidRDefault="00AB1F0D" w:rsidP="0077353F">
      <w:pPr>
        <w:pStyle w:val="Ttulo"/>
        <w:rPr>
          <w:rFonts w:ascii="Futura T OT" w:eastAsia="Times New Roman" w:hAnsi="Futura T OT" w:cs="Times New Roman"/>
          <w:color w:val="4BACC6"/>
          <w:szCs w:val="20"/>
          <w:lang w:eastAsia="es-ES"/>
        </w:rPr>
      </w:pPr>
    </w:p>
    <w:p w14:paraId="12724E4C" w14:textId="77777777" w:rsidR="00AB1F0D" w:rsidRDefault="00AB1F0D" w:rsidP="0077353F">
      <w:pPr>
        <w:pStyle w:val="Ttulo"/>
        <w:rPr>
          <w:rFonts w:ascii="Futura T OT" w:eastAsia="Times New Roman" w:hAnsi="Futura T OT" w:cs="Times New Roman"/>
          <w:color w:val="4BACC6"/>
          <w:szCs w:val="20"/>
          <w:lang w:eastAsia="es-ES"/>
        </w:rPr>
      </w:pPr>
    </w:p>
    <w:p w14:paraId="5609CDB1" w14:textId="77777777" w:rsidR="00AB1F0D" w:rsidRDefault="00AB1F0D" w:rsidP="0077353F">
      <w:pPr>
        <w:pStyle w:val="Ttulo"/>
        <w:rPr>
          <w:rFonts w:ascii="Futura T OT" w:eastAsia="Times New Roman" w:hAnsi="Futura T OT" w:cs="Times New Roman"/>
          <w:color w:val="4BACC6"/>
          <w:szCs w:val="20"/>
          <w:lang w:eastAsia="es-ES"/>
        </w:rPr>
      </w:pPr>
    </w:p>
    <w:p w14:paraId="3EE02865" w14:textId="77777777" w:rsidR="00AB1F0D" w:rsidRDefault="00AB1F0D" w:rsidP="0077353F">
      <w:pPr>
        <w:pStyle w:val="Ttulo"/>
        <w:rPr>
          <w:rFonts w:ascii="Futura T OT" w:eastAsia="Times New Roman" w:hAnsi="Futura T OT" w:cs="Times New Roman"/>
          <w:color w:val="4BACC6"/>
          <w:szCs w:val="20"/>
          <w:lang w:eastAsia="es-ES"/>
        </w:rPr>
      </w:pPr>
    </w:p>
    <w:p w14:paraId="00000081" w14:textId="4D011DC7"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ANTECEDENTES</w:t>
      </w:r>
    </w:p>
    <w:p w14:paraId="00000082" w14:textId="75694611" w:rsidR="00C87F70" w:rsidRPr="00DA0E2B" w:rsidRDefault="001A022D">
      <w:pPr>
        <w:spacing w:after="0" w:line="240" w:lineRule="auto"/>
        <w:jc w:val="left"/>
        <w:rPr>
          <w:rFonts w:ascii="Futura T OT" w:hAnsi="Futura T OT"/>
          <w:b/>
          <w:smallCaps/>
          <w:sz w:val="32"/>
          <w:szCs w:val="32"/>
        </w:rPr>
      </w:pPr>
      <w:r w:rsidRPr="00DA0E2B">
        <w:rPr>
          <w:rFonts w:ascii="Futura T OT" w:hAnsi="Futura T OT"/>
        </w:rPr>
        <w:br w:type="page"/>
      </w:r>
    </w:p>
    <w:p w14:paraId="4F2249AB" w14:textId="77777777" w:rsidR="00012598" w:rsidRPr="00012598" w:rsidRDefault="00012598" w:rsidP="00012598">
      <w:pPr>
        <w:keepNext/>
        <w:keepLines/>
        <w:outlineLvl w:val="0"/>
        <w:rPr>
          <w:rFonts w:ascii="Futura T OT" w:eastAsia="Times New Roman" w:hAnsi="Futura T OT" w:cs="Times New Roman"/>
          <w:b/>
          <w:bCs/>
          <w:caps/>
          <w:sz w:val="32"/>
          <w:szCs w:val="28"/>
          <w:lang w:val="es-MX" w:eastAsia="en-US"/>
        </w:rPr>
      </w:pPr>
      <w:bookmarkStart w:id="4" w:name="_heading=h.1fob9te" w:colFirst="0" w:colLast="0"/>
      <w:bookmarkStart w:id="5" w:name="_Toc53579210"/>
      <w:bookmarkEnd w:id="4"/>
      <w:r w:rsidRPr="00012598">
        <w:rPr>
          <w:rFonts w:ascii="Futura T OT" w:eastAsia="Times New Roman" w:hAnsi="Futura T OT" w:cs="Times New Roman"/>
          <w:b/>
          <w:bCs/>
          <w:caps/>
          <w:sz w:val="32"/>
          <w:szCs w:val="28"/>
          <w:lang w:val="es-MX" w:eastAsia="en-US"/>
        </w:rPr>
        <w:lastRenderedPageBreak/>
        <w:t>III. ANTECEDENTES</w:t>
      </w:r>
      <w:bookmarkEnd w:id="5"/>
    </w:p>
    <w:p w14:paraId="71711044" w14:textId="523531E2" w:rsidR="00012598" w:rsidRPr="00012598" w:rsidRDefault="00012598" w:rsidP="00012598">
      <w:pPr>
        <w:rPr>
          <w:rFonts w:ascii="Futura T OT" w:hAnsi="Futura T OT"/>
        </w:rPr>
      </w:pPr>
      <w:r w:rsidRPr="00012598">
        <w:rPr>
          <w:rFonts w:ascii="Futura T OT" w:hAnsi="Futura T OT"/>
        </w:rPr>
        <w:t xml:space="preserve">La metodología implementada para la </w:t>
      </w:r>
      <w:r w:rsidR="006B7711">
        <w:rPr>
          <w:rFonts w:ascii="Futura T OT" w:hAnsi="Futura T OT"/>
        </w:rPr>
        <w:t xml:space="preserve">Actualización </w:t>
      </w:r>
      <w:r w:rsidRPr="00012598">
        <w:rPr>
          <w:rFonts w:ascii="Futura T OT" w:hAnsi="Futura T OT"/>
        </w:rPr>
        <w:t>del Programa Institucional del Secretariado Ejecutivo del Sistema Estatal de Seguridad Pública, consistió en la ejecución de acciones concretas para consolidar información para el análisis estadístico y documental, posteriormente se definieron conceptos y premisas iniciales sobre el fenómeno de la seguridad pública y la situación que guarda actualmente el Estado, respecto a ella, al mismo tiempo se utilizaron técnicas de investigación aplicadas a través de instrumentos que permitieron la recolección de información cualitativa con cada una de las áreas del Secretariado.</w:t>
      </w:r>
    </w:p>
    <w:p w14:paraId="1989F72B" w14:textId="77777777" w:rsidR="00012598" w:rsidRPr="00012598" w:rsidRDefault="00012598" w:rsidP="00012598">
      <w:pPr>
        <w:rPr>
          <w:rFonts w:ascii="Futura T OT" w:hAnsi="Futura T OT"/>
        </w:rPr>
      </w:pPr>
      <w:r w:rsidRPr="00012598">
        <w:rPr>
          <w:rFonts w:ascii="Futura T OT" w:hAnsi="Futura T OT"/>
        </w:rPr>
        <w:t>En este sentido, una vez concentrada toda la información y hecho el análisis correspondiente se realizaron talleres con cada una de las áreas involucradas, con esto se elaboró el diagnóstico situacional que se presenta a continuación, el cual muestra los resultados de éste y como conclusión, se subrayan los problemas relevantes del sector y sus posibles causas, que a la vez servirán como base para la formulación de los objetivos y metas, de igual manera, para la elaboración de indicadores de mayor impacto, que se utilizarán para supervisar la aplicación de este programa.</w:t>
      </w:r>
    </w:p>
    <w:p w14:paraId="00000087" w14:textId="5B820123" w:rsidR="00C87F70" w:rsidRDefault="00C87F70">
      <w:pPr>
        <w:pBdr>
          <w:top w:val="nil"/>
          <w:left w:val="nil"/>
          <w:bottom w:val="nil"/>
          <w:right w:val="nil"/>
          <w:between w:val="nil"/>
        </w:pBdr>
        <w:jc w:val="left"/>
        <w:rPr>
          <w:rFonts w:ascii="Futura T OT" w:hAnsi="Futura T OT"/>
          <w:b/>
          <w:color w:val="000000"/>
          <w:sz w:val="44"/>
          <w:szCs w:val="44"/>
        </w:rPr>
      </w:pPr>
    </w:p>
    <w:p w14:paraId="257287C3" w14:textId="7E1EFD8F" w:rsidR="00012598" w:rsidRDefault="00012598">
      <w:pPr>
        <w:pBdr>
          <w:top w:val="nil"/>
          <w:left w:val="nil"/>
          <w:bottom w:val="nil"/>
          <w:right w:val="nil"/>
          <w:between w:val="nil"/>
        </w:pBdr>
        <w:jc w:val="left"/>
        <w:rPr>
          <w:rFonts w:ascii="Futura T OT" w:hAnsi="Futura T OT"/>
          <w:b/>
          <w:color w:val="000000"/>
          <w:sz w:val="44"/>
          <w:szCs w:val="44"/>
        </w:rPr>
      </w:pPr>
    </w:p>
    <w:p w14:paraId="05F25C07" w14:textId="187B7431" w:rsidR="00012598" w:rsidRDefault="00012598">
      <w:pPr>
        <w:pBdr>
          <w:top w:val="nil"/>
          <w:left w:val="nil"/>
          <w:bottom w:val="nil"/>
          <w:right w:val="nil"/>
          <w:between w:val="nil"/>
        </w:pBdr>
        <w:jc w:val="left"/>
        <w:rPr>
          <w:rFonts w:ascii="Futura T OT" w:hAnsi="Futura T OT"/>
          <w:b/>
          <w:color w:val="000000"/>
          <w:sz w:val="44"/>
          <w:szCs w:val="44"/>
        </w:rPr>
      </w:pPr>
    </w:p>
    <w:p w14:paraId="532533D9" w14:textId="0A8725CE" w:rsidR="00012598" w:rsidRDefault="00012598">
      <w:pPr>
        <w:pBdr>
          <w:top w:val="nil"/>
          <w:left w:val="nil"/>
          <w:bottom w:val="nil"/>
          <w:right w:val="nil"/>
          <w:between w:val="nil"/>
        </w:pBdr>
        <w:jc w:val="left"/>
        <w:rPr>
          <w:rFonts w:ascii="Futura T OT" w:hAnsi="Futura T OT"/>
          <w:b/>
          <w:color w:val="000000"/>
          <w:sz w:val="44"/>
          <w:szCs w:val="44"/>
        </w:rPr>
      </w:pPr>
    </w:p>
    <w:p w14:paraId="7DC2155E" w14:textId="2FB03FEA" w:rsidR="00012598" w:rsidRDefault="00012598">
      <w:pPr>
        <w:pBdr>
          <w:top w:val="nil"/>
          <w:left w:val="nil"/>
          <w:bottom w:val="nil"/>
          <w:right w:val="nil"/>
          <w:between w:val="nil"/>
        </w:pBdr>
        <w:jc w:val="left"/>
        <w:rPr>
          <w:rFonts w:ascii="Futura T OT" w:hAnsi="Futura T OT"/>
          <w:b/>
          <w:color w:val="000000"/>
          <w:sz w:val="44"/>
          <w:szCs w:val="44"/>
        </w:rPr>
      </w:pPr>
    </w:p>
    <w:p w14:paraId="1790ADA1" w14:textId="77777777" w:rsidR="00012598" w:rsidRDefault="00012598">
      <w:pPr>
        <w:pBdr>
          <w:top w:val="nil"/>
          <w:left w:val="nil"/>
          <w:bottom w:val="nil"/>
          <w:right w:val="nil"/>
          <w:between w:val="nil"/>
        </w:pBdr>
        <w:jc w:val="left"/>
        <w:rPr>
          <w:rFonts w:ascii="Futura T OT" w:hAnsi="Futura T OT"/>
          <w:b/>
          <w:color w:val="000000"/>
          <w:sz w:val="44"/>
          <w:szCs w:val="44"/>
        </w:rPr>
      </w:pPr>
    </w:p>
    <w:p w14:paraId="0809BE09" w14:textId="77777777" w:rsidR="0029006B" w:rsidRPr="00DA0E2B" w:rsidRDefault="0029006B">
      <w:pPr>
        <w:pBdr>
          <w:top w:val="nil"/>
          <w:left w:val="nil"/>
          <w:bottom w:val="nil"/>
          <w:right w:val="nil"/>
          <w:between w:val="nil"/>
        </w:pBdr>
        <w:jc w:val="left"/>
        <w:rPr>
          <w:rFonts w:ascii="Futura T OT" w:hAnsi="Futura T OT"/>
          <w:b/>
          <w:color w:val="000000"/>
          <w:sz w:val="44"/>
          <w:szCs w:val="44"/>
        </w:rPr>
      </w:pPr>
    </w:p>
    <w:p w14:paraId="00000089" w14:textId="25E6A62F" w:rsidR="00C87F70" w:rsidRPr="00DA0E2B" w:rsidRDefault="00C87F70">
      <w:pPr>
        <w:rPr>
          <w:rFonts w:ascii="Futura T OT" w:hAnsi="Futura T OT"/>
        </w:rPr>
      </w:pPr>
    </w:p>
    <w:p w14:paraId="0000008A" w14:textId="49A5AA51" w:rsidR="00C87F70" w:rsidRPr="00DA0E2B" w:rsidRDefault="00C87F70">
      <w:pPr>
        <w:rPr>
          <w:rFonts w:ascii="Futura T OT" w:hAnsi="Futura T OT"/>
        </w:rPr>
      </w:pPr>
    </w:p>
    <w:p w14:paraId="0000008B" w14:textId="678FF0BE"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08C" w14:textId="37ED9133" w:rsidR="00C87F70" w:rsidRPr="00DA0E2B" w:rsidRDefault="00C87F70">
      <w:pPr>
        <w:pBdr>
          <w:top w:val="nil"/>
          <w:left w:val="nil"/>
          <w:bottom w:val="nil"/>
          <w:right w:val="nil"/>
          <w:between w:val="nil"/>
        </w:pBdr>
        <w:jc w:val="left"/>
        <w:rPr>
          <w:rFonts w:ascii="Futura T OT" w:hAnsi="Futura T OT"/>
          <w:b/>
          <w:color w:val="000000"/>
          <w:sz w:val="44"/>
          <w:szCs w:val="44"/>
        </w:rPr>
      </w:pPr>
    </w:p>
    <w:p w14:paraId="2CC0D335" w14:textId="77777777" w:rsidR="00012598" w:rsidRDefault="00012598" w:rsidP="0077353F">
      <w:pPr>
        <w:pStyle w:val="Ttulo"/>
        <w:rPr>
          <w:rFonts w:ascii="Futura T OT" w:eastAsia="Times New Roman" w:hAnsi="Futura T OT" w:cs="Times New Roman"/>
          <w:color w:val="4BACC6"/>
          <w:szCs w:val="20"/>
          <w:lang w:eastAsia="es-ES"/>
        </w:rPr>
      </w:pPr>
    </w:p>
    <w:p w14:paraId="08E5CD25" w14:textId="77777777" w:rsidR="00012598" w:rsidRDefault="00012598" w:rsidP="0077353F">
      <w:pPr>
        <w:pStyle w:val="Ttulo"/>
        <w:rPr>
          <w:rFonts w:ascii="Futura T OT" w:eastAsia="Times New Roman" w:hAnsi="Futura T OT" w:cs="Times New Roman"/>
          <w:color w:val="4BACC6"/>
          <w:szCs w:val="20"/>
          <w:lang w:eastAsia="es-ES"/>
        </w:rPr>
      </w:pPr>
    </w:p>
    <w:p w14:paraId="0000008D" w14:textId="6DDB15F2"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MARCO JURÍDICO</w:t>
      </w:r>
    </w:p>
    <w:p w14:paraId="0000008E" w14:textId="3E3A7CD4" w:rsidR="00C87F70" w:rsidRPr="00DA0E2B" w:rsidRDefault="001A022D">
      <w:pPr>
        <w:spacing w:after="0" w:line="240" w:lineRule="auto"/>
        <w:jc w:val="left"/>
        <w:rPr>
          <w:rFonts w:ascii="Futura T OT" w:hAnsi="Futura T OT"/>
          <w:b/>
          <w:smallCaps/>
          <w:sz w:val="32"/>
          <w:szCs w:val="32"/>
        </w:rPr>
      </w:pPr>
      <w:r w:rsidRPr="00DA0E2B">
        <w:rPr>
          <w:rFonts w:ascii="Futura T OT" w:hAnsi="Futura T OT"/>
        </w:rPr>
        <w:br w:type="page"/>
      </w:r>
    </w:p>
    <w:p w14:paraId="5622364E" w14:textId="77777777" w:rsidR="00012598" w:rsidRPr="00012598" w:rsidRDefault="00012598" w:rsidP="00012598">
      <w:pPr>
        <w:keepNext/>
        <w:keepLines/>
        <w:outlineLvl w:val="0"/>
        <w:rPr>
          <w:rFonts w:ascii="Futura T OT" w:eastAsia="Times New Roman" w:hAnsi="Futura T OT" w:cs="Times New Roman"/>
          <w:b/>
          <w:bCs/>
          <w:caps/>
          <w:sz w:val="32"/>
          <w:szCs w:val="28"/>
          <w:lang w:val="es-MX" w:eastAsia="en-US"/>
        </w:rPr>
      </w:pPr>
      <w:bookmarkStart w:id="6" w:name="_heading=h.3znysh7" w:colFirst="0" w:colLast="0"/>
      <w:bookmarkStart w:id="7" w:name="_Toc53579211"/>
      <w:bookmarkEnd w:id="6"/>
      <w:r w:rsidRPr="00012598">
        <w:rPr>
          <w:rFonts w:ascii="Futura T OT" w:eastAsia="Times New Roman" w:hAnsi="Futura T OT" w:cs="Times New Roman"/>
          <w:b/>
          <w:bCs/>
          <w:caps/>
          <w:sz w:val="32"/>
          <w:szCs w:val="28"/>
          <w:lang w:val="es-MX" w:eastAsia="en-US"/>
        </w:rPr>
        <w:lastRenderedPageBreak/>
        <w:t>IV. MARCO JURÍDICO</w:t>
      </w:r>
      <w:bookmarkEnd w:id="7"/>
    </w:p>
    <w:p w14:paraId="798A4432" w14:textId="77777777" w:rsidR="00012598" w:rsidRPr="00012598" w:rsidRDefault="00012598" w:rsidP="00012598">
      <w:pPr>
        <w:rPr>
          <w:rFonts w:ascii="Futura T OT" w:hAnsi="Futura T OT"/>
        </w:rPr>
      </w:pPr>
      <w:r w:rsidRPr="00012598">
        <w:rPr>
          <w:rFonts w:ascii="Futura T OT" w:hAnsi="Futura T OT"/>
        </w:rPr>
        <w:t>El marco legal que sustenta al Secretariado Ejecutivo del Sistema Estatal de Seguridad Pública, está contenido en la Constitución Política de los Estados Unidos Mexicanos, la Constitución Política del Estado Libre y Soberano de Quintana Roo, las Leyes Generales, las Leyes Estatales, los Reglamentos, los Manuales de Administración y otras Disposiciones Normativas.</w:t>
      </w:r>
    </w:p>
    <w:p w14:paraId="486727A7" w14:textId="77777777" w:rsidR="00012598" w:rsidRPr="00012598" w:rsidRDefault="00012598" w:rsidP="00012598">
      <w:pPr>
        <w:rPr>
          <w:rFonts w:ascii="Futura T OT" w:hAnsi="Futura T OT"/>
          <w:b/>
        </w:rPr>
      </w:pPr>
      <w:r w:rsidRPr="00012598">
        <w:rPr>
          <w:rFonts w:ascii="Futura T OT" w:hAnsi="Futura T OT"/>
          <w:b/>
        </w:rPr>
        <w:t>Federal</w:t>
      </w:r>
    </w:p>
    <w:p w14:paraId="38690451" w14:textId="77777777" w:rsidR="00012598" w:rsidRDefault="00012598" w:rsidP="00012598">
      <w:pPr>
        <w:rPr>
          <w:rFonts w:ascii="Futura T OT" w:hAnsi="Futura T OT"/>
        </w:rPr>
      </w:pPr>
      <w:r w:rsidRPr="00012598">
        <w:rPr>
          <w:rFonts w:ascii="Futura T OT" w:hAnsi="Futura T OT"/>
        </w:rPr>
        <w:t>Constitución Política de los Estados Unidos Mexicanos;</w:t>
      </w:r>
    </w:p>
    <w:p w14:paraId="453C9477" w14:textId="77777777" w:rsidR="00E917D4" w:rsidRPr="00012598" w:rsidRDefault="00E917D4" w:rsidP="00E917D4">
      <w:pPr>
        <w:rPr>
          <w:rFonts w:ascii="Futura T OT" w:hAnsi="Futura T OT"/>
        </w:rPr>
      </w:pPr>
      <w:r w:rsidRPr="00012598">
        <w:rPr>
          <w:rFonts w:ascii="Futura T OT" w:hAnsi="Futura T OT"/>
        </w:rPr>
        <w:t>Ley de Adquisiciones, Arrendamientos y Servicios del Sector Público;</w:t>
      </w:r>
    </w:p>
    <w:p w14:paraId="109D82A1" w14:textId="77777777" w:rsidR="00E917D4" w:rsidRPr="00012598" w:rsidRDefault="00E917D4" w:rsidP="00E917D4">
      <w:pPr>
        <w:rPr>
          <w:rFonts w:ascii="Futura T OT" w:hAnsi="Futura T OT"/>
        </w:rPr>
      </w:pPr>
      <w:r w:rsidRPr="00012598">
        <w:rPr>
          <w:rFonts w:ascii="Futura T OT" w:hAnsi="Futura T OT"/>
        </w:rPr>
        <w:t>Ley de Coordinación Fiscal;</w:t>
      </w:r>
    </w:p>
    <w:p w14:paraId="05F74248" w14:textId="77777777" w:rsidR="00E917D4" w:rsidRPr="00012598" w:rsidRDefault="00E917D4" w:rsidP="00E917D4">
      <w:pPr>
        <w:rPr>
          <w:rFonts w:ascii="Futura T OT" w:hAnsi="Futura T OT"/>
        </w:rPr>
      </w:pPr>
      <w:r w:rsidRPr="00012598">
        <w:rPr>
          <w:rFonts w:ascii="Futura T OT" w:hAnsi="Futura T OT"/>
        </w:rPr>
        <w:t>Ley de Disciplina Financiera de las Entidades Federativas y los Municipios;</w:t>
      </w:r>
    </w:p>
    <w:p w14:paraId="7576498D" w14:textId="2497A920" w:rsidR="00E917D4" w:rsidRDefault="00E917D4" w:rsidP="00E917D4">
      <w:pPr>
        <w:rPr>
          <w:rFonts w:ascii="Futura T OT" w:hAnsi="Futura T OT"/>
        </w:rPr>
      </w:pPr>
      <w:r>
        <w:rPr>
          <w:rFonts w:ascii="Futura T OT" w:hAnsi="Futura T OT"/>
        </w:rPr>
        <w:t>Ley de Planeación</w:t>
      </w:r>
    </w:p>
    <w:p w14:paraId="11D91581" w14:textId="71160979" w:rsidR="00E917D4" w:rsidRPr="00012598" w:rsidRDefault="00E917D4" w:rsidP="00E917D4">
      <w:pPr>
        <w:rPr>
          <w:rFonts w:ascii="Futura T OT" w:hAnsi="Futura T OT"/>
        </w:rPr>
      </w:pPr>
      <w:r w:rsidRPr="00012598">
        <w:rPr>
          <w:rFonts w:ascii="Futura T OT" w:hAnsi="Futura T OT"/>
        </w:rPr>
        <w:t>Ley de Seguridad Nacional;</w:t>
      </w:r>
    </w:p>
    <w:p w14:paraId="7E431FB2" w14:textId="77777777" w:rsidR="00E917D4" w:rsidRPr="00012598" w:rsidRDefault="00E917D4" w:rsidP="00E917D4">
      <w:pPr>
        <w:rPr>
          <w:rFonts w:ascii="Futura T OT" w:hAnsi="Futura T OT"/>
        </w:rPr>
      </w:pPr>
      <w:r w:rsidRPr="00012598">
        <w:rPr>
          <w:rFonts w:ascii="Futura T OT" w:hAnsi="Futura T OT"/>
        </w:rPr>
        <w:t>Ley del Registro Público Vehicular;</w:t>
      </w:r>
    </w:p>
    <w:p w14:paraId="624CBAC1" w14:textId="77777777" w:rsidR="00E917D4" w:rsidRPr="00012598" w:rsidRDefault="00E917D4" w:rsidP="00E917D4">
      <w:pPr>
        <w:rPr>
          <w:rFonts w:ascii="Futura T OT" w:hAnsi="Futura T OT"/>
        </w:rPr>
      </w:pPr>
      <w:r w:rsidRPr="00012598">
        <w:rPr>
          <w:rFonts w:ascii="Futura T OT" w:hAnsi="Futura T OT"/>
        </w:rPr>
        <w:t>Ley Federal de Presupuesto y Responsabilidad Hacendaria;</w:t>
      </w:r>
    </w:p>
    <w:p w14:paraId="3DFA82FD" w14:textId="77777777" w:rsidR="00E917D4" w:rsidRPr="00012598" w:rsidRDefault="00E917D4" w:rsidP="00E917D4">
      <w:pPr>
        <w:rPr>
          <w:rFonts w:ascii="Futura T OT" w:hAnsi="Futura T OT"/>
        </w:rPr>
      </w:pPr>
      <w:r w:rsidRPr="00012598">
        <w:rPr>
          <w:rFonts w:ascii="Futura T OT" w:hAnsi="Futura T OT"/>
        </w:rPr>
        <w:t>Ley Federal de Transparencia y Acceso a la Información Pública;</w:t>
      </w:r>
    </w:p>
    <w:p w14:paraId="1D344043" w14:textId="77777777" w:rsidR="00E917D4" w:rsidRPr="00012598" w:rsidRDefault="00E917D4" w:rsidP="00E917D4">
      <w:pPr>
        <w:rPr>
          <w:rFonts w:ascii="Futura T OT" w:hAnsi="Futura T OT"/>
        </w:rPr>
      </w:pPr>
      <w:r w:rsidRPr="00012598">
        <w:rPr>
          <w:rFonts w:ascii="Futura T OT" w:hAnsi="Futura T OT"/>
        </w:rPr>
        <w:t>Ley Federal del Trabajo;</w:t>
      </w:r>
    </w:p>
    <w:p w14:paraId="12937702" w14:textId="77777777" w:rsidR="00527F6E" w:rsidRPr="00012598" w:rsidRDefault="00527F6E" w:rsidP="00527F6E">
      <w:pPr>
        <w:rPr>
          <w:rFonts w:ascii="Futura T OT" w:hAnsi="Futura T OT"/>
        </w:rPr>
      </w:pPr>
      <w:r w:rsidRPr="00012598">
        <w:rPr>
          <w:rFonts w:ascii="Futura T OT" w:hAnsi="Futura T OT"/>
        </w:rPr>
        <w:t>Ley General de Contabilidad Gubernamental;</w:t>
      </w:r>
    </w:p>
    <w:p w14:paraId="5863ED0E" w14:textId="77777777" w:rsidR="00527F6E" w:rsidRPr="00012598" w:rsidRDefault="00527F6E" w:rsidP="00527F6E">
      <w:pPr>
        <w:rPr>
          <w:rFonts w:ascii="Futura T OT" w:hAnsi="Futura T OT"/>
        </w:rPr>
      </w:pPr>
      <w:r w:rsidRPr="00012598">
        <w:rPr>
          <w:rFonts w:ascii="Futura T OT" w:hAnsi="Futura T OT"/>
        </w:rPr>
        <w:t>Ley General de Protección de Datos Personales en Posesión de Sujetos Obligados;</w:t>
      </w:r>
    </w:p>
    <w:p w14:paraId="374CC446" w14:textId="77777777" w:rsidR="00527F6E" w:rsidRPr="00012598" w:rsidRDefault="00527F6E" w:rsidP="00527F6E">
      <w:pPr>
        <w:rPr>
          <w:rFonts w:ascii="Futura T OT" w:hAnsi="Futura T OT"/>
        </w:rPr>
      </w:pPr>
      <w:r w:rsidRPr="00012598">
        <w:rPr>
          <w:rFonts w:ascii="Futura T OT" w:hAnsi="Futura T OT"/>
        </w:rPr>
        <w:t>Ley General de Transparencia y Acceso a la Información Pública;</w:t>
      </w:r>
    </w:p>
    <w:p w14:paraId="2FD75851" w14:textId="77777777" w:rsidR="00012598" w:rsidRPr="00012598" w:rsidRDefault="00012598" w:rsidP="00012598">
      <w:pPr>
        <w:rPr>
          <w:rFonts w:ascii="Futura T OT" w:hAnsi="Futura T OT"/>
        </w:rPr>
      </w:pPr>
      <w:r w:rsidRPr="00012598">
        <w:rPr>
          <w:rFonts w:ascii="Futura T OT" w:hAnsi="Futura T OT"/>
        </w:rPr>
        <w:t>Ley General del Sistema Nacional de Seguridad Pública;</w:t>
      </w:r>
    </w:p>
    <w:p w14:paraId="56A73E68" w14:textId="77777777" w:rsidR="00012598" w:rsidRPr="00012598" w:rsidRDefault="00012598" w:rsidP="00012598">
      <w:pPr>
        <w:rPr>
          <w:rFonts w:ascii="Futura T OT" w:hAnsi="Futura T OT"/>
        </w:rPr>
      </w:pPr>
      <w:r w:rsidRPr="00012598">
        <w:rPr>
          <w:rFonts w:ascii="Futura T OT" w:hAnsi="Futura T OT"/>
        </w:rPr>
        <w:t>Ley General para la Prevención Social de la Violencia y Delincuencia;</w:t>
      </w:r>
    </w:p>
    <w:p w14:paraId="3F3DF06E" w14:textId="77777777" w:rsidR="00012598" w:rsidRPr="00012598" w:rsidRDefault="00012598" w:rsidP="00012598">
      <w:pPr>
        <w:rPr>
          <w:rFonts w:ascii="Futura T OT" w:hAnsi="Futura T OT"/>
        </w:rPr>
      </w:pPr>
      <w:r w:rsidRPr="00012598">
        <w:rPr>
          <w:rFonts w:ascii="Futura T OT" w:hAnsi="Futura T OT"/>
        </w:rPr>
        <w:lastRenderedPageBreak/>
        <w:t xml:space="preserve">Plan Nacional de Desarrollo 2019-2024; </w:t>
      </w:r>
    </w:p>
    <w:p w14:paraId="463D856D" w14:textId="77777777" w:rsidR="00012598" w:rsidRPr="00012598" w:rsidRDefault="00012598" w:rsidP="00012598">
      <w:pPr>
        <w:rPr>
          <w:rFonts w:ascii="Futura T OT" w:hAnsi="Futura T OT"/>
        </w:rPr>
      </w:pPr>
      <w:r w:rsidRPr="00012598">
        <w:rPr>
          <w:rFonts w:ascii="Futura T OT" w:hAnsi="Futura T OT"/>
        </w:rPr>
        <w:t>Reglamento de la Ley de Adquisiciones, Arrendamientos y Servicios del Sector Público;</w:t>
      </w:r>
    </w:p>
    <w:p w14:paraId="41347BCB" w14:textId="77777777" w:rsidR="00012598" w:rsidRPr="00012598" w:rsidRDefault="00012598" w:rsidP="00012598">
      <w:pPr>
        <w:rPr>
          <w:rFonts w:ascii="Futura T OT" w:hAnsi="Futura T OT"/>
        </w:rPr>
      </w:pPr>
      <w:r w:rsidRPr="00012598">
        <w:rPr>
          <w:rFonts w:ascii="Futura T OT" w:hAnsi="Futura T OT"/>
        </w:rPr>
        <w:t>Reglamento de la Ley del Registro Público Vehicular;</w:t>
      </w:r>
    </w:p>
    <w:p w14:paraId="157DE261" w14:textId="77777777" w:rsidR="00012598" w:rsidRPr="00012598" w:rsidRDefault="00012598" w:rsidP="00012598">
      <w:pPr>
        <w:rPr>
          <w:rFonts w:ascii="Futura T OT" w:hAnsi="Futura T OT"/>
        </w:rPr>
      </w:pPr>
      <w:r w:rsidRPr="00012598">
        <w:rPr>
          <w:rFonts w:ascii="Futura T OT" w:hAnsi="Futura T OT"/>
        </w:rPr>
        <w:t>Presupuesto de Egresos de la Federación;</w:t>
      </w:r>
    </w:p>
    <w:p w14:paraId="19626F98" w14:textId="77777777" w:rsidR="00012598" w:rsidRPr="00012598" w:rsidRDefault="00012598" w:rsidP="00012598">
      <w:pPr>
        <w:rPr>
          <w:rFonts w:ascii="Futura T OT" w:hAnsi="Futura T OT"/>
        </w:rPr>
      </w:pPr>
      <w:r w:rsidRPr="00012598">
        <w:rPr>
          <w:rFonts w:ascii="Futura T OT" w:hAnsi="Futura T OT"/>
        </w:rPr>
        <w:t>Criterios Generales para la Administración y Ejercicio de los recursos del Fondo de Aportaciones para la Seguridad Pública de los Estados y del Distrito Federal (FASP);</w:t>
      </w:r>
    </w:p>
    <w:p w14:paraId="705FD137" w14:textId="77777777" w:rsidR="00012598" w:rsidRPr="00012598" w:rsidRDefault="00012598" w:rsidP="00012598">
      <w:pPr>
        <w:rPr>
          <w:rFonts w:ascii="Futura T OT" w:hAnsi="Futura T OT"/>
        </w:rPr>
      </w:pPr>
      <w:r w:rsidRPr="00012598">
        <w:rPr>
          <w:rFonts w:ascii="Futura T OT" w:hAnsi="Futura T OT"/>
        </w:rPr>
        <w:t>Lineamientos para el otorgamiento del subsidio para el fortalecimiento del desempeño en materia de seguridad pública a los municipios y demarcaciones territoriales de la Ciudad de México y, en su caso, a las entidades federativas que ejerzan de manera directa o coordinada la función para el ejercicio fiscal que corresponda;</w:t>
      </w:r>
    </w:p>
    <w:p w14:paraId="26EA1142" w14:textId="77777777" w:rsidR="00012598" w:rsidRPr="00012598" w:rsidRDefault="00012598" w:rsidP="00012598">
      <w:pPr>
        <w:rPr>
          <w:rFonts w:ascii="Futura T OT" w:hAnsi="Futura T OT"/>
        </w:rPr>
      </w:pPr>
      <w:r w:rsidRPr="00012598">
        <w:rPr>
          <w:rFonts w:ascii="Futura T OT" w:hAnsi="Futura T OT"/>
        </w:rPr>
        <w:t>Convenios de Coordinación en Materia de Seguridad Pública.</w:t>
      </w:r>
    </w:p>
    <w:p w14:paraId="7CA4E890" w14:textId="77777777" w:rsidR="00012598" w:rsidRPr="00012598" w:rsidRDefault="00012598" w:rsidP="00012598">
      <w:pPr>
        <w:rPr>
          <w:rFonts w:ascii="Futura T OT" w:hAnsi="Futura T OT"/>
          <w:b/>
        </w:rPr>
      </w:pPr>
      <w:r w:rsidRPr="00012598">
        <w:rPr>
          <w:rFonts w:ascii="Futura T OT" w:hAnsi="Futura T OT"/>
          <w:b/>
        </w:rPr>
        <w:t>Estatal</w:t>
      </w:r>
    </w:p>
    <w:p w14:paraId="5D7AE97A" w14:textId="77777777" w:rsidR="00012598" w:rsidRDefault="00012598" w:rsidP="00012598">
      <w:pPr>
        <w:rPr>
          <w:rFonts w:ascii="Futura T OT" w:hAnsi="Futura T OT"/>
        </w:rPr>
      </w:pPr>
      <w:r w:rsidRPr="00012598">
        <w:rPr>
          <w:rFonts w:ascii="Futura T OT" w:hAnsi="Futura T OT"/>
        </w:rPr>
        <w:t>Constitución Política del Estado Libre y Soberano de Quintana Roo;</w:t>
      </w:r>
    </w:p>
    <w:p w14:paraId="49E99A52" w14:textId="77777777" w:rsidR="00286B19" w:rsidRPr="00012598" w:rsidRDefault="00286B19" w:rsidP="00286B19">
      <w:pPr>
        <w:rPr>
          <w:rFonts w:ascii="Futura T OT" w:hAnsi="Futura T OT"/>
        </w:rPr>
      </w:pPr>
      <w:r w:rsidRPr="00012598">
        <w:rPr>
          <w:rFonts w:ascii="Futura T OT" w:hAnsi="Futura T OT"/>
        </w:rPr>
        <w:t>Ley de Adquisiciones, Arrendamientos y Prestación de Servicios Relacionados con Bienes Muebles del Estado de Quintana Roo;</w:t>
      </w:r>
    </w:p>
    <w:p w14:paraId="72A2BBF7" w14:textId="77777777" w:rsidR="00286B19" w:rsidRPr="00012598" w:rsidRDefault="00286B19" w:rsidP="00286B19">
      <w:pPr>
        <w:rPr>
          <w:rFonts w:ascii="Futura T OT" w:hAnsi="Futura T OT"/>
        </w:rPr>
      </w:pPr>
      <w:r w:rsidRPr="00012598">
        <w:rPr>
          <w:rFonts w:ascii="Futura T OT" w:hAnsi="Futura T OT"/>
        </w:rPr>
        <w:t>Ley de Hacienda del Estado de Quintana Roo;</w:t>
      </w:r>
    </w:p>
    <w:p w14:paraId="56D7ED18" w14:textId="77777777" w:rsidR="00286B19" w:rsidRPr="00012598" w:rsidRDefault="00286B19" w:rsidP="00286B19">
      <w:pPr>
        <w:rPr>
          <w:rFonts w:ascii="Futura T OT" w:hAnsi="Futura T OT"/>
        </w:rPr>
      </w:pPr>
      <w:r w:rsidRPr="00012598">
        <w:rPr>
          <w:rFonts w:ascii="Futura T OT" w:hAnsi="Futura T OT"/>
        </w:rPr>
        <w:t>Ley de las Entidades de la Administración Pública Paraestatal del Estado de Quintana Roo;</w:t>
      </w:r>
    </w:p>
    <w:p w14:paraId="3DEC3BDA" w14:textId="492ABA40" w:rsidR="006B7711" w:rsidRPr="00012598" w:rsidRDefault="006B7711" w:rsidP="00012598">
      <w:pPr>
        <w:rPr>
          <w:rFonts w:ascii="Futura T OT" w:hAnsi="Futura T OT"/>
        </w:rPr>
      </w:pPr>
      <w:r>
        <w:rPr>
          <w:rFonts w:ascii="Futura T OT" w:hAnsi="Futura T OT"/>
        </w:rPr>
        <w:t>Ley de Planeación para el Desarrollo del Estado de Quintana Roo.</w:t>
      </w:r>
    </w:p>
    <w:p w14:paraId="2202E724" w14:textId="77777777" w:rsidR="00286B19" w:rsidRPr="00012598" w:rsidRDefault="00286B19" w:rsidP="00286B19">
      <w:pPr>
        <w:rPr>
          <w:rFonts w:ascii="Futura T OT" w:hAnsi="Futura T OT"/>
        </w:rPr>
      </w:pPr>
      <w:r w:rsidRPr="00012598">
        <w:rPr>
          <w:rFonts w:ascii="Futura T OT" w:hAnsi="Futura T OT"/>
        </w:rPr>
        <w:t>Ley de Prevención del Delito para el Estado de Quintana Roo;</w:t>
      </w:r>
    </w:p>
    <w:p w14:paraId="47C4487A" w14:textId="77777777" w:rsidR="00286B19" w:rsidRPr="00012598" w:rsidRDefault="00286B19" w:rsidP="00286B19">
      <w:pPr>
        <w:rPr>
          <w:rFonts w:ascii="Futura T OT" w:hAnsi="Futura T OT"/>
        </w:rPr>
      </w:pPr>
      <w:r w:rsidRPr="00012598">
        <w:rPr>
          <w:rFonts w:ascii="Futura T OT" w:hAnsi="Futura T OT"/>
        </w:rPr>
        <w:t>Ley de Responsabilidades de los Servidores Públicos del Estado;</w:t>
      </w:r>
    </w:p>
    <w:p w14:paraId="1FEBA711" w14:textId="77777777" w:rsidR="00286B19" w:rsidRPr="00012598" w:rsidRDefault="00286B19" w:rsidP="00286B19">
      <w:pPr>
        <w:rPr>
          <w:rFonts w:ascii="Futura T OT" w:hAnsi="Futura T OT"/>
        </w:rPr>
      </w:pPr>
      <w:r w:rsidRPr="00012598">
        <w:rPr>
          <w:rFonts w:ascii="Futura T OT" w:hAnsi="Futura T OT"/>
        </w:rPr>
        <w:t>Ley de Seguridad Pública del Estado de Quintana Roo;</w:t>
      </w:r>
    </w:p>
    <w:p w14:paraId="3D7E65FC" w14:textId="77777777" w:rsidR="00286B19" w:rsidRPr="00012598" w:rsidRDefault="00286B19" w:rsidP="00286B19">
      <w:pPr>
        <w:rPr>
          <w:rFonts w:ascii="Futura T OT" w:hAnsi="Futura T OT"/>
        </w:rPr>
      </w:pPr>
      <w:r w:rsidRPr="00012598">
        <w:rPr>
          <w:rFonts w:ascii="Futura T OT" w:hAnsi="Futura T OT"/>
        </w:rPr>
        <w:t>Ley de Transparencia y Acceso a la Información Pública del Estado de Quintana Roo;</w:t>
      </w:r>
    </w:p>
    <w:p w14:paraId="26400BF5" w14:textId="77777777" w:rsidR="00286B19" w:rsidRPr="00012598" w:rsidRDefault="00286B19" w:rsidP="00286B19">
      <w:pPr>
        <w:rPr>
          <w:rFonts w:ascii="Futura T OT" w:hAnsi="Futura T OT"/>
        </w:rPr>
      </w:pPr>
      <w:r w:rsidRPr="00012598">
        <w:rPr>
          <w:rFonts w:ascii="Futura T OT" w:hAnsi="Futura T OT"/>
        </w:rPr>
        <w:lastRenderedPageBreak/>
        <w:t>Ley Orgánica de la Administración Pública del Estado de Quintana Roo;</w:t>
      </w:r>
    </w:p>
    <w:p w14:paraId="4F5BCF40" w14:textId="77777777" w:rsidR="00012598" w:rsidRPr="00012598" w:rsidRDefault="00012598" w:rsidP="00012598">
      <w:pPr>
        <w:rPr>
          <w:rFonts w:ascii="Futura T OT" w:hAnsi="Futura T OT"/>
        </w:rPr>
      </w:pPr>
      <w:r w:rsidRPr="00012598">
        <w:rPr>
          <w:rFonts w:ascii="Futura T OT" w:hAnsi="Futura T OT"/>
        </w:rPr>
        <w:t>Ley que crea el Organismo Público Descentralizado denominado Secretariado Ejecutivo del Sistema Estatal de Seguridad Pública del Estado de Quintana Roo;</w:t>
      </w:r>
    </w:p>
    <w:p w14:paraId="2204CF86" w14:textId="48C75932" w:rsidR="00012598" w:rsidRPr="00012598" w:rsidRDefault="00012598" w:rsidP="00012598">
      <w:pPr>
        <w:rPr>
          <w:rFonts w:ascii="Futura T OT" w:hAnsi="Futura T OT"/>
        </w:rPr>
      </w:pPr>
      <w:r w:rsidRPr="00012598">
        <w:rPr>
          <w:rFonts w:ascii="Futura T OT" w:hAnsi="Futura T OT"/>
        </w:rPr>
        <w:t>Plan Es</w:t>
      </w:r>
      <w:r w:rsidR="00AB1F0D">
        <w:rPr>
          <w:rFonts w:ascii="Futura T OT" w:hAnsi="Futura T OT"/>
        </w:rPr>
        <w:t>tatal de Desarrollo 2016-2022;</w:t>
      </w:r>
    </w:p>
    <w:p w14:paraId="6DC4750E" w14:textId="77777777" w:rsidR="00286B19" w:rsidRPr="00012598" w:rsidRDefault="00286B19" w:rsidP="00286B19">
      <w:pPr>
        <w:rPr>
          <w:rFonts w:ascii="Futura T OT" w:hAnsi="Futura T OT"/>
        </w:rPr>
      </w:pPr>
      <w:r w:rsidRPr="00012598">
        <w:rPr>
          <w:rFonts w:ascii="Futura T OT" w:hAnsi="Futura T OT"/>
        </w:rPr>
        <w:t>Reglamento de la Ley de Adquisiciones, Arrendamientos y Servicios del Sector Público;</w:t>
      </w:r>
    </w:p>
    <w:p w14:paraId="2D9A00ED" w14:textId="77777777" w:rsidR="00012598" w:rsidRPr="00012598" w:rsidRDefault="00012598" w:rsidP="00012598">
      <w:pPr>
        <w:rPr>
          <w:rFonts w:ascii="Futura T OT" w:hAnsi="Futura T OT"/>
        </w:rPr>
      </w:pPr>
      <w:r w:rsidRPr="00012598">
        <w:rPr>
          <w:rFonts w:ascii="Futura T OT" w:hAnsi="Futura T OT"/>
        </w:rPr>
        <w:t>Reglamento de la Ley de Entidades de la Administración Pública Paraestatal del Estado de Quintana Roo, en Materia de Homogenización del Funcionamiento de los Órganos de Gobierno, Integración de las Carpetas de Trabajo y Actas de Sesiones;</w:t>
      </w:r>
    </w:p>
    <w:p w14:paraId="282D20DD" w14:textId="77777777" w:rsidR="00012598" w:rsidRPr="00012598" w:rsidRDefault="00012598" w:rsidP="00012598">
      <w:pPr>
        <w:rPr>
          <w:rFonts w:ascii="Futura T OT" w:hAnsi="Futura T OT"/>
        </w:rPr>
      </w:pPr>
      <w:r w:rsidRPr="00012598">
        <w:rPr>
          <w:rFonts w:ascii="Futura T OT" w:hAnsi="Futura T OT"/>
        </w:rPr>
        <w:t>Reglamento de Transparencia y Acceso a la Información Pública para el Poder Ejecutivo de Quintana Roo;</w:t>
      </w:r>
    </w:p>
    <w:p w14:paraId="665282FE" w14:textId="77777777" w:rsidR="00012598" w:rsidRPr="00012598" w:rsidRDefault="00012598" w:rsidP="00012598">
      <w:pPr>
        <w:rPr>
          <w:rFonts w:ascii="Futura T OT" w:hAnsi="Futura T OT"/>
        </w:rPr>
      </w:pPr>
      <w:r w:rsidRPr="00012598">
        <w:rPr>
          <w:rFonts w:ascii="Futura T OT" w:hAnsi="Futura T OT"/>
        </w:rPr>
        <w:t>Decreto de creación del Centro Estatal de Prevención Social del Delito y Participación Ciudadana.</w:t>
      </w:r>
    </w:p>
    <w:p w14:paraId="067839C5" w14:textId="77777777" w:rsidR="00012598" w:rsidRPr="00012598" w:rsidRDefault="00012598" w:rsidP="00012598">
      <w:pPr>
        <w:rPr>
          <w:rFonts w:ascii="Futura T OT" w:hAnsi="Futura T OT"/>
        </w:rPr>
      </w:pPr>
      <w:r w:rsidRPr="00012598">
        <w:rPr>
          <w:rFonts w:ascii="Futura T OT" w:hAnsi="Futura T OT"/>
        </w:rPr>
        <w:br w:type="page"/>
      </w:r>
    </w:p>
    <w:p w14:paraId="000000B5" w14:textId="1FE81A5C"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0B7" w14:textId="468972FD" w:rsidR="00C87F70" w:rsidRDefault="00C87F70">
      <w:pPr>
        <w:pBdr>
          <w:top w:val="nil"/>
          <w:left w:val="nil"/>
          <w:bottom w:val="nil"/>
          <w:right w:val="nil"/>
          <w:between w:val="nil"/>
        </w:pBdr>
        <w:jc w:val="left"/>
        <w:rPr>
          <w:rFonts w:ascii="Futura T OT" w:hAnsi="Futura T OT"/>
          <w:b/>
          <w:color w:val="000000"/>
          <w:sz w:val="44"/>
          <w:szCs w:val="44"/>
        </w:rPr>
      </w:pPr>
    </w:p>
    <w:p w14:paraId="220D3A0A" w14:textId="77777777" w:rsidR="0029006B" w:rsidRPr="00DA0E2B" w:rsidRDefault="0029006B">
      <w:pPr>
        <w:pBdr>
          <w:top w:val="nil"/>
          <w:left w:val="nil"/>
          <w:bottom w:val="nil"/>
          <w:right w:val="nil"/>
          <w:between w:val="nil"/>
        </w:pBdr>
        <w:jc w:val="left"/>
        <w:rPr>
          <w:rFonts w:ascii="Futura T OT" w:hAnsi="Futura T OT"/>
          <w:b/>
          <w:color w:val="000000"/>
          <w:sz w:val="44"/>
          <w:szCs w:val="44"/>
        </w:rPr>
      </w:pPr>
    </w:p>
    <w:p w14:paraId="000000B8" w14:textId="5B64072E" w:rsidR="00C87F70" w:rsidRDefault="00C87F70">
      <w:pPr>
        <w:rPr>
          <w:rFonts w:ascii="Futura T OT" w:hAnsi="Futura T OT"/>
        </w:rPr>
      </w:pPr>
    </w:p>
    <w:p w14:paraId="000000B9" w14:textId="5A5CA2DE" w:rsidR="00C87F70" w:rsidRPr="00DA0E2B" w:rsidRDefault="00C87F70">
      <w:pPr>
        <w:rPr>
          <w:rFonts w:ascii="Futura T OT" w:hAnsi="Futura T OT"/>
        </w:rPr>
      </w:pPr>
    </w:p>
    <w:p w14:paraId="000000BA" w14:textId="3F5DC3E3"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0BB" w14:textId="1DE30DA2" w:rsidR="00C87F70" w:rsidRPr="00DA0E2B" w:rsidRDefault="001A022D">
      <w:pPr>
        <w:spacing w:after="160"/>
        <w:rPr>
          <w:rFonts w:ascii="Futura T OT" w:hAnsi="Futura T OT"/>
          <w:b/>
          <w:color w:val="4BACC6"/>
          <w:sz w:val="44"/>
          <w:szCs w:val="44"/>
        </w:rPr>
      </w:pPr>
      <w:r w:rsidRPr="00DA0E2B">
        <w:rPr>
          <w:rFonts w:ascii="Futura T OT" w:hAnsi="Futura T OT"/>
          <w:b/>
          <w:color w:val="4BACC6"/>
          <w:sz w:val="44"/>
          <w:szCs w:val="44"/>
        </w:rPr>
        <w:t>DIAGNÓSTICO</w:t>
      </w:r>
    </w:p>
    <w:p w14:paraId="000000BC" w14:textId="37AA5EB4" w:rsidR="00C87F70" w:rsidRPr="00DA0E2B" w:rsidRDefault="001A022D">
      <w:pPr>
        <w:spacing w:after="0" w:line="240" w:lineRule="auto"/>
        <w:jc w:val="left"/>
        <w:rPr>
          <w:rFonts w:ascii="Futura T OT" w:hAnsi="Futura T OT"/>
          <w:b/>
          <w:smallCaps/>
          <w:sz w:val="32"/>
          <w:szCs w:val="32"/>
        </w:rPr>
      </w:pPr>
      <w:r w:rsidRPr="00DA0E2B">
        <w:rPr>
          <w:rFonts w:ascii="Futura T OT" w:hAnsi="Futura T OT"/>
        </w:rPr>
        <w:br w:type="page"/>
      </w:r>
    </w:p>
    <w:p w14:paraId="71259E06" w14:textId="77777777" w:rsidR="00012598" w:rsidRPr="00012598" w:rsidRDefault="00012598" w:rsidP="00012598">
      <w:pPr>
        <w:keepNext/>
        <w:keepLines/>
        <w:outlineLvl w:val="0"/>
        <w:rPr>
          <w:rFonts w:ascii="Futura T OT" w:eastAsia="Times New Roman" w:hAnsi="Futura T OT" w:cs="Times New Roman"/>
          <w:b/>
          <w:bCs/>
          <w:caps/>
          <w:sz w:val="32"/>
          <w:szCs w:val="28"/>
          <w:lang w:val="es-MX" w:eastAsia="en-US"/>
        </w:rPr>
      </w:pPr>
      <w:bookmarkStart w:id="8" w:name="_heading=h.2et92p0" w:colFirst="0" w:colLast="0"/>
      <w:bookmarkStart w:id="9" w:name="_Toc53579212"/>
      <w:bookmarkEnd w:id="8"/>
      <w:r w:rsidRPr="00012598">
        <w:rPr>
          <w:rFonts w:ascii="Futura T OT" w:eastAsia="Times New Roman" w:hAnsi="Futura T OT" w:cs="Times New Roman"/>
          <w:b/>
          <w:bCs/>
          <w:caps/>
          <w:sz w:val="32"/>
          <w:szCs w:val="28"/>
          <w:lang w:val="es-MX" w:eastAsia="en-US"/>
        </w:rPr>
        <w:lastRenderedPageBreak/>
        <w:t>V. DIAGNÓSTICO</w:t>
      </w:r>
      <w:bookmarkEnd w:id="9"/>
    </w:p>
    <w:p w14:paraId="4B2C2D36" w14:textId="77777777" w:rsidR="00012598" w:rsidRPr="00012598" w:rsidRDefault="00012598" w:rsidP="00012598">
      <w:pPr>
        <w:rPr>
          <w:rFonts w:ascii="Futura T OT" w:hAnsi="Futura T OT"/>
        </w:rPr>
      </w:pPr>
      <w:r w:rsidRPr="00012598">
        <w:rPr>
          <w:rFonts w:ascii="Futura T OT" w:hAnsi="Futura T OT"/>
        </w:rPr>
        <w:t>La inseguridad y la violencia son una realidad compleja causada por factores de tipo económico, social y situacional. La presencia de desempleo, pobreza, vivienda precaria en zonas urbanas marginadas, crimen organizado, tráfico de drogas, pandillerismo, bajos niveles de organización social, y en general, bajos niveles de calidad de vida de la población, son factores sociales y económicos que están asociados a la situación actual de inseguridad.</w:t>
      </w:r>
    </w:p>
    <w:p w14:paraId="78CF5325" w14:textId="77777777" w:rsidR="00012598" w:rsidRPr="00012598" w:rsidRDefault="00012598" w:rsidP="00012598">
      <w:pPr>
        <w:rPr>
          <w:rFonts w:ascii="Futura T OT" w:hAnsi="Futura T OT"/>
        </w:rPr>
      </w:pPr>
      <w:r w:rsidRPr="00012598">
        <w:rPr>
          <w:rFonts w:ascii="Futura T OT" w:hAnsi="Futura T OT"/>
        </w:rPr>
        <w:t>De igual forma, la inseguridad se atribuye en buena medida a factores como el desorden asociado por faltar a las convenciones sociales, excesos, actitudes individualistas y la incapacidad de participar colectivamente para lograr una convivencia armónica y segura.</w:t>
      </w:r>
    </w:p>
    <w:p w14:paraId="44B5AD2D" w14:textId="77777777" w:rsidR="00012598" w:rsidRPr="00012598" w:rsidRDefault="00012598" w:rsidP="00012598">
      <w:pPr>
        <w:rPr>
          <w:rFonts w:ascii="Futura T OT" w:hAnsi="Futura T OT"/>
        </w:rPr>
      </w:pPr>
      <w:r w:rsidRPr="00012598">
        <w:rPr>
          <w:rFonts w:ascii="Futura T OT" w:hAnsi="Futura T OT"/>
        </w:rPr>
        <w:t>La violencia, se relaciona de manera directa con el “uso deliberado de la fuerza física o el poder, ya sea en grado de amenaza o efectivo, contra uno mismo, otra persona, o un grupo o comunidad, que cause o tenga muchas probabilidades de causar lesiones, muerte, daños psicológicos, trastornos del desarrollo o privaciones.”</w:t>
      </w:r>
      <w:r w:rsidRPr="00012598">
        <w:rPr>
          <w:rFonts w:ascii="Futura T OT" w:hAnsi="Futura T OT"/>
          <w:vertAlign w:val="superscript"/>
        </w:rPr>
        <w:footnoteReference w:id="1"/>
      </w:r>
      <w:r w:rsidRPr="00012598">
        <w:rPr>
          <w:rFonts w:ascii="Futura T OT" w:hAnsi="Futura T OT"/>
        </w:rPr>
        <w:t>La delincuencia responde a la falta de legalidad, a la acción u omisión que deriva en quebrantar la ley. El desorden, violencia y delincuencia tienen un impacto directo en el bienestar de individuos, familias y comunidades.</w:t>
      </w:r>
    </w:p>
    <w:p w14:paraId="08C15F35" w14:textId="77777777" w:rsidR="00012598" w:rsidRPr="00012598" w:rsidRDefault="00012598" w:rsidP="00012598">
      <w:pPr>
        <w:rPr>
          <w:rFonts w:ascii="Futura T OT" w:hAnsi="Futura T OT"/>
        </w:rPr>
      </w:pPr>
      <w:r w:rsidRPr="00012598">
        <w:rPr>
          <w:rFonts w:ascii="Futura T OT" w:hAnsi="Futura T OT"/>
        </w:rPr>
        <w:t>Por su parte, la existencia de un estado insuficiente de la fuerza pública, la falta de equipamiento o del uso tecnologías de información y comunicación para agilizar los tiempos de respuesta a los llamados de emergencia de la ciudadanía, las condiciones de justicia precaria e impunidad, suelen ser factores institucionales asociados con la existencia de la inseguridad y la violencia.</w:t>
      </w:r>
    </w:p>
    <w:p w14:paraId="7D6E2F25" w14:textId="77777777" w:rsidR="00012598" w:rsidRPr="00012598" w:rsidRDefault="00012598" w:rsidP="00012598">
      <w:pPr>
        <w:rPr>
          <w:rFonts w:ascii="Futura T OT" w:hAnsi="Futura T OT"/>
        </w:rPr>
      </w:pPr>
      <w:bookmarkStart w:id="10" w:name="_heading=h.tyjcwt" w:colFirst="0" w:colLast="0"/>
      <w:bookmarkEnd w:id="10"/>
      <w:r w:rsidRPr="00012598">
        <w:rPr>
          <w:rFonts w:ascii="Futura T OT" w:hAnsi="Futura T OT"/>
        </w:rPr>
        <w:t>En este contexto, con el paso de los años, Quintana Roo se ha posicionado como uno de los destinos predilectos del Caribe, gracias a su privilegiada riqueza de paisajes y recursos naturales, como sus playas, arrecifes, parques, ríos subterráneos, manglares, zonas arqueológicas y una amplia gama de tradiciones culturales.</w:t>
      </w:r>
    </w:p>
    <w:p w14:paraId="071395CE" w14:textId="77777777" w:rsidR="00012598" w:rsidRPr="00012598" w:rsidRDefault="00012598" w:rsidP="00012598">
      <w:pPr>
        <w:rPr>
          <w:rFonts w:ascii="Futura T OT" w:hAnsi="Futura T OT"/>
        </w:rPr>
      </w:pPr>
      <w:r w:rsidRPr="00012598">
        <w:rPr>
          <w:rFonts w:ascii="Futura T OT" w:hAnsi="Futura T OT"/>
        </w:rPr>
        <w:t xml:space="preserve">Por ello, la seguridad pública es fundamental para contribuir al dinamismo económico de la actividad turística y para acrecentar la estabilidad y fortalecer el desarrollo de nuestro Estado. Para tal fin y como punto de </w:t>
      </w:r>
      <w:r w:rsidRPr="00012598">
        <w:rPr>
          <w:rFonts w:ascii="Futura T OT" w:hAnsi="Futura T OT"/>
        </w:rPr>
        <w:lastRenderedPageBreak/>
        <w:t>partida, es necesario conocer la situación en la que actualmente se encuentra la seguridad Pública en nuestro Estado con base en indicadores cuantitativos y cualitativos oficiales de carácter nacional.</w:t>
      </w:r>
    </w:p>
    <w:p w14:paraId="1566C0F4" w14:textId="77777777" w:rsidR="00012598" w:rsidRPr="00012598" w:rsidRDefault="00012598" w:rsidP="00012598">
      <w:pPr>
        <w:rPr>
          <w:rFonts w:ascii="Futura T OT" w:hAnsi="Futura T OT"/>
          <w:b/>
          <w:sz w:val="8"/>
        </w:rPr>
      </w:pPr>
    </w:p>
    <w:p w14:paraId="2204FE33" w14:textId="77777777" w:rsidR="00012598" w:rsidRPr="00012598" w:rsidRDefault="00012598" w:rsidP="00012598">
      <w:pPr>
        <w:rPr>
          <w:rFonts w:ascii="Futura T OT" w:hAnsi="Futura T OT"/>
          <w:b/>
        </w:rPr>
      </w:pPr>
      <w:r w:rsidRPr="00012598">
        <w:rPr>
          <w:rFonts w:ascii="Futura T OT" w:hAnsi="Futura T OT"/>
          <w:b/>
        </w:rPr>
        <w:t>Incidencia Delictiva</w:t>
      </w:r>
    </w:p>
    <w:p w14:paraId="3498AECA" w14:textId="77777777" w:rsidR="00012598" w:rsidRPr="00012598" w:rsidRDefault="00012598" w:rsidP="00012598">
      <w:pPr>
        <w:rPr>
          <w:rFonts w:ascii="Futura T OT" w:hAnsi="Futura T OT"/>
        </w:rPr>
      </w:pPr>
      <w:r w:rsidRPr="00012598">
        <w:rPr>
          <w:rFonts w:ascii="Futura T OT" w:hAnsi="Futura T OT"/>
        </w:rPr>
        <w:t>En Quintana Roo, la incidencia delictiva del fuero común en el periodo de 2015 a 2019 registró un promedio de 31,582 delitos por año, siendo el 2019 en donde se obtuvo la mayor cantidad de registros, es decir, 45,896 mientras que durante el 2016 fue el año con menor incidencia delictiva registrándose 18,958 delitos en total. (Ver Gráfica 1).</w:t>
      </w:r>
    </w:p>
    <w:p w14:paraId="60764111" w14:textId="77777777" w:rsidR="00012598" w:rsidRPr="00012598" w:rsidRDefault="00012598" w:rsidP="00012598">
      <w:pPr>
        <w:spacing w:after="0"/>
        <w:jc w:val="center"/>
        <w:rPr>
          <w:rFonts w:ascii="Futura T OT" w:hAnsi="Futura T OT"/>
          <w:sz w:val="16"/>
          <w:szCs w:val="16"/>
        </w:rPr>
      </w:pPr>
    </w:p>
    <w:p w14:paraId="33AB002B" w14:textId="77777777" w:rsidR="00012598" w:rsidRPr="00012598" w:rsidRDefault="00012598" w:rsidP="00012598">
      <w:pPr>
        <w:spacing w:after="0"/>
        <w:jc w:val="left"/>
        <w:rPr>
          <w:rFonts w:ascii="Futura T OT" w:hAnsi="Futura T OT"/>
          <w:color w:val="A6A6A6"/>
          <w:sz w:val="20"/>
          <w:szCs w:val="20"/>
        </w:rPr>
      </w:pPr>
      <w:r w:rsidRPr="00012598">
        <w:rPr>
          <w:rFonts w:ascii="Futura T OT" w:hAnsi="Futura T OT"/>
          <w:color w:val="A6A6A6"/>
          <w:sz w:val="20"/>
          <w:szCs w:val="20"/>
        </w:rPr>
        <w:t xml:space="preserve">Gráfica 1. Delitos Cometidos, 2015-2019. </w:t>
      </w:r>
    </w:p>
    <w:p w14:paraId="4232470A" w14:textId="77777777" w:rsidR="00012598" w:rsidRPr="00012598" w:rsidRDefault="00012598" w:rsidP="00012598">
      <w:pPr>
        <w:jc w:val="center"/>
        <w:rPr>
          <w:rFonts w:ascii="Futura T OT" w:hAnsi="Futura T OT"/>
          <w:sz w:val="16"/>
          <w:szCs w:val="16"/>
        </w:rPr>
      </w:pPr>
      <w:r w:rsidRPr="00012598">
        <w:rPr>
          <w:rFonts w:ascii="Futura T OT" w:hAnsi="Futura T OT"/>
          <w:noProof/>
          <w:sz w:val="16"/>
          <w:szCs w:val="16"/>
          <w:lang w:val="es-MX" w:eastAsia="es-MX"/>
        </w:rPr>
        <w:drawing>
          <wp:inline distT="0" distB="0" distL="0" distR="0" wp14:anchorId="058E03C3" wp14:editId="34330950">
            <wp:extent cx="4928235" cy="3095625"/>
            <wp:effectExtent l="0" t="0" r="571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8235" cy="3095625"/>
                    </a:xfrm>
                    <a:prstGeom prst="rect">
                      <a:avLst/>
                    </a:prstGeom>
                    <a:noFill/>
                  </pic:spPr>
                </pic:pic>
              </a:graphicData>
            </a:graphic>
          </wp:inline>
        </w:drawing>
      </w:r>
    </w:p>
    <w:p w14:paraId="1DDC272C"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 xml:space="preserve">Fuente: Elaboración propia con datos del SESNSP </w:t>
      </w:r>
    </w:p>
    <w:p w14:paraId="21D782FA" w14:textId="77777777" w:rsidR="00012598" w:rsidRPr="00012598" w:rsidRDefault="00012598" w:rsidP="00012598">
      <w:pPr>
        <w:rPr>
          <w:rFonts w:ascii="Futura T OT" w:hAnsi="Futura T OT"/>
        </w:rPr>
      </w:pPr>
      <w:r w:rsidRPr="00012598">
        <w:rPr>
          <w:rFonts w:ascii="Futura T OT" w:hAnsi="Futura T OT"/>
        </w:rPr>
        <w:t>En el ámbito municipal y considerando la cantidad total de los datos reportados para 2018, la mayor cantidad de delitos se cometieron en los municipios de Benito Juárez, Solidaridad, Othón P. Blanco, Cozumel y Tulum. Ver cuadro 1.</w:t>
      </w:r>
    </w:p>
    <w:p w14:paraId="63C868F1"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lastRenderedPageBreak/>
        <w:t xml:space="preserve">Cuadro 1. </w:t>
      </w:r>
      <w:proofErr w:type="gramStart"/>
      <w:r w:rsidRPr="00012598">
        <w:rPr>
          <w:rFonts w:ascii="Futura T OT" w:hAnsi="Futura T OT"/>
          <w:color w:val="A6A6A6"/>
          <w:sz w:val="20"/>
          <w:szCs w:val="20"/>
        </w:rPr>
        <w:t>Total</w:t>
      </w:r>
      <w:proofErr w:type="gramEnd"/>
      <w:r w:rsidRPr="00012598">
        <w:rPr>
          <w:rFonts w:ascii="Futura T OT" w:hAnsi="Futura T OT"/>
          <w:color w:val="A6A6A6"/>
          <w:sz w:val="20"/>
          <w:szCs w:val="20"/>
        </w:rPr>
        <w:t xml:space="preserve"> de delitos cometidos en Quintana Roo, 2015-2019, por municipio.</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018"/>
        <w:gridCol w:w="1200"/>
        <w:gridCol w:w="1200"/>
        <w:gridCol w:w="1200"/>
        <w:gridCol w:w="1200"/>
      </w:tblGrid>
      <w:tr w:rsidR="00012598" w:rsidRPr="00012598" w14:paraId="601FBCDF"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6EC144"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Municipio</w:t>
            </w:r>
          </w:p>
        </w:tc>
        <w:tc>
          <w:tcPr>
            <w:tcW w:w="1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F90DC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91FDA8"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BCEDA0"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F4D390"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Pr>
          <w:p w14:paraId="36651D3F"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r>
      <w:tr w:rsidR="00012598" w:rsidRPr="00012598" w14:paraId="4835EC1E"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vAlign w:val="bottom"/>
          </w:tcPr>
          <w:p w14:paraId="3C9D9FB0"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Benito Juárez</w:t>
            </w:r>
          </w:p>
        </w:tc>
        <w:tc>
          <w:tcPr>
            <w:tcW w:w="1018" w:type="dxa"/>
            <w:tcBorders>
              <w:top w:val="single" w:sz="4" w:space="0" w:color="000000"/>
              <w:left w:val="single" w:sz="4" w:space="0" w:color="000000"/>
              <w:bottom w:val="single" w:sz="4" w:space="0" w:color="000000"/>
              <w:right w:val="single" w:sz="4" w:space="0" w:color="000000"/>
            </w:tcBorders>
            <w:vAlign w:val="center"/>
          </w:tcPr>
          <w:p w14:paraId="0603F34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17,306</w:t>
            </w:r>
          </w:p>
        </w:tc>
        <w:tc>
          <w:tcPr>
            <w:tcW w:w="1200" w:type="dxa"/>
            <w:tcBorders>
              <w:top w:val="single" w:sz="4" w:space="0" w:color="000000"/>
              <w:left w:val="single" w:sz="4" w:space="0" w:color="000000"/>
              <w:bottom w:val="single" w:sz="4" w:space="0" w:color="000000"/>
              <w:right w:val="single" w:sz="4" w:space="0" w:color="000000"/>
            </w:tcBorders>
            <w:vAlign w:val="center"/>
          </w:tcPr>
          <w:p w14:paraId="6098206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7,900</w:t>
            </w:r>
          </w:p>
        </w:tc>
        <w:tc>
          <w:tcPr>
            <w:tcW w:w="1200" w:type="dxa"/>
            <w:tcBorders>
              <w:top w:val="single" w:sz="4" w:space="0" w:color="000000"/>
              <w:left w:val="single" w:sz="4" w:space="0" w:color="000000"/>
              <w:bottom w:val="single" w:sz="4" w:space="0" w:color="000000"/>
              <w:right w:val="single" w:sz="4" w:space="0" w:color="000000"/>
            </w:tcBorders>
            <w:vAlign w:val="center"/>
          </w:tcPr>
          <w:p w14:paraId="471F680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9,937</w:t>
            </w:r>
          </w:p>
        </w:tc>
        <w:tc>
          <w:tcPr>
            <w:tcW w:w="1200" w:type="dxa"/>
            <w:tcBorders>
              <w:top w:val="single" w:sz="4" w:space="0" w:color="000000"/>
              <w:left w:val="single" w:sz="4" w:space="0" w:color="000000"/>
              <w:bottom w:val="single" w:sz="4" w:space="0" w:color="000000"/>
              <w:right w:val="single" w:sz="4" w:space="0" w:color="000000"/>
            </w:tcBorders>
            <w:vAlign w:val="center"/>
          </w:tcPr>
          <w:p w14:paraId="1AE5D9B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15,528</w:t>
            </w:r>
          </w:p>
        </w:tc>
        <w:tc>
          <w:tcPr>
            <w:tcW w:w="1200" w:type="dxa"/>
            <w:tcBorders>
              <w:top w:val="single" w:sz="4" w:space="0" w:color="000000"/>
              <w:left w:val="single" w:sz="4" w:space="0" w:color="000000"/>
              <w:bottom w:val="single" w:sz="4" w:space="0" w:color="000000"/>
              <w:right w:val="single" w:sz="4" w:space="0" w:color="000000"/>
            </w:tcBorders>
            <w:vAlign w:val="center"/>
          </w:tcPr>
          <w:p w14:paraId="7EDEE64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25,467</w:t>
            </w:r>
          </w:p>
        </w:tc>
      </w:tr>
      <w:tr w:rsidR="00012598" w:rsidRPr="00012598" w14:paraId="566C7D56"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vAlign w:val="bottom"/>
          </w:tcPr>
          <w:p w14:paraId="57B01423"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Solidaridad</w:t>
            </w:r>
          </w:p>
        </w:tc>
        <w:tc>
          <w:tcPr>
            <w:tcW w:w="1018" w:type="dxa"/>
            <w:tcBorders>
              <w:top w:val="single" w:sz="4" w:space="0" w:color="000000"/>
              <w:left w:val="single" w:sz="4" w:space="0" w:color="000000"/>
              <w:bottom w:val="single" w:sz="4" w:space="0" w:color="000000"/>
              <w:right w:val="single" w:sz="4" w:space="0" w:color="000000"/>
            </w:tcBorders>
            <w:vAlign w:val="center"/>
          </w:tcPr>
          <w:p w14:paraId="1901695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6,139</w:t>
            </w:r>
          </w:p>
        </w:tc>
        <w:tc>
          <w:tcPr>
            <w:tcW w:w="1200" w:type="dxa"/>
            <w:tcBorders>
              <w:top w:val="single" w:sz="4" w:space="0" w:color="000000"/>
              <w:left w:val="single" w:sz="4" w:space="0" w:color="000000"/>
              <w:bottom w:val="single" w:sz="4" w:space="0" w:color="000000"/>
              <w:right w:val="single" w:sz="4" w:space="0" w:color="000000"/>
            </w:tcBorders>
            <w:vAlign w:val="center"/>
          </w:tcPr>
          <w:p w14:paraId="66340F2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3,438</w:t>
            </w:r>
          </w:p>
        </w:tc>
        <w:tc>
          <w:tcPr>
            <w:tcW w:w="1200" w:type="dxa"/>
            <w:tcBorders>
              <w:top w:val="single" w:sz="4" w:space="0" w:color="000000"/>
              <w:left w:val="single" w:sz="4" w:space="0" w:color="000000"/>
              <w:bottom w:val="single" w:sz="4" w:space="0" w:color="000000"/>
              <w:right w:val="single" w:sz="4" w:space="0" w:color="000000"/>
            </w:tcBorders>
            <w:vAlign w:val="center"/>
          </w:tcPr>
          <w:p w14:paraId="7635C9A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5,769</w:t>
            </w:r>
          </w:p>
        </w:tc>
        <w:tc>
          <w:tcPr>
            <w:tcW w:w="1200" w:type="dxa"/>
            <w:tcBorders>
              <w:top w:val="single" w:sz="4" w:space="0" w:color="000000"/>
              <w:left w:val="single" w:sz="4" w:space="0" w:color="000000"/>
              <w:bottom w:val="single" w:sz="4" w:space="0" w:color="000000"/>
              <w:right w:val="single" w:sz="4" w:space="0" w:color="000000"/>
            </w:tcBorders>
            <w:vAlign w:val="center"/>
          </w:tcPr>
          <w:p w14:paraId="08868D0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7,239</w:t>
            </w:r>
          </w:p>
        </w:tc>
        <w:tc>
          <w:tcPr>
            <w:tcW w:w="1200" w:type="dxa"/>
            <w:tcBorders>
              <w:top w:val="single" w:sz="4" w:space="0" w:color="000000"/>
              <w:left w:val="single" w:sz="4" w:space="0" w:color="000000"/>
              <w:bottom w:val="single" w:sz="4" w:space="0" w:color="000000"/>
              <w:right w:val="single" w:sz="4" w:space="0" w:color="000000"/>
            </w:tcBorders>
            <w:vAlign w:val="center"/>
          </w:tcPr>
          <w:p w14:paraId="2CDDDCC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6,883</w:t>
            </w:r>
          </w:p>
        </w:tc>
      </w:tr>
      <w:tr w:rsidR="00012598" w:rsidRPr="00012598" w14:paraId="059B0BF0"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vAlign w:val="bottom"/>
          </w:tcPr>
          <w:p w14:paraId="1B11366B"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Othón P. Blanco</w:t>
            </w:r>
          </w:p>
        </w:tc>
        <w:tc>
          <w:tcPr>
            <w:tcW w:w="1018" w:type="dxa"/>
            <w:tcBorders>
              <w:top w:val="single" w:sz="4" w:space="0" w:color="000000"/>
              <w:left w:val="single" w:sz="4" w:space="0" w:color="000000"/>
              <w:bottom w:val="single" w:sz="4" w:space="0" w:color="000000"/>
              <w:right w:val="single" w:sz="4" w:space="0" w:color="000000"/>
            </w:tcBorders>
            <w:vAlign w:val="center"/>
          </w:tcPr>
          <w:p w14:paraId="7E61691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4,932</w:t>
            </w:r>
          </w:p>
        </w:tc>
        <w:tc>
          <w:tcPr>
            <w:tcW w:w="1200" w:type="dxa"/>
            <w:tcBorders>
              <w:top w:val="single" w:sz="4" w:space="0" w:color="000000"/>
              <w:left w:val="single" w:sz="4" w:space="0" w:color="000000"/>
              <w:bottom w:val="single" w:sz="4" w:space="0" w:color="000000"/>
              <w:right w:val="single" w:sz="4" w:space="0" w:color="000000"/>
            </w:tcBorders>
            <w:vAlign w:val="center"/>
          </w:tcPr>
          <w:p w14:paraId="7A0A208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4,611</w:t>
            </w:r>
          </w:p>
        </w:tc>
        <w:tc>
          <w:tcPr>
            <w:tcW w:w="1200" w:type="dxa"/>
            <w:tcBorders>
              <w:top w:val="single" w:sz="4" w:space="0" w:color="000000"/>
              <w:left w:val="single" w:sz="4" w:space="0" w:color="000000"/>
              <w:bottom w:val="single" w:sz="4" w:space="0" w:color="000000"/>
              <w:right w:val="single" w:sz="4" w:space="0" w:color="000000"/>
            </w:tcBorders>
            <w:vAlign w:val="center"/>
          </w:tcPr>
          <w:p w14:paraId="718EAE4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5,825</w:t>
            </w:r>
          </w:p>
        </w:tc>
        <w:tc>
          <w:tcPr>
            <w:tcW w:w="1200" w:type="dxa"/>
            <w:tcBorders>
              <w:top w:val="single" w:sz="4" w:space="0" w:color="000000"/>
              <w:left w:val="single" w:sz="4" w:space="0" w:color="000000"/>
              <w:bottom w:val="single" w:sz="4" w:space="0" w:color="000000"/>
              <w:right w:val="single" w:sz="4" w:space="0" w:color="000000"/>
            </w:tcBorders>
            <w:vAlign w:val="center"/>
          </w:tcPr>
          <w:p w14:paraId="09C11F3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5,565</w:t>
            </w:r>
          </w:p>
        </w:tc>
        <w:tc>
          <w:tcPr>
            <w:tcW w:w="1200" w:type="dxa"/>
            <w:tcBorders>
              <w:top w:val="single" w:sz="4" w:space="0" w:color="000000"/>
              <w:left w:val="single" w:sz="4" w:space="0" w:color="000000"/>
              <w:bottom w:val="single" w:sz="4" w:space="0" w:color="000000"/>
              <w:right w:val="single" w:sz="4" w:space="0" w:color="000000"/>
            </w:tcBorders>
            <w:vAlign w:val="center"/>
          </w:tcPr>
          <w:p w14:paraId="50D7E5E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6,318</w:t>
            </w:r>
          </w:p>
        </w:tc>
      </w:tr>
      <w:tr w:rsidR="00012598" w:rsidRPr="00012598" w14:paraId="1CA01B44"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vAlign w:val="bottom"/>
          </w:tcPr>
          <w:p w14:paraId="28259AD4"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Cozumel</w:t>
            </w:r>
          </w:p>
        </w:tc>
        <w:tc>
          <w:tcPr>
            <w:tcW w:w="1018" w:type="dxa"/>
            <w:tcBorders>
              <w:top w:val="single" w:sz="4" w:space="0" w:color="000000"/>
              <w:left w:val="single" w:sz="4" w:space="0" w:color="000000"/>
              <w:bottom w:val="single" w:sz="4" w:space="0" w:color="000000"/>
              <w:right w:val="single" w:sz="4" w:space="0" w:color="000000"/>
            </w:tcBorders>
            <w:vAlign w:val="center"/>
          </w:tcPr>
          <w:p w14:paraId="45B18A0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1,138</w:t>
            </w:r>
          </w:p>
        </w:tc>
        <w:tc>
          <w:tcPr>
            <w:tcW w:w="1200" w:type="dxa"/>
            <w:tcBorders>
              <w:top w:val="single" w:sz="4" w:space="0" w:color="000000"/>
              <w:left w:val="single" w:sz="4" w:space="0" w:color="000000"/>
              <w:bottom w:val="single" w:sz="4" w:space="0" w:color="000000"/>
              <w:right w:val="single" w:sz="4" w:space="0" w:color="000000"/>
            </w:tcBorders>
            <w:vAlign w:val="center"/>
          </w:tcPr>
          <w:p w14:paraId="47095F0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573</w:t>
            </w:r>
          </w:p>
        </w:tc>
        <w:tc>
          <w:tcPr>
            <w:tcW w:w="1200" w:type="dxa"/>
            <w:tcBorders>
              <w:top w:val="single" w:sz="4" w:space="0" w:color="000000"/>
              <w:left w:val="single" w:sz="4" w:space="0" w:color="000000"/>
              <w:bottom w:val="single" w:sz="4" w:space="0" w:color="000000"/>
              <w:right w:val="single" w:sz="4" w:space="0" w:color="000000"/>
            </w:tcBorders>
            <w:vAlign w:val="center"/>
          </w:tcPr>
          <w:p w14:paraId="4D8E53C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1,496</w:t>
            </w:r>
          </w:p>
        </w:tc>
        <w:tc>
          <w:tcPr>
            <w:tcW w:w="1200" w:type="dxa"/>
            <w:tcBorders>
              <w:top w:val="single" w:sz="4" w:space="0" w:color="000000"/>
              <w:left w:val="single" w:sz="4" w:space="0" w:color="000000"/>
              <w:bottom w:val="single" w:sz="4" w:space="0" w:color="000000"/>
              <w:right w:val="single" w:sz="4" w:space="0" w:color="000000"/>
            </w:tcBorders>
            <w:vAlign w:val="center"/>
          </w:tcPr>
          <w:p w14:paraId="6830A56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2,005</w:t>
            </w:r>
          </w:p>
        </w:tc>
        <w:tc>
          <w:tcPr>
            <w:tcW w:w="1200" w:type="dxa"/>
            <w:tcBorders>
              <w:top w:val="single" w:sz="4" w:space="0" w:color="000000"/>
              <w:left w:val="single" w:sz="4" w:space="0" w:color="000000"/>
              <w:bottom w:val="single" w:sz="4" w:space="0" w:color="000000"/>
              <w:right w:val="single" w:sz="4" w:space="0" w:color="000000"/>
            </w:tcBorders>
            <w:vAlign w:val="center"/>
          </w:tcPr>
          <w:p w14:paraId="2D471FE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2,094</w:t>
            </w:r>
          </w:p>
        </w:tc>
      </w:tr>
      <w:tr w:rsidR="00012598" w:rsidRPr="00012598" w14:paraId="178A6248"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vAlign w:val="bottom"/>
          </w:tcPr>
          <w:p w14:paraId="4542CF94"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Tulum</w:t>
            </w:r>
          </w:p>
        </w:tc>
        <w:tc>
          <w:tcPr>
            <w:tcW w:w="1018" w:type="dxa"/>
            <w:tcBorders>
              <w:top w:val="single" w:sz="4" w:space="0" w:color="000000"/>
              <w:left w:val="single" w:sz="4" w:space="0" w:color="000000"/>
              <w:bottom w:val="single" w:sz="4" w:space="0" w:color="000000"/>
              <w:right w:val="single" w:sz="4" w:space="0" w:color="000000"/>
            </w:tcBorders>
            <w:vAlign w:val="center"/>
          </w:tcPr>
          <w:p w14:paraId="2F222C5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767</w:t>
            </w:r>
          </w:p>
        </w:tc>
        <w:tc>
          <w:tcPr>
            <w:tcW w:w="1200" w:type="dxa"/>
            <w:tcBorders>
              <w:top w:val="single" w:sz="4" w:space="0" w:color="000000"/>
              <w:left w:val="single" w:sz="4" w:space="0" w:color="000000"/>
              <w:bottom w:val="single" w:sz="4" w:space="0" w:color="000000"/>
              <w:right w:val="single" w:sz="4" w:space="0" w:color="000000"/>
            </w:tcBorders>
            <w:vAlign w:val="center"/>
          </w:tcPr>
          <w:p w14:paraId="4D0CF68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300</w:t>
            </w:r>
          </w:p>
        </w:tc>
        <w:tc>
          <w:tcPr>
            <w:tcW w:w="1200" w:type="dxa"/>
            <w:tcBorders>
              <w:top w:val="single" w:sz="4" w:space="0" w:color="000000"/>
              <w:left w:val="single" w:sz="4" w:space="0" w:color="000000"/>
              <w:bottom w:val="single" w:sz="4" w:space="0" w:color="000000"/>
              <w:right w:val="single" w:sz="4" w:space="0" w:color="000000"/>
            </w:tcBorders>
            <w:vAlign w:val="center"/>
          </w:tcPr>
          <w:p w14:paraId="055B685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751</w:t>
            </w:r>
          </w:p>
        </w:tc>
        <w:tc>
          <w:tcPr>
            <w:tcW w:w="1200" w:type="dxa"/>
            <w:tcBorders>
              <w:top w:val="single" w:sz="4" w:space="0" w:color="000000"/>
              <w:left w:val="single" w:sz="4" w:space="0" w:color="000000"/>
              <w:bottom w:val="single" w:sz="4" w:space="0" w:color="000000"/>
              <w:right w:val="single" w:sz="4" w:space="0" w:color="000000"/>
            </w:tcBorders>
            <w:vAlign w:val="center"/>
          </w:tcPr>
          <w:p w14:paraId="1EBEF21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1,032</w:t>
            </w:r>
          </w:p>
        </w:tc>
        <w:tc>
          <w:tcPr>
            <w:tcW w:w="1200" w:type="dxa"/>
            <w:tcBorders>
              <w:top w:val="single" w:sz="4" w:space="0" w:color="000000"/>
              <w:left w:val="single" w:sz="4" w:space="0" w:color="000000"/>
              <w:bottom w:val="single" w:sz="4" w:space="0" w:color="000000"/>
              <w:right w:val="single" w:sz="4" w:space="0" w:color="000000"/>
            </w:tcBorders>
            <w:vAlign w:val="center"/>
          </w:tcPr>
          <w:p w14:paraId="1E5AAC2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1,612</w:t>
            </w:r>
          </w:p>
        </w:tc>
      </w:tr>
      <w:tr w:rsidR="00012598" w:rsidRPr="00012598" w14:paraId="530FEFA7"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vAlign w:val="bottom"/>
          </w:tcPr>
          <w:p w14:paraId="32E91409"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Felipe Carrillo Puerto</w:t>
            </w:r>
          </w:p>
        </w:tc>
        <w:tc>
          <w:tcPr>
            <w:tcW w:w="1018" w:type="dxa"/>
            <w:tcBorders>
              <w:top w:val="single" w:sz="4" w:space="0" w:color="000000"/>
              <w:left w:val="single" w:sz="4" w:space="0" w:color="000000"/>
              <w:bottom w:val="single" w:sz="4" w:space="0" w:color="000000"/>
              <w:right w:val="single" w:sz="4" w:space="0" w:color="000000"/>
            </w:tcBorders>
            <w:vAlign w:val="center"/>
          </w:tcPr>
          <w:p w14:paraId="32B279B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753</w:t>
            </w:r>
          </w:p>
        </w:tc>
        <w:tc>
          <w:tcPr>
            <w:tcW w:w="1200" w:type="dxa"/>
            <w:tcBorders>
              <w:top w:val="single" w:sz="4" w:space="0" w:color="000000"/>
              <w:left w:val="single" w:sz="4" w:space="0" w:color="000000"/>
              <w:bottom w:val="single" w:sz="4" w:space="0" w:color="000000"/>
              <w:right w:val="single" w:sz="4" w:space="0" w:color="000000"/>
            </w:tcBorders>
            <w:vAlign w:val="center"/>
          </w:tcPr>
          <w:p w14:paraId="03F4DA5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677</w:t>
            </w:r>
          </w:p>
        </w:tc>
        <w:tc>
          <w:tcPr>
            <w:tcW w:w="1200" w:type="dxa"/>
            <w:tcBorders>
              <w:top w:val="single" w:sz="4" w:space="0" w:color="000000"/>
              <w:left w:val="single" w:sz="4" w:space="0" w:color="000000"/>
              <w:bottom w:val="single" w:sz="4" w:space="0" w:color="000000"/>
              <w:right w:val="single" w:sz="4" w:space="0" w:color="000000"/>
            </w:tcBorders>
            <w:vAlign w:val="center"/>
          </w:tcPr>
          <w:p w14:paraId="6368380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722</w:t>
            </w:r>
          </w:p>
        </w:tc>
        <w:tc>
          <w:tcPr>
            <w:tcW w:w="1200" w:type="dxa"/>
            <w:tcBorders>
              <w:top w:val="single" w:sz="4" w:space="0" w:color="000000"/>
              <w:left w:val="single" w:sz="4" w:space="0" w:color="000000"/>
              <w:bottom w:val="single" w:sz="4" w:space="0" w:color="000000"/>
              <w:right w:val="single" w:sz="4" w:space="0" w:color="000000"/>
            </w:tcBorders>
            <w:vAlign w:val="center"/>
          </w:tcPr>
          <w:p w14:paraId="303A663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841</w:t>
            </w:r>
          </w:p>
        </w:tc>
        <w:tc>
          <w:tcPr>
            <w:tcW w:w="1200" w:type="dxa"/>
            <w:tcBorders>
              <w:top w:val="single" w:sz="4" w:space="0" w:color="000000"/>
              <w:left w:val="single" w:sz="4" w:space="0" w:color="000000"/>
              <w:bottom w:val="single" w:sz="4" w:space="0" w:color="000000"/>
              <w:right w:val="single" w:sz="4" w:space="0" w:color="000000"/>
            </w:tcBorders>
            <w:vAlign w:val="center"/>
          </w:tcPr>
          <w:p w14:paraId="4B71427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1,043</w:t>
            </w:r>
          </w:p>
        </w:tc>
      </w:tr>
      <w:tr w:rsidR="00012598" w:rsidRPr="00012598" w14:paraId="1E13E773"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vAlign w:val="bottom"/>
          </w:tcPr>
          <w:p w14:paraId="2569AF63"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Bacalar</w:t>
            </w:r>
          </w:p>
        </w:tc>
        <w:tc>
          <w:tcPr>
            <w:tcW w:w="1018" w:type="dxa"/>
            <w:tcBorders>
              <w:top w:val="single" w:sz="4" w:space="0" w:color="000000"/>
              <w:left w:val="single" w:sz="4" w:space="0" w:color="000000"/>
              <w:bottom w:val="single" w:sz="4" w:space="0" w:color="000000"/>
              <w:right w:val="single" w:sz="4" w:space="0" w:color="000000"/>
            </w:tcBorders>
            <w:vAlign w:val="center"/>
          </w:tcPr>
          <w:p w14:paraId="627A3B0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451</w:t>
            </w:r>
          </w:p>
        </w:tc>
        <w:tc>
          <w:tcPr>
            <w:tcW w:w="1200" w:type="dxa"/>
            <w:tcBorders>
              <w:top w:val="single" w:sz="4" w:space="0" w:color="000000"/>
              <w:left w:val="single" w:sz="4" w:space="0" w:color="000000"/>
              <w:bottom w:val="single" w:sz="4" w:space="0" w:color="000000"/>
              <w:right w:val="single" w:sz="4" w:space="0" w:color="000000"/>
            </w:tcBorders>
            <w:vAlign w:val="center"/>
          </w:tcPr>
          <w:p w14:paraId="0636B7F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542</w:t>
            </w:r>
          </w:p>
        </w:tc>
        <w:tc>
          <w:tcPr>
            <w:tcW w:w="1200" w:type="dxa"/>
            <w:tcBorders>
              <w:top w:val="single" w:sz="4" w:space="0" w:color="000000"/>
              <w:left w:val="single" w:sz="4" w:space="0" w:color="000000"/>
              <w:bottom w:val="single" w:sz="4" w:space="0" w:color="000000"/>
              <w:right w:val="single" w:sz="4" w:space="0" w:color="000000"/>
            </w:tcBorders>
            <w:vAlign w:val="center"/>
          </w:tcPr>
          <w:p w14:paraId="7C3C11F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673</w:t>
            </w:r>
          </w:p>
        </w:tc>
        <w:tc>
          <w:tcPr>
            <w:tcW w:w="1200" w:type="dxa"/>
            <w:tcBorders>
              <w:top w:val="single" w:sz="4" w:space="0" w:color="000000"/>
              <w:left w:val="single" w:sz="4" w:space="0" w:color="000000"/>
              <w:bottom w:val="single" w:sz="4" w:space="0" w:color="000000"/>
              <w:right w:val="single" w:sz="4" w:space="0" w:color="000000"/>
            </w:tcBorders>
            <w:vAlign w:val="center"/>
          </w:tcPr>
          <w:p w14:paraId="278AE48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557</w:t>
            </w:r>
          </w:p>
        </w:tc>
        <w:tc>
          <w:tcPr>
            <w:tcW w:w="1200" w:type="dxa"/>
            <w:tcBorders>
              <w:top w:val="single" w:sz="4" w:space="0" w:color="000000"/>
              <w:left w:val="single" w:sz="4" w:space="0" w:color="000000"/>
              <w:bottom w:val="single" w:sz="4" w:space="0" w:color="000000"/>
              <w:right w:val="single" w:sz="4" w:space="0" w:color="000000"/>
            </w:tcBorders>
            <w:vAlign w:val="center"/>
          </w:tcPr>
          <w:p w14:paraId="166E3C8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766</w:t>
            </w:r>
          </w:p>
        </w:tc>
      </w:tr>
      <w:tr w:rsidR="00012598" w:rsidRPr="00012598" w14:paraId="4F34B0EF"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vAlign w:val="bottom"/>
          </w:tcPr>
          <w:p w14:paraId="7CA2DE4C"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Puerto Morelos</w:t>
            </w:r>
          </w:p>
        </w:tc>
        <w:tc>
          <w:tcPr>
            <w:tcW w:w="1018" w:type="dxa"/>
            <w:tcBorders>
              <w:top w:val="single" w:sz="4" w:space="0" w:color="000000"/>
              <w:left w:val="single" w:sz="4" w:space="0" w:color="000000"/>
              <w:bottom w:val="single" w:sz="4" w:space="0" w:color="000000"/>
              <w:right w:val="single" w:sz="4" w:space="0" w:color="000000"/>
            </w:tcBorders>
            <w:vAlign w:val="center"/>
          </w:tcPr>
          <w:p w14:paraId="0F36FA4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w:t>
            </w:r>
          </w:p>
        </w:tc>
        <w:tc>
          <w:tcPr>
            <w:tcW w:w="1200" w:type="dxa"/>
            <w:tcBorders>
              <w:top w:val="single" w:sz="4" w:space="0" w:color="000000"/>
              <w:left w:val="single" w:sz="4" w:space="0" w:color="000000"/>
              <w:bottom w:val="single" w:sz="4" w:space="0" w:color="000000"/>
              <w:right w:val="single" w:sz="4" w:space="0" w:color="000000"/>
            </w:tcBorders>
            <w:vAlign w:val="center"/>
          </w:tcPr>
          <w:p w14:paraId="4B2D3D0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222</w:t>
            </w:r>
          </w:p>
        </w:tc>
        <w:tc>
          <w:tcPr>
            <w:tcW w:w="1200" w:type="dxa"/>
            <w:tcBorders>
              <w:top w:val="single" w:sz="4" w:space="0" w:color="000000"/>
              <w:left w:val="single" w:sz="4" w:space="0" w:color="000000"/>
              <w:bottom w:val="single" w:sz="4" w:space="0" w:color="000000"/>
              <w:right w:val="single" w:sz="4" w:space="0" w:color="000000"/>
            </w:tcBorders>
            <w:vAlign w:val="center"/>
          </w:tcPr>
          <w:p w14:paraId="218A31D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451</w:t>
            </w:r>
          </w:p>
        </w:tc>
        <w:tc>
          <w:tcPr>
            <w:tcW w:w="1200" w:type="dxa"/>
            <w:tcBorders>
              <w:top w:val="single" w:sz="4" w:space="0" w:color="000000"/>
              <w:left w:val="single" w:sz="4" w:space="0" w:color="000000"/>
              <w:bottom w:val="single" w:sz="4" w:space="0" w:color="000000"/>
              <w:right w:val="single" w:sz="4" w:space="0" w:color="000000"/>
            </w:tcBorders>
            <w:vAlign w:val="center"/>
          </w:tcPr>
          <w:p w14:paraId="4DA612B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518</w:t>
            </w:r>
          </w:p>
        </w:tc>
        <w:tc>
          <w:tcPr>
            <w:tcW w:w="1200" w:type="dxa"/>
            <w:tcBorders>
              <w:top w:val="single" w:sz="4" w:space="0" w:color="000000"/>
              <w:left w:val="single" w:sz="4" w:space="0" w:color="000000"/>
              <w:bottom w:val="single" w:sz="4" w:space="0" w:color="000000"/>
              <w:right w:val="single" w:sz="4" w:space="0" w:color="000000"/>
            </w:tcBorders>
            <w:vAlign w:val="center"/>
          </w:tcPr>
          <w:p w14:paraId="7727DC2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577</w:t>
            </w:r>
          </w:p>
        </w:tc>
      </w:tr>
      <w:tr w:rsidR="00012598" w:rsidRPr="00012598" w14:paraId="7D704906"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vAlign w:val="bottom"/>
          </w:tcPr>
          <w:p w14:paraId="33749DA9"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José María Morelos</w:t>
            </w:r>
          </w:p>
        </w:tc>
        <w:tc>
          <w:tcPr>
            <w:tcW w:w="1018" w:type="dxa"/>
            <w:tcBorders>
              <w:top w:val="single" w:sz="4" w:space="0" w:color="000000"/>
              <w:left w:val="single" w:sz="4" w:space="0" w:color="000000"/>
              <w:bottom w:val="single" w:sz="4" w:space="0" w:color="000000"/>
              <w:right w:val="single" w:sz="4" w:space="0" w:color="000000"/>
            </w:tcBorders>
            <w:vAlign w:val="center"/>
          </w:tcPr>
          <w:p w14:paraId="1BD1384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321</w:t>
            </w:r>
          </w:p>
        </w:tc>
        <w:tc>
          <w:tcPr>
            <w:tcW w:w="1200" w:type="dxa"/>
            <w:tcBorders>
              <w:top w:val="single" w:sz="4" w:space="0" w:color="000000"/>
              <w:left w:val="single" w:sz="4" w:space="0" w:color="000000"/>
              <w:bottom w:val="single" w:sz="4" w:space="0" w:color="000000"/>
              <w:right w:val="single" w:sz="4" w:space="0" w:color="000000"/>
            </w:tcBorders>
            <w:vAlign w:val="center"/>
          </w:tcPr>
          <w:p w14:paraId="446809F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280</w:t>
            </w:r>
          </w:p>
        </w:tc>
        <w:tc>
          <w:tcPr>
            <w:tcW w:w="1200" w:type="dxa"/>
            <w:tcBorders>
              <w:top w:val="single" w:sz="4" w:space="0" w:color="000000"/>
              <w:left w:val="single" w:sz="4" w:space="0" w:color="000000"/>
              <w:bottom w:val="single" w:sz="4" w:space="0" w:color="000000"/>
              <w:right w:val="single" w:sz="4" w:space="0" w:color="000000"/>
            </w:tcBorders>
            <w:vAlign w:val="center"/>
          </w:tcPr>
          <w:p w14:paraId="6653990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335</w:t>
            </w:r>
          </w:p>
        </w:tc>
        <w:tc>
          <w:tcPr>
            <w:tcW w:w="1200" w:type="dxa"/>
            <w:tcBorders>
              <w:top w:val="single" w:sz="4" w:space="0" w:color="000000"/>
              <w:left w:val="single" w:sz="4" w:space="0" w:color="000000"/>
              <w:bottom w:val="single" w:sz="4" w:space="0" w:color="000000"/>
              <w:right w:val="single" w:sz="4" w:space="0" w:color="000000"/>
            </w:tcBorders>
            <w:vAlign w:val="center"/>
          </w:tcPr>
          <w:p w14:paraId="3022A03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400</w:t>
            </w:r>
          </w:p>
        </w:tc>
        <w:tc>
          <w:tcPr>
            <w:tcW w:w="1200" w:type="dxa"/>
            <w:tcBorders>
              <w:top w:val="single" w:sz="4" w:space="0" w:color="000000"/>
              <w:left w:val="single" w:sz="4" w:space="0" w:color="000000"/>
              <w:bottom w:val="single" w:sz="4" w:space="0" w:color="000000"/>
              <w:right w:val="single" w:sz="4" w:space="0" w:color="000000"/>
            </w:tcBorders>
            <w:vAlign w:val="center"/>
          </w:tcPr>
          <w:p w14:paraId="3B6A70A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477</w:t>
            </w:r>
          </w:p>
        </w:tc>
      </w:tr>
      <w:tr w:rsidR="00012598" w:rsidRPr="00012598" w14:paraId="3B59BD6E"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vAlign w:val="bottom"/>
          </w:tcPr>
          <w:p w14:paraId="57AE5846"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Isla Mujeres</w:t>
            </w:r>
          </w:p>
        </w:tc>
        <w:tc>
          <w:tcPr>
            <w:tcW w:w="1018" w:type="dxa"/>
            <w:tcBorders>
              <w:top w:val="single" w:sz="4" w:space="0" w:color="000000"/>
              <w:left w:val="single" w:sz="4" w:space="0" w:color="000000"/>
              <w:bottom w:val="single" w:sz="4" w:space="0" w:color="000000"/>
              <w:right w:val="single" w:sz="4" w:space="0" w:color="000000"/>
            </w:tcBorders>
            <w:vAlign w:val="center"/>
          </w:tcPr>
          <w:p w14:paraId="567D614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415</w:t>
            </w:r>
          </w:p>
        </w:tc>
        <w:tc>
          <w:tcPr>
            <w:tcW w:w="1200" w:type="dxa"/>
            <w:tcBorders>
              <w:top w:val="single" w:sz="4" w:space="0" w:color="000000"/>
              <w:left w:val="single" w:sz="4" w:space="0" w:color="000000"/>
              <w:bottom w:val="single" w:sz="4" w:space="0" w:color="000000"/>
              <w:right w:val="single" w:sz="4" w:space="0" w:color="000000"/>
            </w:tcBorders>
            <w:vAlign w:val="center"/>
          </w:tcPr>
          <w:p w14:paraId="2308BCB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264</w:t>
            </w:r>
          </w:p>
        </w:tc>
        <w:tc>
          <w:tcPr>
            <w:tcW w:w="1200" w:type="dxa"/>
            <w:tcBorders>
              <w:top w:val="single" w:sz="4" w:space="0" w:color="000000"/>
              <w:left w:val="single" w:sz="4" w:space="0" w:color="000000"/>
              <w:bottom w:val="single" w:sz="4" w:space="0" w:color="000000"/>
              <w:right w:val="single" w:sz="4" w:space="0" w:color="000000"/>
            </w:tcBorders>
            <w:vAlign w:val="center"/>
          </w:tcPr>
          <w:p w14:paraId="213C00D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306</w:t>
            </w:r>
          </w:p>
        </w:tc>
        <w:tc>
          <w:tcPr>
            <w:tcW w:w="1200" w:type="dxa"/>
            <w:tcBorders>
              <w:top w:val="single" w:sz="4" w:space="0" w:color="000000"/>
              <w:left w:val="single" w:sz="4" w:space="0" w:color="000000"/>
              <w:bottom w:val="single" w:sz="4" w:space="0" w:color="000000"/>
              <w:right w:val="single" w:sz="4" w:space="0" w:color="000000"/>
            </w:tcBorders>
            <w:vAlign w:val="center"/>
          </w:tcPr>
          <w:p w14:paraId="15F7E09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163</w:t>
            </w:r>
          </w:p>
        </w:tc>
        <w:tc>
          <w:tcPr>
            <w:tcW w:w="1200" w:type="dxa"/>
            <w:tcBorders>
              <w:top w:val="single" w:sz="4" w:space="0" w:color="000000"/>
              <w:left w:val="single" w:sz="4" w:space="0" w:color="000000"/>
              <w:bottom w:val="single" w:sz="4" w:space="0" w:color="000000"/>
              <w:right w:val="single" w:sz="4" w:space="0" w:color="000000"/>
            </w:tcBorders>
            <w:vAlign w:val="center"/>
          </w:tcPr>
          <w:p w14:paraId="6170B19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351</w:t>
            </w:r>
          </w:p>
        </w:tc>
      </w:tr>
      <w:tr w:rsidR="00012598" w:rsidRPr="00012598" w14:paraId="1C89F28B" w14:textId="77777777" w:rsidTr="00012598">
        <w:trPr>
          <w:trHeight w:val="240"/>
          <w:jc w:val="center"/>
        </w:trPr>
        <w:tc>
          <w:tcPr>
            <w:tcW w:w="2122" w:type="dxa"/>
            <w:tcBorders>
              <w:top w:val="single" w:sz="4" w:space="0" w:color="000000"/>
              <w:left w:val="single" w:sz="4" w:space="0" w:color="000000"/>
              <w:bottom w:val="single" w:sz="4" w:space="0" w:color="000000"/>
              <w:right w:val="single" w:sz="4" w:space="0" w:color="000000"/>
            </w:tcBorders>
            <w:vAlign w:val="bottom"/>
          </w:tcPr>
          <w:p w14:paraId="7CC4FB0D"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Lázaro Cárdenas</w:t>
            </w:r>
          </w:p>
        </w:tc>
        <w:tc>
          <w:tcPr>
            <w:tcW w:w="1018" w:type="dxa"/>
            <w:tcBorders>
              <w:top w:val="single" w:sz="4" w:space="0" w:color="000000"/>
              <w:left w:val="single" w:sz="4" w:space="0" w:color="000000"/>
              <w:bottom w:val="single" w:sz="4" w:space="0" w:color="000000"/>
              <w:right w:val="single" w:sz="4" w:space="0" w:color="000000"/>
            </w:tcBorders>
            <w:vAlign w:val="center"/>
          </w:tcPr>
          <w:p w14:paraId="2BE0169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274</w:t>
            </w:r>
          </w:p>
        </w:tc>
        <w:tc>
          <w:tcPr>
            <w:tcW w:w="1200" w:type="dxa"/>
            <w:tcBorders>
              <w:top w:val="single" w:sz="4" w:space="0" w:color="000000"/>
              <w:left w:val="single" w:sz="4" w:space="0" w:color="000000"/>
              <w:bottom w:val="single" w:sz="4" w:space="0" w:color="000000"/>
              <w:right w:val="single" w:sz="4" w:space="0" w:color="000000"/>
            </w:tcBorders>
            <w:vAlign w:val="center"/>
          </w:tcPr>
          <w:p w14:paraId="4ED0464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151</w:t>
            </w:r>
          </w:p>
        </w:tc>
        <w:tc>
          <w:tcPr>
            <w:tcW w:w="1200" w:type="dxa"/>
            <w:tcBorders>
              <w:top w:val="single" w:sz="4" w:space="0" w:color="000000"/>
              <w:left w:val="single" w:sz="4" w:space="0" w:color="000000"/>
              <w:bottom w:val="single" w:sz="4" w:space="0" w:color="000000"/>
              <w:right w:val="single" w:sz="4" w:space="0" w:color="000000"/>
            </w:tcBorders>
            <w:vAlign w:val="center"/>
          </w:tcPr>
          <w:p w14:paraId="2725B37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253</w:t>
            </w:r>
          </w:p>
        </w:tc>
        <w:tc>
          <w:tcPr>
            <w:tcW w:w="1200" w:type="dxa"/>
            <w:tcBorders>
              <w:top w:val="single" w:sz="4" w:space="0" w:color="000000"/>
              <w:left w:val="single" w:sz="4" w:space="0" w:color="000000"/>
              <w:bottom w:val="single" w:sz="4" w:space="0" w:color="000000"/>
              <w:right w:val="single" w:sz="4" w:space="0" w:color="000000"/>
            </w:tcBorders>
            <w:vAlign w:val="center"/>
          </w:tcPr>
          <w:p w14:paraId="6C62BE9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195</w:t>
            </w:r>
          </w:p>
        </w:tc>
        <w:tc>
          <w:tcPr>
            <w:tcW w:w="1200" w:type="dxa"/>
            <w:tcBorders>
              <w:top w:val="single" w:sz="4" w:space="0" w:color="000000"/>
              <w:left w:val="single" w:sz="4" w:space="0" w:color="000000"/>
              <w:bottom w:val="single" w:sz="4" w:space="0" w:color="000000"/>
              <w:right w:val="single" w:sz="4" w:space="0" w:color="000000"/>
            </w:tcBorders>
            <w:vAlign w:val="center"/>
          </w:tcPr>
          <w:p w14:paraId="2337537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308</w:t>
            </w:r>
          </w:p>
        </w:tc>
      </w:tr>
    </w:tbl>
    <w:p w14:paraId="732A9110"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Fuente: Elaboración propia con datos del SESNSP</w:t>
      </w:r>
    </w:p>
    <w:p w14:paraId="430C1975" w14:textId="77777777" w:rsidR="00012598" w:rsidRPr="00012598" w:rsidRDefault="00012598" w:rsidP="00012598">
      <w:pPr>
        <w:rPr>
          <w:rFonts w:ascii="Futura T OT" w:hAnsi="Futura T OT"/>
        </w:rPr>
      </w:pPr>
    </w:p>
    <w:p w14:paraId="42398714" w14:textId="77777777" w:rsidR="00012598" w:rsidRPr="00012598" w:rsidRDefault="00012598" w:rsidP="00012598">
      <w:pPr>
        <w:rPr>
          <w:rFonts w:ascii="Futura T OT" w:hAnsi="Futura T OT"/>
        </w:rPr>
      </w:pPr>
      <w:r w:rsidRPr="00012598">
        <w:rPr>
          <w:rFonts w:ascii="Futura T OT" w:hAnsi="Futura T OT"/>
        </w:rPr>
        <w:t xml:space="preserve">En este sentido, Benito Juárez registró el valor más alto a nivel estatal con 53.26% del total de delitos en 2015. Posteriormente, su proporción dentro del estado tuvo una tendencia descendente en 2016 y 2017, años en los que registró 41.67% y 37.47% del total de delitos; sin embargo, para el 2018 y 2019, la tendencia vuelve al alza presentando 45.61% y 55.49% del total de delitos para esos años. </w:t>
      </w:r>
    </w:p>
    <w:p w14:paraId="33FFE17C" w14:textId="77777777" w:rsidR="00012598" w:rsidRPr="00012598" w:rsidRDefault="00012598" w:rsidP="00012598">
      <w:pPr>
        <w:rPr>
          <w:rFonts w:ascii="Futura T OT" w:hAnsi="Futura T OT"/>
        </w:rPr>
      </w:pPr>
      <w:r w:rsidRPr="00012598">
        <w:rPr>
          <w:rFonts w:ascii="Futura T OT" w:hAnsi="Futura T OT"/>
        </w:rPr>
        <w:t xml:space="preserve">Le sigue en orden de delitos cometidos el municipio de Solidaridad, donde la tendencia ha presentado alzas y bajas en los porcentajes de participación a nivel estatal, pues de 18.89% registrado en 2015, bajo a 18.13% en el 2016. Para 2017, el porcentaje incrementó a 21.76%, en 2018 bajo a 21.26% y en 2019 a 15%, del total de delitos cometidos en el estado.  </w:t>
      </w:r>
    </w:p>
    <w:p w14:paraId="7A7A1601" w14:textId="77777777" w:rsidR="00012598" w:rsidRPr="00012598" w:rsidRDefault="00012598" w:rsidP="00012598">
      <w:pPr>
        <w:rPr>
          <w:rFonts w:ascii="Futura T OT" w:hAnsi="Futura T OT"/>
        </w:rPr>
      </w:pPr>
      <w:r w:rsidRPr="00012598">
        <w:rPr>
          <w:rFonts w:ascii="Futura T OT" w:hAnsi="Futura T OT"/>
        </w:rPr>
        <w:t>El municipio de Othón P. Blanco, en 2016 presentó el mayor porcentaje de delitos cometidos, con respecto al total estatal, con 24.32%; cifra mayor al 15.18% que se registró para el año 2015, mientras que para 2017, 2018 y 2019 dicho valor tendió a la baja, registrando 21.97%, 16.35% y 13.77%, respectivamente. Ver cuadro 2.</w:t>
      </w:r>
    </w:p>
    <w:p w14:paraId="38AB1AE7" w14:textId="77777777" w:rsidR="00012598" w:rsidRPr="00012598" w:rsidRDefault="00012598" w:rsidP="00012598">
      <w:pPr>
        <w:rPr>
          <w:rFonts w:ascii="Futura T OT" w:hAnsi="Futura T OT"/>
        </w:rPr>
      </w:pPr>
    </w:p>
    <w:p w14:paraId="1733D12F" w14:textId="77777777" w:rsidR="00012598" w:rsidRPr="00012598" w:rsidRDefault="00012598" w:rsidP="00012598">
      <w:pPr>
        <w:rPr>
          <w:rFonts w:ascii="Futura T OT" w:hAnsi="Futura T OT"/>
        </w:rPr>
      </w:pPr>
    </w:p>
    <w:p w14:paraId="39ECB391" w14:textId="77777777" w:rsidR="00012598" w:rsidRPr="00012598" w:rsidRDefault="00012598" w:rsidP="00012598">
      <w:pPr>
        <w:rPr>
          <w:rFonts w:ascii="Futura T OT" w:hAnsi="Futura T OT"/>
        </w:rPr>
      </w:pPr>
    </w:p>
    <w:p w14:paraId="48B1A40E"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lastRenderedPageBreak/>
        <w:t xml:space="preserve">Cuadro 2. Distribución porcentual respecto del total anual de delitos cometidos en los municipios de Quintana Roo, 2015-2019. </w:t>
      </w:r>
    </w:p>
    <w:tbl>
      <w:tblPr>
        <w:tblW w:w="8140" w:type="dxa"/>
        <w:jc w:val="center"/>
        <w:tblLayout w:type="fixed"/>
        <w:tblLook w:val="0400" w:firstRow="0" w:lastRow="0" w:firstColumn="0" w:lastColumn="0" w:noHBand="0" w:noVBand="1"/>
      </w:tblPr>
      <w:tblGrid>
        <w:gridCol w:w="2140"/>
        <w:gridCol w:w="1200"/>
        <w:gridCol w:w="1200"/>
        <w:gridCol w:w="1200"/>
        <w:gridCol w:w="1200"/>
        <w:gridCol w:w="1200"/>
      </w:tblGrid>
      <w:tr w:rsidR="00012598" w:rsidRPr="00012598" w14:paraId="727AAC77" w14:textId="77777777" w:rsidTr="00012598">
        <w:trPr>
          <w:trHeight w:val="240"/>
          <w:jc w:val="center"/>
        </w:trPr>
        <w:tc>
          <w:tcPr>
            <w:tcW w:w="21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EF99E1"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Municipio</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3FEF430D"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58EC1C4B"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75064987"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0D3FA98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c>
          <w:tcPr>
            <w:tcW w:w="1200" w:type="dxa"/>
            <w:tcBorders>
              <w:top w:val="single" w:sz="4" w:space="0" w:color="000000"/>
              <w:left w:val="nil"/>
              <w:bottom w:val="single" w:sz="4" w:space="0" w:color="000000"/>
              <w:right w:val="single" w:sz="4" w:space="0" w:color="000000"/>
            </w:tcBorders>
            <w:shd w:val="clear" w:color="auto" w:fill="D9D9D9"/>
          </w:tcPr>
          <w:p w14:paraId="5E5809BE"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r>
      <w:tr w:rsidR="00012598" w:rsidRPr="00012598" w14:paraId="3EDF4456" w14:textId="77777777" w:rsidTr="00012598">
        <w:trPr>
          <w:trHeight w:val="240"/>
          <w:jc w:val="center"/>
        </w:trPr>
        <w:tc>
          <w:tcPr>
            <w:tcW w:w="2140" w:type="dxa"/>
            <w:tcBorders>
              <w:top w:val="nil"/>
              <w:left w:val="single" w:sz="4" w:space="0" w:color="000000"/>
              <w:bottom w:val="single" w:sz="4" w:space="0" w:color="000000"/>
              <w:right w:val="single" w:sz="4" w:space="0" w:color="000000"/>
            </w:tcBorders>
            <w:vAlign w:val="bottom"/>
          </w:tcPr>
          <w:p w14:paraId="67374764"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Benito Juárez</w:t>
            </w:r>
          </w:p>
        </w:tc>
        <w:tc>
          <w:tcPr>
            <w:tcW w:w="1200" w:type="dxa"/>
            <w:tcBorders>
              <w:top w:val="nil"/>
              <w:left w:val="nil"/>
              <w:bottom w:val="single" w:sz="4" w:space="0" w:color="000000"/>
              <w:right w:val="single" w:sz="4" w:space="0" w:color="000000"/>
            </w:tcBorders>
            <w:vAlign w:val="bottom"/>
          </w:tcPr>
          <w:p w14:paraId="4EBAB26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53.26</w:t>
            </w:r>
          </w:p>
        </w:tc>
        <w:tc>
          <w:tcPr>
            <w:tcW w:w="1200" w:type="dxa"/>
            <w:tcBorders>
              <w:top w:val="nil"/>
              <w:left w:val="nil"/>
              <w:bottom w:val="single" w:sz="4" w:space="0" w:color="000000"/>
              <w:right w:val="single" w:sz="4" w:space="0" w:color="000000"/>
            </w:tcBorders>
            <w:vAlign w:val="bottom"/>
          </w:tcPr>
          <w:p w14:paraId="6B5AE28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41.67</w:t>
            </w:r>
          </w:p>
        </w:tc>
        <w:tc>
          <w:tcPr>
            <w:tcW w:w="1200" w:type="dxa"/>
            <w:tcBorders>
              <w:top w:val="nil"/>
              <w:left w:val="nil"/>
              <w:bottom w:val="single" w:sz="4" w:space="0" w:color="000000"/>
              <w:right w:val="single" w:sz="4" w:space="0" w:color="000000"/>
            </w:tcBorders>
            <w:vAlign w:val="bottom"/>
          </w:tcPr>
          <w:p w14:paraId="18B1F97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37.47</w:t>
            </w:r>
          </w:p>
        </w:tc>
        <w:tc>
          <w:tcPr>
            <w:tcW w:w="1200" w:type="dxa"/>
            <w:tcBorders>
              <w:top w:val="nil"/>
              <w:left w:val="nil"/>
              <w:bottom w:val="single" w:sz="4" w:space="0" w:color="000000"/>
              <w:right w:val="single" w:sz="4" w:space="0" w:color="000000"/>
            </w:tcBorders>
            <w:vAlign w:val="bottom"/>
          </w:tcPr>
          <w:p w14:paraId="7EBD082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45.61</w:t>
            </w:r>
          </w:p>
        </w:tc>
        <w:tc>
          <w:tcPr>
            <w:tcW w:w="1200" w:type="dxa"/>
            <w:tcBorders>
              <w:top w:val="nil"/>
              <w:left w:val="nil"/>
              <w:bottom w:val="single" w:sz="4" w:space="0" w:color="000000"/>
              <w:right w:val="single" w:sz="4" w:space="0" w:color="000000"/>
            </w:tcBorders>
            <w:vAlign w:val="center"/>
          </w:tcPr>
          <w:p w14:paraId="34EE8E8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55.49</w:t>
            </w:r>
          </w:p>
        </w:tc>
      </w:tr>
      <w:tr w:rsidR="00012598" w:rsidRPr="00012598" w14:paraId="59575276" w14:textId="77777777" w:rsidTr="00012598">
        <w:trPr>
          <w:trHeight w:val="240"/>
          <w:jc w:val="center"/>
        </w:trPr>
        <w:tc>
          <w:tcPr>
            <w:tcW w:w="2140" w:type="dxa"/>
            <w:tcBorders>
              <w:top w:val="nil"/>
              <w:left w:val="single" w:sz="4" w:space="0" w:color="000000"/>
              <w:bottom w:val="single" w:sz="4" w:space="0" w:color="000000"/>
              <w:right w:val="single" w:sz="4" w:space="0" w:color="000000"/>
            </w:tcBorders>
            <w:vAlign w:val="bottom"/>
          </w:tcPr>
          <w:p w14:paraId="164D68EB"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Solidaridad</w:t>
            </w:r>
          </w:p>
        </w:tc>
        <w:tc>
          <w:tcPr>
            <w:tcW w:w="1200" w:type="dxa"/>
            <w:tcBorders>
              <w:top w:val="nil"/>
              <w:left w:val="nil"/>
              <w:bottom w:val="single" w:sz="4" w:space="0" w:color="000000"/>
              <w:right w:val="single" w:sz="4" w:space="0" w:color="000000"/>
            </w:tcBorders>
            <w:vAlign w:val="bottom"/>
          </w:tcPr>
          <w:p w14:paraId="32BEB26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18.89</w:t>
            </w:r>
          </w:p>
        </w:tc>
        <w:tc>
          <w:tcPr>
            <w:tcW w:w="1200" w:type="dxa"/>
            <w:tcBorders>
              <w:top w:val="nil"/>
              <w:left w:val="nil"/>
              <w:bottom w:val="single" w:sz="4" w:space="0" w:color="000000"/>
              <w:right w:val="single" w:sz="4" w:space="0" w:color="000000"/>
            </w:tcBorders>
            <w:vAlign w:val="bottom"/>
          </w:tcPr>
          <w:p w14:paraId="58CEC14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18.13</w:t>
            </w:r>
          </w:p>
        </w:tc>
        <w:tc>
          <w:tcPr>
            <w:tcW w:w="1200" w:type="dxa"/>
            <w:tcBorders>
              <w:top w:val="nil"/>
              <w:left w:val="nil"/>
              <w:bottom w:val="single" w:sz="4" w:space="0" w:color="000000"/>
              <w:right w:val="single" w:sz="4" w:space="0" w:color="000000"/>
            </w:tcBorders>
            <w:vAlign w:val="bottom"/>
          </w:tcPr>
          <w:p w14:paraId="0ED9B2E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21.76</w:t>
            </w:r>
          </w:p>
        </w:tc>
        <w:tc>
          <w:tcPr>
            <w:tcW w:w="1200" w:type="dxa"/>
            <w:tcBorders>
              <w:top w:val="nil"/>
              <w:left w:val="nil"/>
              <w:bottom w:val="single" w:sz="4" w:space="0" w:color="000000"/>
              <w:right w:val="single" w:sz="4" w:space="0" w:color="000000"/>
            </w:tcBorders>
            <w:vAlign w:val="bottom"/>
          </w:tcPr>
          <w:p w14:paraId="50B1609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21.26</w:t>
            </w:r>
          </w:p>
        </w:tc>
        <w:tc>
          <w:tcPr>
            <w:tcW w:w="1200" w:type="dxa"/>
            <w:tcBorders>
              <w:top w:val="nil"/>
              <w:left w:val="nil"/>
              <w:bottom w:val="single" w:sz="4" w:space="0" w:color="000000"/>
              <w:right w:val="single" w:sz="4" w:space="0" w:color="000000"/>
            </w:tcBorders>
            <w:vAlign w:val="center"/>
          </w:tcPr>
          <w:p w14:paraId="3FD494A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15.00</w:t>
            </w:r>
          </w:p>
        </w:tc>
      </w:tr>
      <w:tr w:rsidR="00012598" w:rsidRPr="00012598" w14:paraId="3CDB0325" w14:textId="77777777" w:rsidTr="00012598">
        <w:trPr>
          <w:trHeight w:val="240"/>
          <w:jc w:val="center"/>
        </w:trPr>
        <w:tc>
          <w:tcPr>
            <w:tcW w:w="2140" w:type="dxa"/>
            <w:tcBorders>
              <w:top w:val="nil"/>
              <w:left w:val="single" w:sz="4" w:space="0" w:color="000000"/>
              <w:bottom w:val="single" w:sz="4" w:space="0" w:color="000000"/>
              <w:right w:val="single" w:sz="4" w:space="0" w:color="000000"/>
            </w:tcBorders>
            <w:vAlign w:val="bottom"/>
          </w:tcPr>
          <w:p w14:paraId="06034E84"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Othón P. Blanco</w:t>
            </w:r>
          </w:p>
        </w:tc>
        <w:tc>
          <w:tcPr>
            <w:tcW w:w="1200" w:type="dxa"/>
            <w:tcBorders>
              <w:top w:val="nil"/>
              <w:left w:val="nil"/>
              <w:bottom w:val="single" w:sz="4" w:space="0" w:color="000000"/>
              <w:right w:val="single" w:sz="4" w:space="0" w:color="000000"/>
            </w:tcBorders>
            <w:vAlign w:val="bottom"/>
          </w:tcPr>
          <w:p w14:paraId="47E7C2A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15.18</w:t>
            </w:r>
          </w:p>
        </w:tc>
        <w:tc>
          <w:tcPr>
            <w:tcW w:w="1200" w:type="dxa"/>
            <w:tcBorders>
              <w:top w:val="nil"/>
              <w:left w:val="nil"/>
              <w:bottom w:val="single" w:sz="4" w:space="0" w:color="000000"/>
              <w:right w:val="single" w:sz="4" w:space="0" w:color="000000"/>
            </w:tcBorders>
            <w:vAlign w:val="bottom"/>
          </w:tcPr>
          <w:p w14:paraId="2123F41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24.32</w:t>
            </w:r>
          </w:p>
        </w:tc>
        <w:tc>
          <w:tcPr>
            <w:tcW w:w="1200" w:type="dxa"/>
            <w:tcBorders>
              <w:top w:val="nil"/>
              <w:left w:val="nil"/>
              <w:bottom w:val="single" w:sz="4" w:space="0" w:color="000000"/>
              <w:right w:val="single" w:sz="4" w:space="0" w:color="000000"/>
            </w:tcBorders>
            <w:vAlign w:val="bottom"/>
          </w:tcPr>
          <w:p w14:paraId="7B58B5C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21.97</w:t>
            </w:r>
          </w:p>
        </w:tc>
        <w:tc>
          <w:tcPr>
            <w:tcW w:w="1200" w:type="dxa"/>
            <w:tcBorders>
              <w:top w:val="nil"/>
              <w:left w:val="nil"/>
              <w:bottom w:val="single" w:sz="4" w:space="0" w:color="000000"/>
              <w:right w:val="single" w:sz="4" w:space="0" w:color="000000"/>
            </w:tcBorders>
            <w:vAlign w:val="bottom"/>
          </w:tcPr>
          <w:p w14:paraId="15428AC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16.35</w:t>
            </w:r>
          </w:p>
        </w:tc>
        <w:tc>
          <w:tcPr>
            <w:tcW w:w="1200" w:type="dxa"/>
            <w:tcBorders>
              <w:top w:val="nil"/>
              <w:left w:val="nil"/>
              <w:bottom w:val="single" w:sz="4" w:space="0" w:color="000000"/>
              <w:right w:val="single" w:sz="4" w:space="0" w:color="000000"/>
            </w:tcBorders>
            <w:vAlign w:val="center"/>
          </w:tcPr>
          <w:p w14:paraId="34D3CFE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13.77</w:t>
            </w:r>
          </w:p>
        </w:tc>
      </w:tr>
      <w:tr w:rsidR="00012598" w:rsidRPr="00012598" w14:paraId="2CAD0057" w14:textId="77777777" w:rsidTr="00012598">
        <w:trPr>
          <w:trHeight w:val="240"/>
          <w:jc w:val="center"/>
        </w:trPr>
        <w:tc>
          <w:tcPr>
            <w:tcW w:w="2140" w:type="dxa"/>
            <w:tcBorders>
              <w:top w:val="nil"/>
              <w:left w:val="single" w:sz="4" w:space="0" w:color="000000"/>
              <w:bottom w:val="single" w:sz="4" w:space="0" w:color="000000"/>
              <w:right w:val="single" w:sz="4" w:space="0" w:color="000000"/>
            </w:tcBorders>
            <w:vAlign w:val="bottom"/>
          </w:tcPr>
          <w:p w14:paraId="39146773"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Cozumel</w:t>
            </w:r>
          </w:p>
        </w:tc>
        <w:tc>
          <w:tcPr>
            <w:tcW w:w="1200" w:type="dxa"/>
            <w:tcBorders>
              <w:top w:val="nil"/>
              <w:left w:val="nil"/>
              <w:bottom w:val="single" w:sz="4" w:space="0" w:color="000000"/>
              <w:right w:val="single" w:sz="4" w:space="0" w:color="000000"/>
            </w:tcBorders>
            <w:vAlign w:val="bottom"/>
          </w:tcPr>
          <w:p w14:paraId="5ED18BC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3.50</w:t>
            </w:r>
          </w:p>
        </w:tc>
        <w:tc>
          <w:tcPr>
            <w:tcW w:w="1200" w:type="dxa"/>
            <w:tcBorders>
              <w:top w:val="nil"/>
              <w:left w:val="nil"/>
              <w:bottom w:val="single" w:sz="4" w:space="0" w:color="000000"/>
              <w:right w:val="single" w:sz="4" w:space="0" w:color="000000"/>
            </w:tcBorders>
            <w:vAlign w:val="bottom"/>
          </w:tcPr>
          <w:p w14:paraId="27EC4BC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3.02</w:t>
            </w:r>
          </w:p>
        </w:tc>
        <w:tc>
          <w:tcPr>
            <w:tcW w:w="1200" w:type="dxa"/>
            <w:tcBorders>
              <w:top w:val="nil"/>
              <w:left w:val="nil"/>
              <w:bottom w:val="single" w:sz="4" w:space="0" w:color="000000"/>
              <w:right w:val="single" w:sz="4" w:space="0" w:color="000000"/>
            </w:tcBorders>
            <w:vAlign w:val="bottom"/>
          </w:tcPr>
          <w:p w14:paraId="2F24D0A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5.64</w:t>
            </w:r>
          </w:p>
        </w:tc>
        <w:tc>
          <w:tcPr>
            <w:tcW w:w="1200" w:type="dxa"/>
            <w:tcBorders>
              <w:top w:val="nil"/>
              <w:left w:val="nil"/>
              <w:bottom w:val="single" w:sz="4" w:space="0" w:color="000000"/>
              <w:right w:val="single" w:sz="4" w:space="0" w:color="000000"/>
            </w:tcBorders>
            <w:vAlign w:val="bottom"/>
          </w:tcPr>
          <w:p w14:paraId="3264DCE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5.89</w:t>
            </w:r>
          </w:p>
        </w:tc>
        <w:tc>
          <w:tcPr>
            <w:tcW w:w="1200" w:type="dxa"/>
            <w:tcBorders>
              <w:top w:val="nil"/>
              <w:left w:val="nil"/>
              <w:bottom w:val="single" w:sz="4" w:space="0" w:color="000000"/>
              <w:right w:val="single" w:sz="4" w:space="0" w:color="000000"/>
            </w:tcBorders>
            <w:vAlign w:val="center"/>
          </w:tcPr>
          <w:p w14:paraId="627B3BA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4.56</w:t>
            </w:r>
          </w:p>
        </w:tc>
      </w:tr>
      <w:tr w:rsidR="00012598" w:rsidRPr="00012598" w14:paraId="3C1DF398" w14:textId="77777777" w:rsidTr="00012598">
        <w:trPr>
          <w:trHeight w:val="240"/>
          <w:jc w:val="center"/>
        </w:trPr>
        <w:tc>
          <w:tcPr>
            <w:tcW w:w="2140" w:type="dxa"/>
            <w:tcBorders>
              <w:top w:val="nil"/>
              <w:left w:val="single" w:sz="4" w:space="0" w:color="000000"/>
              <w:bottom w:val="single" w:sz="4" w:space="0" w:color="000000"/>
              <w:right w:val="single" w:sz="4" w:space="0" w:color="000000"/>
            </w:tcBorders>
            <w:vAlign w:val="bottom"/>
          </w:tcPr>
          <w:p w14:paraId="03F2CEB1"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Tulum</w:t>
            </w:r>
          </w:p>
        </w:tc>
        <w:tc>
          <w:tcPr>
            <w:tcW w:w="1200" w:type="dxa"/>
            <w:tcBorders>
              <w:top w:val="nil"/>
              <w:left w:val="nil"/>
              <w:bottom w:val="single" w:sz="4" w:space="0" w:color="000000"/>
              <w:right w:val="single" w:sz="4" w:space="0" w:color="000000"/>
            </w:tcBorders>
            <w:vAlign w:val="bottom"/>
          </w:tcPr>
          <w:p w14:paraId="14F021E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2.36</w:t>
            </w:r>
          </w:p>
        </w:tc>
        <w:tc>
          <w:tcPr>
            <w:tcW w:w="1200" w:type="dxa"/>
            <w:tcBorders>
              <w:top w:val="nil"/>
              <w:left w:val="nil"/>
              <w:bottom w:val="single" w:sz="4" w:space="0" w:color="000000"/>
              <w:right w:val="single" w:sz="4" w:space="0" w:color="000000"/>
            </w:tcBorders>
            <w:vAlign w:val="bottom"/>
          </w:tcPr>
          <w:p w14:paraId="5B51B7A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1.58</w:t>
            </w:r>
          </w:p>
        </w:tc>
        <w:tc>
          <w:tcPr>
            <w:tcW w:w="1200" w:type="dxa"/>
            <w:tcBorders>
              <w:top w:val="nil"/>
              <w:left w:val="nil"/>
              <w:bottom w:val="single" w:sz="4" w:space="0" w:color="000000"/>
              <w:right w:val="single" w:sz="4" w:space="0" w:color="000000"/>
            </w:tcBorders>
            <w:vAlign w:val="bottom"/>
          </w:tcPr>
          <w:p w14:paraId="68FFF4A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2.83</w:t>
            </w:r>
          </w:p>
        </w:tc>
        <w:tc>
          <w:tcPr>
            <w:tcW w:w="1200" w:type="dxa"/>
            <w:tcBorders>
              <w:top w:val="nil"/>
              <w:left w:val="nil"/>
              <w:bottom w:val="single" w:sz="4" w:space="0" w:color="000000"/>
              <w:right w:val="single" w:sz="4" w:space="0" w:color="000000"/>
            </w:tcBorders>
            <w:vAlign w:val="bottom"/>
          </w:tcPr>
          <w:p w14:paraId="3E59D38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3.03</w:t>
            </w:r>
          </w:p>
        </w:tc>
        <w:tc>
          <w:tcPr>
            <w:tcW w:w="1200" w:type="dxa"/>
            <w:tcBorders>
              <w:top w:val="nil"/>
              <w:left w:val="nil"/>
              <w:bottom w:val="single" w:sz="4" w:space="0" w:color="000000"/>
              <w:right w:val="single" w:sz="4" w:space="0" w:color="000000"/>
            </w:tcBorders>
            <w:vAlign w:val="center"/>
          </w:tcPr>
          <w:p w14:paraId="1715D87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3.51</w:t>
            </w:r>
          </w:p>
        </w:tc>
      </w:tr>
      <w:tr w:rsidR="00012598" w:rsidRPr="00012598" w14:paraId="1266E1DD" w14:textId="77777777" w:rsidTr="00012598">
        <w:trPr>
          <w:trHeight w:val="240"/>
          <w:jc w:val="center"/>
        </w:trPr>
        <w:tc>
          <w:tcPr>
            <w:tcW w:w="2140" w:type="dxa"/>
            <w:tcBorders>
              <w:top w:val="nil"/>
              <w:left w:val="single" w:sz="4" w:space="0" w:color="000000"/>
              <w:bottom w:val="single" w:sz="4" w:space="0" w:color="000000"/>
              <w:right w:val="single" w:sz="4" w:space="0" w:color="000000"/>
            </w:tcBorders>
            <w:vAlign w:val="bottom"/>
          </w:tcPr>
          <w:p w14:paraId="6416E80E"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Felipe Carrillo Puerto</w:t>
            </w:r>
          </w:p>
        </w:tc>
        <w:tc>
          <w:tcPr>
            <w:tcW w:w="1200" w:type="dxa"/>
            <w:tcBorders>
              <w:top w:val="nil"/>
              <w:left w:val="nil"/>
              <w:bottom w:val="single" w:sz="4" w:space="0" w:color="000000"/>
              <w:right w:val="single" w:sz="4" w:space="0" w:color="000000"/>
            </w:tcBorders>
            <w:vAlign w:val="bottom"/>
          </w:tcPr>
          <w:p w14:paraId="5DD1591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2.32</w:t>
            </w:r>
          </w:p>
        </w:tc>
        <w:tc>
          <w:tcPr>
            <w:tcW w:w="1200" w:type="dxa"/>
            <w:tcBorders>
              <w:top w:val="nil"/>
              <w:left w:val="nil"/>
              <w:bottom w:val="single" w:sz="4" w:space="0" w:color="000000"/>
              <w:right w:val="single" w:sz="4" w:space="0" w:color="000000"/>
            </w:tcBorders>
            <w:vAlign w:val="bottom"/>
          </w:tcPr>
          <w:p w14:paraId="4354D3A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3.57</w:t>
            </w:r>
          </w:p>
        </w:tc>
        <w:tc>
          <w:tcPr>
            <w:tcW w:w="1200" w:type="dxa"/>
            <w:tcBorders>
              <w:top w:val="nil"/>
              <w:left w:val="nil"/>
              <w:bottom w:val="single" w:sz="4" w:space="0" w:color="000000"/>
              <w:right w:val="single" w:sz="4" w:space="0" w:color="000000"/>
            </w:tcBorders>
            <w:vAlign w:val="bottom"/>
          </w:tcPr>
          <w:p w14:paraId="28487BE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2.72</w:t>
            </w:r>
          </w:p>
        </w:tc>
        <w:tc>
          <w:tcPr>
            <w:tcW w:w="1200" w:type="dxa"/>
            <w:tcBorders>
              <w:top w:val="nil"/>
              <w:left w:val="nil"/>
              <w:bottom w:val="single" w:sz="4" w:space="0" w:color="000000"/>
              <w:right w:val="single" w:sz="4" w:space="0" w:color="000000"/>
            </w:tcBorders>
            <w:vAlign w:val="bottom"/>
          </w:tcPr>
          <w:p w14:paraId="7FC5CBF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2.47</w:t>
            </w:r>
          </w:p>
        </w:tc>
        <w:tc>
          <w:tcPr>
            <w:tcW w:w="1200" w:type="dxa"/>
            <w:tcBorders>
              <w:top w:val="nil"/>
              <w:left w:val="nil"/>
              <w:bottom w:val="single" w:sz="4" w:space="0" w:color="000000"/>
              <w:right w:val="single" w:sz="4" w:space="0" w:color="000000"/>
            </w:tcBorders>
            <w:vAlign w:val="center"/>
          </w:tcPr>
          <w:p w14:paraId="622DCEE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2.27</w:t>
            </w:r>
          </w:p>
        </w:tc>
      </w:tr>
      <w:tr w:rsidR="00012598" w:rsidRPr="00012598" w14:paraId="783BBB0C" w14:textId="77777777" w:rsidTr="00012598">
        <w:trPr>
          <w:trHeight w:val="240"/>
          <w:jc w:val="center"/>
        </w:trPr>
        <w:tc>
          <w:tcPr>
            <w:tcW w:w="2140" w:type="dxa"/>
            <w:tcBorders>
              <w:top w:val="nil"/>
              <w:left w:val="single" w:sz="4" w:space="0" w:color="000000"/>
              <w:bottom w:val="single" w:sz="4" w:space="0" w:color="000000"/>
              <w:right w:val="single" w:sz="4" w:space="0" w:color="000000"/>
            </w:tcBorders>
            <w:vAlign w:val="bottom"/>
          </w:tcPr>
          <w:p w14:paraId="0FF39762"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Bacalar</w:t>
            </w:r>
          </w:p>
        </w:tc>
        <w:tc>
          <w:tcPr>
            <w:tcW w:w="1200" w:type="dxa"/>
            <w:tcBorders>
              <w:top w:val="nil"/>
              <w:left w:val="nil"/>
              <w:bottom w:val="single" w:sz="4" w:space="0" w:color="000000"/>
              <w:right w:val="single" w:sz="4" w:space="0" w:color="000000"/>
            </w:tcBorders>
            <w:vAlign w:val="bottom"/>
          </w:tcPr>
          <w:p w14:paraId="0F0331A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1.39</w:t>
            </w:r>
          </w:p>
        </w:tc>
        <w:tc>
          <w:tcPr>
            <w:tcW w:w="1200" w:type="dxa"/>
            <w:tcBorders>
              <w:top w:val="nil"/>
              <w:left w:val="nil"/>
              <w:bottom w:val="single" w:sz="4" w:space="0" w:color="000000"/>
              <w:right w:val="single" w:sz="4" w:space="0" w:color="000000"/>
            </w:tcBorders>
            <w:vAlign w:val="bottom"/>
          </w:tcPr>
          <w:p w14:paraId="08942C6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2.86</w:t>
            </w:r>
          </w:p>
        </w:tc>
        <w:tc>
          <w:tcPr>
            <w:tcW w:w="1200" w:type="dxa"/>
            <w:tcBorders>
              <w:top w:val="nil"/>
              <w:left w:val="nil"/>
              <w:bottom w:val="single" w:sz="4" w:space="0" w:color="000000"/>
              <w:right w:val="single" w:sz="4" w:space="0" w:color="000000"/>
            </w:tcBorders>
            <w:vAlign w:val="bottom"/>
          </w:tcPr>
          <w:p w14:paraId="377864B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2.54</w:t>
            </w:r>
          </w:p>
        </w:tc>
        <w:tc>
          <w:tcPr>
            <w:tcW w:w="1200" w:type="dxa"/>
            <w:tcBorders>
              <w:top w:val="nil"/>
              <w:left w:val="nil"/>
              <w:bottom w:val="single" w:sz="4" w:space="0" w:color="000000"/>
              <w:right w:val="single" w:sz="4" w:space="0" w:color="000000"/>
            </w:tcBorders>
            <w:vAlign w:val="bottom"/>
          </w:tcPr>
          <w:p w14:paraId="20BD105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1.64</w:t>
            </w:r>
          </w:p>
        </w:tc>
        <w:tc>
          <w:tcPr>
            <w:tcW w:w="1200" w:type="dxa"/>
            <w:tcBorders>
              <w:top w:val="nil"/>
              <w:left w:val="nil"/>
              <w:bottom w:val="single" w:sz="4" w:space="0" w:color="000000"/>
              <w:right w:val="single" w:sz="4" w:space="0" w:color="000000"/>
            </w:tcBorders>
            <w:vAlign w:val="center"/>
          </w:tcPr>
          <w:p w14:paraId="102861C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1.67</w:t>
            </w:r>
          </w:p>
        </w:tc>
      </w:tr>
      <w:tr w:rsidR="00012598" w:rsidRPr="00012598" w14:paraId="2C89A265" w14:textId="77777777" w:rsidTr="00012598">
        <w:trPr>
          <w:trHeight w:val="240"/>
          <w:jc w:val="center"/>
        </w:trPr>
        <w:tc>
          <w:tcPr>
            <w:tcW w:w="2140" w:type="dxa"/>
            <w:tcBorders>
              <w:top w:val="nil"/>
              <w:left w:val="single" w:sz="4" w:space="0" w:color="000000"/>
              <w:bottom w:val="single" w:sz="4" w:space="0" w:color="000000"/>
              <w:right w:val="single" w:sz="4" w:space="0" w:color="000000"/>
            </w:tcBorders>
            <w:vAlign w:val="bottom"/>
          </w:tcPr>
          <w:p w14:paraId="2683BE90"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Puerto Morelos</w:t>
            </w:r>
          </w:p>
        </w:tc>
        <w:tc>
          <w:tcPr>
            <w:tcW w:w="1200" w:type="dxa"/>
            <w:tcBorders>
              <w:top w:val="nil"/>
              <w:left w:val="nil"/>
              <w:bottom w:val="single" w:sz="4" w:space="0" w:color="000000"/>
              <w:right w:val="single" w:sz="4" w:space="0" w:color="000000"/>
            </w:tcBorders>
            <w:vAlign w:val="bottom"/>
          </w:tcPr>
          <w:p w14:paraId="27324FE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0.00</w:t>
            </w:r>
          </w:p>
        </w:tc>
        <w:tc>
          <w:tcPr>
            <w:tcW w:w="1200" w:type="dxa"/>
            <w:tcBorders>
              <w:top w:val="nil"/>
              <w:left w:val="nil"/>
              <w:bottom w:val="single" w:sz="4" w:space="0" w:color="000000"/>
              <w:right w:val="single" w:sz="4" w:space="0" w:color="000000"/>
            </w:tcBorders>
            <w:vAlign w:val="bottom"/>
          </w:tcPr>
          <w:p w14:paraId="502F8C6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1.17</w:t>
            </w:r>
          </w:p>
        </w:tc>
        <w:tc>
          <w:tcPr>
            <w:tcW w:w="1200" w:type="dxa"/>
            <w:tcBorders>
              <w:top w:val="nil"/>
              <w:left w:val="nil"/>
              <w:bottom w:val="single" w:sz="4" w:space="0" w:color="000000"/>
              <w:right w:val="single" w:sz="4" w:space="0" w:color="000000"/>
            </w:tcBorders>
            <w:vAlign w:val="bottom"/>
          </w:tcPr>
          <w:p w14:paraId="4B2B576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1.70</w:t>
            </w:r>
          </w:p>
        </w:tc>
        <w:tc>
          <w:tcPr>
            <w:tcW w:w="1200" w:type="dxa"/>
            <w:tcBorders>
              <w:top w:val="nil"/>
              <w:left w:val="nil"/>
              <w:bottom w:val="single" w:sz="4" w:space="0" w:color="000000"/>
              <w:right w:val="single" w:sz="4" w:space="0" w:color="000000"/>
            </w:tcBorders>
            <w:vAlign w:val="bottom"/>
          </w:tcPr>
          <w:p w14:paraId="58C5563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1.52</w:t>
            </w:r>
          </w:p>
        </w:tc>
        <w:tc>
          <w:tcPr>
            <w:tcW w:w="1200" w:type="dxa"/>
            <w:tcBorders>
              <w:top w:val="nil"/>
              <w:left w:val="nil"/>
              <w:bottom w:val="single" w:sz="4" w:space="0" w:color="000000"/>
              <w:right w:val="single" w:sz="4" w:space="0" w:color="000000"/>
            </w:tcBorders>
            <w:vAlign w:val="center"/>
          </w:tcPr>
          <w:p w14:paraId="2589A4F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1.26</w:t>
            </w:r>
          </w:p>
        </w:tc>
      </w:tr>
      <w:tr w:rsidR="00012598" w:rsidRPr="00012598" w14:paraId="2D08D801" w14:textId="77777777" w:rsidTr="00012598">
        <w:trPr>
          <w:trHeight w:val="240"/>
          <w:jc w:val="center"/>
        </w:trPr>
        <w:tc>
          <w:tcPr>
            <w:tcW w:w="2140" w:type="dxa"/>
            <w:tcBorders>
              <w:top w:val="nil"/>
              <w:left w:val="single" w:sz="4" w:space="0" w:color="000000"/>
              <w:bottom w:val="single" w:sz="4" w:space="0" w:color="000000"/>
              <w:right w:val="single" w:sz="4" w:space="0" w:color="000000"/>
            </w:tcBorders>
            <w:vAlign w:val="bottom"/>
          </w:tcPr>
          <w:p w14:paraId="3727C54C"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José María Morelos</w:t>
            </w:r>
          </w:p>
        </w:tc>
        <w:tc>
          <w:tcPr>
            <w:tcW w:w="1200" w:type="dxa"/>
            <w:tcBorders>
              <w:top w:val="nil"/>
              <w:left w:val="nil"/>
              <w:bottom w:val="single" w:sz="4" w:space="0" w:color="000000"/>
              <w:right w:val="single" w:sz="4" w:space="0" w:color="000000"/>
            </w:tcBorders>
            <w:vAlign w:val="bottom"/>
          </w:tcPr>
          <w:p w14:paraId="0BC8CED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0.99</w:t>
            </w:r>
          </w:p>
        </w:tc>
        <w:tc>
          <w:tcPr>
            <w:tcW w:w="1200" w:type="dxa"/>
            <w:tcBorders>
              <w:top w:val="nil"/>
              <w:left w:val="nil"/>
              <w:bottom w:val="single" w:sz="4" w:space="0" w:color="000000"/>
              <w:right w:val="single" w:sz="4" w:space="0" w:color="000000"/>
            </w:tcBorders>
            <w:vAlign w:val="bottom"/>
          </w:tcPr>
          <w:p w14:paraId="31B342C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1.48</w:t>
            </w:r>
          </w:p>
        </w:tc>
        <w:tc>
          <w:tcPr>
            <w:tcW w:w="1200" w:type="dxa"/>
            <w:tcBorders>
              <w:top w:val="nil"/>
              <w:left w:val="nil"/>
              <w:bottom w:val="single" w:sz="4" w:space="0" w:color="000000"/>
              <w:right w:val="single" w:sz="4" w:space="0" w:color="000000"/>
            </w:tcBorders>
            <w:vAlign w:val="bottom"/>
          </w:tcPr>
          <w:p w14:paraId="45169D9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1.26</w:t>
            </w:r>
          </w:p>
        </w:tc>
        <w:tc>
          <w:tcPr>
            <w:tcW w:w="1200" w:type="dxa"/>
            <w:tcBorders>
              <w:top w:val="nil"/>
              <w:left w:val="nil"/>
              <w:bottom w:val="single" w:sz="4" w:space="0" w:color="000000"/>
              <w:right w:val="single" w:sz="4" w:space="0" w:color="000000"/>
            </w:tcBorders>
            <w:vAlign w:val="bottom"/>
          </w:tcPr>
          <w:p w14:paraId="0FA9ACD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1.17</w:t>
            </w:r>
          </w:p>
        </w:tc>
        <w:tc>
          <w:tcPr>
            <w:tcW w:w="1200" w:type="dxa"/>
            <w:tcBorders>
              <w:top w:val="nil"/>
              <w:left w:val="nil"/>
              <w:bottom w:val="single" w:sz="4" w:space="0" w:color="000000"/>
              <w:right w:val="single" w:sz="4" w:space="0" w:color="000000"/>
            </w:tcBorders>
            <w:vAlign w:val="center"/>
          </w:tcPr>
          <w:p w14:paraId="7B59546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1.04</w:t>
            </w:r>
          </w:p>
        </w:tc>
      </w:tr>
      <w:tr w:rsidR="00012598" w:rsidRPr="00012598" w14:paraId="73FCD838" w14:textId="77777777" w:rsidTr="00012598">
        <w:trPr>
          <w:trHeight w:val="240"/>
          <w:jc w:val="center"/>
        </w:trPr>
        <w:tc>
          <w:tcPr>
            <w:tcW w:w="2140" w:type="dxa"/>
            <w:tcBorders>
              <w:top w:val="nil"/>
              <w:left w:val="single" w:sz="4" w:space="0" w:color="000000"/>
              <w:bottom w:val="single" w:sz="4" w:space="0" w:color="000000"/>
              <w:right w:val="single" w:sz="4" w:space="0" w:color="000000"/>
            </w:tcBorders>
            <w:vAlign w:val="bottom"/>
          </w:tcPr>
          <w:p w14:paraId="47536253"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Isla Mujeres</w:t>
            </w:r>
          </w:p>
        </w:tc>
        <w:tc>
          <w:tcPr>
            <w:tcW w:w="1200" w:type="dxa"/>
            <w:tcBorders>
              <w:top w:val="nil"/>
              <w:left w:val="nil"/>
              <w:bottom w:val="single" w:sz="4" w:space="0" w:color="000000"/>
              <w:right w:val="single" w:sz="4" w:space="0" w:color="000000"/>
            </w:tcBorders>
            <w:vAlign w:val="bottom"/>
          </w:tcPr>
          <w:p w14:paraId="64EFDA5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1.28</w:t>
            </w:r>
          </w:p>
        </w:tc>
        <w:tc>
          <w:tcPr>
            <w:tcW w:w="1200" w:type="dxa"/>
            <w:tcBorders>
              <w:top w:val="nil"/>
              <w:left w:val="nil"/>
              <w:bottom w:val="single" w:sz="4" w:space="0" w:color="000000"/>
              <w:right w:val="single" w:sz="4" w:space="0" w:color="000000"/>
            </w:tcBorders>
            <w:vAlign w:val="bottom"/>
          </w:tcPr>
          <w:p w14:paraId="609789A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1.39</w:t>
            </w:r>
          </w:p>
        </w:tc>
        <w:tc>
          <w:tcPr>
            <w:tcW w:w="1200" w:type="dxa"/>
            <w:tcBorders>
              <w:top w:val="nil"/>
              <w:left w:val="nil"/>
              <w:bottom w:val="single" w:sz="4" w:space="0" w:color="000000"/>
              <w:right w:val="single" w:sz="4" w:space="0" w:color="000000"/>
            </w:tcBorders>
            <w:vAlign w:val="bottom"/>
          </w:tcPr>
          <w:p w14:paraId="3087B96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1.15</w:t>
            </w:r>
          </w:p>
        </w:tc>
        <w:tc>
          <w:tcPr>
            <w:tcW w:w="1200" w:type="dxa"/>
            <w:tcBorders>
              <w:top w:val="nil"/>
              <w:left w:val="nil"/>
              <w:bottom w:val="single" w:sz="4" w:space="0" w:color="000000"/>
              <w:right w:val="single" w:sz="4" w:space="0" w:color="000000"/>
            </w:tcBorders>
            <w:vAlign w:val="bottom"/>
          </w:tcPr>
          <w:p w14:paraId="61E0B56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0.48</w:t>
            </w:r>
          </w:p>
        </w:tc>
        <w:tc>
          <w:tcPr>
            <w:tcW w:w="1200" w:type="dxa"/>
            <w:tcBorders>
              <w:top w:val="nil"/>
              <w:left w:val="nil"/>
              <w:bottom w:val="single" w:sz="4" w:space="0" w:color="000000"/>
              <w:right w:val="single" w:sz="4" w:space="0" w:color="000000"/>
            </w:tcBorders>
            <w:vAlign w:val="center"/>
          </w:tcPr>
          <w:p w14:paraId="049C1C7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0.76</w:t>
            </w:r>
          </w:p>
        </w:tc>
      </w:tr>
      <w:tr w:rsidR="00012598" w:rsidRPr="00012598" w14:paraId="6A66053C" w14:textId="77777777" w:rsidTr="00012598">
        <w:trPr>
          <w:trHeight w:val="240"/>
          <w:jc w:val="center"/>
        </w:trPr>
        <w:tc>
          <w:tcPr>
            <w:tcW w:w="2140" w:type="dxa"/>
            <w:tcBorders>
              <w:top w:val="nil"/>
              <w:left w:val="single" w:sz="4" w:space="0" w:color="000000"/>
              <w:bottom w:val="single" w:sz="4" w:space="0" w:color="000000"/>
              <w:right w:val="single" w:sz="4" w:space="0" w:color="000000"/>
            </w:tcBorders>
            <w:vAlign w:val="bottom"/>
          </w:tcPr>
          <w:p w14:paraId="45FFD820"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Lázaro Cárdenas</w:t>
            </w:r>
          </w:p>
        </w:tc>
        <w:tc>
          <w:tcPr>
            <w:tcW w:w="1200" w:type="dxa"/>
            <w:tcBorders>
              <w:top w:val="nil"/>
              <w:left w:val="nil"/>
              <w:bottom w:val="single" w:sz="4" w:space="0" w:color="000000"/>
              <w:right w:val="single" w:sz="4" w:space="0" w:color="000000"/>
            </w:tcBorders>
            <w:vAlign w:val="bottom"/>
          </w:tcPr>
          <w:p w14:paraId="0313202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0.84</w:t>
            </w:r>
          </w:p>
        </w:tc>
        <w:tc>
          <w:tcPr>
            <w:tcW w:w="1200" w:type="dxa"/>
            <w:tcBorders>
              <w:top w:val="nil"/>
              <w:left w:val="nil"/>
              <w:bottom w:val="single" w:sz="4" w:space="0" w:color="000000"/>
              <w:right w:val="single" w:sz="4" w:space="0" w:color="000000"/>
            </w:tcBorders>
            <w:vAlign w:val="bottom"/>
          </w:tcPr>
          <w:p w14:paraId="0FC5AB4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0.80</w:t>
            </w:r>
          </w:p>
        </w:tc>
        <w:tc>
          <w:tcPr>
            <w:tcW w:w="1200" w:type="dxa"/>
            <w:tcBorders>
              <w:top w:val="nil"/>
              <w:left w:val="nil"/>
              <w:bottom w:val="single" w:sz="4" w:space="0" w:color="000000"/>
              <w:right w:val="single" w:sz="4" w:space="0" w:color="000000"/>
            </w:tcBorders>
            <w:vAlign w:val="bottom"/>
          </w:tcPr>
          <w:p w14:paraId="2D476E6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0.95</w:t>
            </w:r>
          </w:p>
        </w:tc>
        <w:tc>
          <w:tcPr>
            <w:tcW w:w="1200" w:type="dxa"/>
            <w:tcBorders>
              <w:top w:val="nil"/>
              <w:left w:val="nil"/>
              <w:bottom w:val="single" w:sz="4" w:space="0" w:color="000000"/>
              <w:right w:val="single" w:sz="4" w:space="0" w:color="000000"/>
            </w:tcBorders>
            <w:vAlign w:val="bottom"/>
          </w:tcPr>
          <w:p w14:paraId="2862253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0.57</w:t>
            </w:r>
          </w:p>
        </w:tc>
        <w:tc>
          <w:tcPr>
            <w:tcW w:w="1200" w:type="dxa"/>
            <w:tcBorders>
              <w:top w:val="nil"/>
              <w:left w:val="nil"/>
              <w:bottom w:val="single" w:sz="4" w:space="0" w:color="000000"/>
              <w:right w:val="single" w:sz="4" w:space="0" w:color="000000"/>
            </w:tcBorders>
            <w:vAlign w:val="center"/>
          </w:tcPr>
          <w:p w14:paraId="583AFF6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0.67</w:t>
            </w:r>
          </w:p>
        </w:tc>
      </w:tr>
    </w:tbl>
    <w:p w14:paraId="66E3CCAD"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 xml:space="preserve">Fuente: Elaboración propia con datos del SESNSP </w:t>
      </w:r>
    </w:p>
    <w:p w14:paraId="4C2FE8AE" w14:textId="77777777" w:rsidR="00012598" w:rsidRPr="00012598" w:rsidRDefault="00012598" w:rsidP="00012598">
      <w:pPr>
        <w:spacing w:after="0"/>
        <w:rPr>
          <w:rFonts w:ascii="Futura T OT" w:hAnsi="Futura T OT"/>
        </w:rPr>
      </w:pPr>
    </w:p>
    <w:p w14:paraId="64FE4143" w14:textId="77777777" w:rsidR="00012598" w:rsidRPr="00012598" w:rsidRDefault="00012598" w:rsidP="00012598">
      <w:pPr>
        <w:spacing w:after="0"/>
        <w:rPr>
          <w:rFonts w:ascii="Futura T OT" w:hAnsi="Futura T OT"/>
        </w:rPr>
      </w:pPr>
      <w:r w:rsidRPr="00012598">
        <w:rPr>
          <w:rFonts w:ascii="Futura T OT" w:hAnsi="Futura T OT"/>
        </w:rPr>
        <w:t>Por otra parte, en el ámbito estatal, los delitos que más se cometieron fueron el robo, la violencia familiar, el daño a la propiedad y las lesiones. Estos delitos registraron un descenso entre 2015 y 2016. Sin embargo, esta tendencia cambió al alza desde 2016 y hasta 2019, tal como se observa en el cuadro 3.</w:t>
      </w:r>
    </w:p>
    <w:p w14:paraId="091A9051" w14:textId="77777777" w:rsidR="00012598" w:rsidRPr="00012598" w:rsidRDefault="00012598" w:rsidP="00012598">
      <w:pPr>
        <w:jc w:val="center"/>
        <w:rPr>
          <w:rFonts w:ascii="Futura T OT" w:hAnsi="Futura T OT"/>
          <w:color w:val="A6A6A6"/>
          <w:sz w:val="20"/>
          <w:szCs w:val="20"/>
        </w:rPr>
      </w:pPr>
    </w:p>
    <w:p w14:paraId="5B1F3942" w14:textId="77777777" w:rsidR="00012598" w:rsidRPr="00012598" w:rsidRDefault="00012598" w:rsidP="00012598">
      <w:pPr>
        <w:jc w:val="center"/>
        <w:rPr>
          <w:rFonts w:ascii="Futura T OT" w:hAnsi="Futura T OT"/>
          <w:color w:val="A6A6A6"/>
          <w:sz w:val="20"/>
          <w:szCs w:val="20"/>
        </w:rPr>
      </w:pPr>
      <w:r w:rsidRPr="00012598">
        <w:rPr>
          <w:rFonts w:ascii="Futura T OT" w:hAnsi="Futura T OT"/>
          <w:color w:val="A6A6A6"/>
          <w:sz w:val="20"/>
          <w:szCs w:val="20"/>
        </w:rPr>
        <w:t xml:space="preserve">Cuadro 3. </w:t>
      </w:r>
      <w:proofErr w:type="gramStart"/>
      <w:r w:rsidRPr="00012598">
        <w:rPr>
          <w:rFonts w:ascii="Futura T OT" w:hAnsi="Futura T OT"/>
          <w:color w:val="A6A6A6"/>
          <w:sz w:val="20"/>
          <w:szCs w:val="20"/>
        </w:rPr>
        <w:t>Total</w:t>
      </w:r>
      <w:proofErr w:type="gramEnd"/>
      <w:r w:rsidRPr="00012598">
        <w:rPr>
          <w:rFonts w:ascii="Futura T OT" w:hAnsi="Futura T OT"/>
          <w:color w:val="A6A6A6"/>
          <w:sz w:val="20"/>
          <w:szCs w:val="20"/>
        </w:rPr>
        <w:t xml:space="preserve"> de delitos más cometidos en el Estado de Quintana Roo, 2015-2019.</w:t>
      </w:r>
    </w:p>
    <w:tbl>
      <w:tblPr>
        <w:tblW w:w="6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2"/>
        <w:gridCol w:w="993"/>
        <w:gridCol w:w="992"/>
        <w:gridCol w:w="992"/>
        <w:gridCol w:w="851"/>
        <w:gridCol w:w="851"/>
      </w:tblGrid>
      <w:tr w:rsidR="00012598" w:rsidRPr="00012598" w14:paraId="3E0441EF" w14:textId="77777777" w:rsidTr="00012598">
        <w:trPr>
          <w:jc w:val="center"/>
        </w:trPr>
        <w:tc>
          <w:tcPr>
            <w:tcW w:w="1692" w:type="dxa"/>
            <w:tcBorders>
              <w:top w:val="single" w:sz="8" w:space="0" w:color="000000"/>
              <w:left w:val="single" w:sz="8" w:space="0" w:color="000000"/>
              <w:bottom w:val="single" w:sz="8" w:space="0" w:color="000000"/>
              <w:right w:val="single" w:sz="8" w:space="0" w:color="000000"/>
            </w:tcBorders>
            <w:shd w:val="clear" w:color="auto" w:fill="D9D9D9"/>
          </w:tcPr>
          <w:p w14:paraId="57E47DE7"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 xml:space="preserve">DELITO </w:t>
            </w:r>
          </w:p>
        </w:tc>
        <w:tc>
          <w:tcPr>
            <w:tcW w:w="993" w:type="dxa"/>
            <w:tcBorders>
              <w:top w:val="single" w:sz="8" w:space="0" w:color="000000"/>
              <w:left w:val="single" w:sz="8" w:space="0" w:color="000000"/>
              <w:bottom w:val="single" w:sz="8" w:space="0" w:color="000000"/>
              <w:right w:val="single" w:sz="8" w:space="0" w:color="000000"/>
            </w:tcBorders>
            <w:shd w:val="clear" w:color="auto" w:fill="D9D9D9"/>
          </w:tcPr>
          <w:p w14:paraId="73BEFA74"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Pr>
          <w:p w14:paraId="009B37CB"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Pr>
          <w:p w14:paraId="5DB81FC4"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w:t>
            </w:r>
          </w:p>
        </w:tc>
        <w:tc>
          <w:tcPr>
            <w:tcW w:w="851" w:type="dxa"/>
            <w:tcBorders>
              <w:top w:val="single" w:sz="8" w:space="0" w:color="000000"/>
              <w:left w:val="single" w:sz="8" w:space="0" w:color="000000"/>
              <w:bottom w:val="single" w:sz="8" w:space="0" w:color="000000"/>
              <w:right w:val="single" w:sz="8" w:space="0" w:color="000000"/>
            </w:tcBorders>
            <w:shd w:val="clear" w:color="auto" w:fill="D9D9D9"/>
          </w:tcPr>
          <w:p w14:paraId="7BA784CE"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c>
          <w:tcPr>
            <w:tcW w:w="851" w:type="dxa"/>
            <w:tcBorders>
              <w:top w:val="single" w:sz="8" w:space="0" w:color="000000"/>
              <w:left w:val="single" w:sz="8" w:space="0" w:color="000000"/>
              <w:bottom w:val="single" w:sz="8" w:space="0" w:color="000000"/>
              <w:right w:val="single" w:sz="8" w:space="0" w:color="000000"/>
            </w:tcBorders>
            <w:shd w:val="clear" w:color="auto" w:fill="D9D9D9"/>
          </w:tcPr>
          <w:p w14:paraId="649EE000"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r>
      <w:tr w:rsidR="00012598" w:rsidRPr="00012598" w14:paraId="3185A2A1" w14:textId="77777777" w:rsidTr="00012598">
        <w:trPr>
          <w:jc w:val="center"/>
        </w:trPr>
        <w:tc>
          <w:tcPr>
            <w:tcW w:w="1692" w:type="dxa"/>
            <w:tcBorders>
              <w:top w:val="single" w:sz="8" w:space="0" w:color="000000"/>
              <w:left w:val="single" w:sz="8" w:space="0" w:color="000000"/>
              <w:bottom w:val="single" w:sz="8" w:space="0" w:color="000000"/>
              <w:right w:val="single" w:sz="8" w:space="0" w:color="000000"/>
            </w:tcBorders>
          </w:tcPr>
          <w:p w14:paraId="446230CF"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w:t>
            </w:r>
          </w:p>
        </w:tc>
        <w:tc>
          <w:tcPr>
            <w:tcW w:w="993" w:type="dxa"/>
            <w:tcBorders>
              <w:top w:val="single" w:sz="8" w:space="0" w:color="000000"/>
              <w:left w:val="single" w:sz="8" w:space="0" w:color="000000"/>
              <w:bottom w:val="single" w:sz="8" w:space="0" w:color="000000"/>
              <w:right w:val="single" w:sz="8" w:space="0" w:color="000000"/>
            </w:tcBorders>
          </w:tcPr>
          <w:p w14:paraId="05F75DE1"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 xml:space="preserve">12,652 </w:t>
            </w:r>
          </w:p>
        </w:tc>
        <w:tc>
          <w:tcPr>
            <w:tcW w:w="992" w:type="dxa"/>
            <w:tcBorders>
              <w:top w:val="single" w:sz="8" w:space="0" w:color="000000"/>
              <w:left w:val="single" w:sz="8" w:space="0" w:color="000000"/>
              <w:bottom w:val="single" w:sz="8" w:space="0" w:color="000000"/>
              <w:right w:val="single" w:sz="8" w:space="0" w:color="000000"/>
            </w:tcBorders>
          </w:tcPr>
          <w:p w14:paraId="7DD92AB2"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7,102</w:t>
            </w:r>
          </w:p>
        </w:tc>
        <w:tc>
          <w:tcPr>
            <w:tcW w:w="992" w:type="dxa"/>
            <w:tcBorders>
              <w:top w:val="single" w:sz="8" w:space="0" w:color="000000"/>
              <w:left w:val="single" w:sz="8" w:space="0" w:color="000000"/>
              <w:bottom w:val="single" w:sz="8" w:space="0" w:color="000000"/>
              <w:right w:val="single" w:sz="8" w:space="0" w:color="000000"/>
            </w:tcBorders>
          </w:tcPr>
          <w:p w14:paraId="0F47E414"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11,441</w:t>
            </w:r>
          </w:p>
        </w:tc>
        <w:tc>
          <w:tcPr>
            <w:tcW w:w="851" w:type="dxa"/>
            <w:tcBorders>
              <w:top w:val="single" w:sz="8" w:space="0" w:color="000000"/>
              <w:left w:val="single" w:sz="8" w:space="0" w:color="000000"/>
              <w:bottom w:val="single" w:sz="8" w:space="0" w:color="000000"/>
              <w:right w:val="single" w:sz="8" w:space="0" w:color="000000"/>
            </w:tcBorders>
          </w:tcPr>
          <w:p w14:paraId="54059F04"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14,318</w:t>
            </w:r>
          </w:p>
        </w:tc>
        <w:tc>
          <w:tcPr>
            <w:tcW w:w="851" w:type="dxa"/>
            <w:tcBorders>
              <w:top w:val="single" w:sz="8" w:space="0" w:color="000000"/>
              <w:left w:val="single" w:sz="8" w:space="0" w:color="000000"/>
              <w:bottom w:val="single" w:sz="8" w:space="0" w:color="000000"/>
              <w:right w:val="single" w:sz="8" w:space="0" w:color="000000"/>
            </w:tcBorders>
          </w:tcPr>
          <w:p w14:paraId="76B24ECA"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20,050</w:t>
            </w:r>
          </w:p>
        </w:tc>
      </w:tr>
      <w:tr w:rsidR="00012598" w:rsidRPr="00012598" w14:paraId="00BF79A4" w14:textId="77777777" w:rsidTr="00012598">
        <w:trPr>
          <w:jc w:val="center"/>
        </w:trPr>
        <w:tc>
          <w:tcPr>
            <w:tcW w:w="1692" w:type="dxa"/>
            <w:tcBorders>
              <w:top w:val="single" w:sz="8" w:space="0" w:color="000000"/>
              <w:left w:val="single" w:sz="8" w:space="0" w:color="000000"/>
              <w:bottom w:val="single" w:sz="8" w:space="0" w:color="000000"/>
              <w:right w:val="single" w:sz="8" w:space="0" w:color="000000"/>
            </w:tcBorders>
          </w:tcPr>
          <w:p w14:paraId="6EBCCF14"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 xml:space="preserve">Violencia familiar </w:t>
            </w:r>
          </w:p>
        </w:tc>
        <w:tc>
          <w:tcPr>
            <w:tcW w:w="993" w:type="dxa"/>
            <w:tcBorders>
              <w:top w:val="single" w:sz="8" w:space="0" w:color="000000"/>
              <w:left w:val="single" w:sz="8" w:space="0" w:color="000000"/>
              <w:bottom w:val="single" w:sz="8" w:space="0" w:color="000000"/>
              <w:right w:val="single" w:sz="8" w:space="0" w:color="000000"/>
            </w:tcBorders>
          </w:tcPr>
          <w:p w14:paraId="5C61353D"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3,058</w:t>
            </w:r>
          </w:p>
        </w:tc>
        <w:tc>
          <w:tcPr>
            <w:tcW w:w="992" w:type="dxa"/>
            <w:tcBorders>
              <w:top w:val="single" w:sz="8" w:space="0" w:color="000000"/>
              <w:left w:val="single" w:sz="8" w:space="0" w:color="000000"/>
              <w:bottom w:val="single" w:sz="8" w:space="0" w:color="000000"/>
              <w:right w:val="single" w:sz="8" w:space="0" w:color="000000"/>
            </w:tcBorders>
          </w:tcPr>
          <w:p w14:paraId="1844527C"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1,524</w:t>
            </w:r>
          </w:p>
        </w:tc>
        <w:tc>
          <w:tcPr>
            <w:tcW w:w="992" w:type="dxa"/>
            <w:tcBorders>
              <w:top w:val="single" w:sz="8" w:space="0" w:color="000000"/>
              <w:left w:val="single" w:sz="8" w:space="0" w:color="000000"/>
              <w:bottom w:val="single" w:sz="8" w:space="0" w:color="000000"/>
              <w:right w:val="single" w:sz="8" w:space="0" w:color="000000"/>
            </w:tcBorders>
          </w:tcPr>
          <w:p w14:paraId="101D130D"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2,633</w:t>
            </w:r>
          </w:p>
        </w:tc>
        <w:tc>
          <w:tcPr>
            <w:tcW w:w="851" w:type="dxa"/>
            <w:tcBorders>
              <w:top w:val="single" w:sz="8" w:space="0" w:color="000000"/>
              <w:left w:val="single" w:sz="8" w:space="0" w:color="000000"/>
              <w:bottom w:val="single" w:sz="8" w:space="0" w:color="000000"/>
              <w:right w:val="single" w:sz="8" w:space="0" w:color="000000"/>
            </w:tcBorders>
          </w:tcPr>
          <w:p w14:paraId="46708F72"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4,025</w:t>
            </w:r>
          </w:p>
        </w:tc>
        <w:tc>
          <w:tcPr>
            <w:tcW w:w="851" w:type="dxa"/>
            <w:tcBorders>
              <w:top w:val="single" w:sz="8" w:space="0" w:color="000000"/>
              <w:left w:val="single" w:sz="8" w:space="0" w:color="000000"/>
              <w:bottom w:val="single" w:sz="8" w:space="0" w:color="000000"/>
              <w:right w:val="single" w:sz="8" w:space="0" w:color="000000"/>
            </w:tcBorders>
          </w:tcPr>
          <w:p w14:paraId="673BEB51"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5,508</w:t>
            </w:r>
          </w:p>
        </w:tc>
      </w:tr>
      <w:tr w:rsidR="00012598" w:rsidRPr="00012598" w14:paraId="63401C2A" w14:textId="77777777" w:rsidTr="00012598">
        <w:trPr>
          <w:jc w:val="center"/>
        </w:trPr>
        <w:tc>
          <w:tcPr>
            <w:tcW w:w="1692" w:type="dxa"/>
            <w:tcBorders>
              <w:top w:val="single" w:sz="8" w:space="0" w:color="000000"/>
              <w:left w:val="single" w:sz="8" w:space="0" w:color="000000"/>
              <w:bottom w:val="single" w:sz="8" w:space="0" w:color="000000"/>
              <w:right w:val="single" w:sz="8" w:space="0" w:color="000000"/>
            </w:tcBorders>
          </w:tcPr>
          <w:p w14:paraId="4CAA3BAE"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 xml:space="preserve">Daño a la propiedad </w:t>
            </w:r>
          </w:p>
        </w:tc>
        <w:tc>
          <w:tcPr>
            <w:tcW w:w="993" w:type="dxa"/>
            <w:tcBorders>
              <w:top w:val="single" w:sz="8" w:space="0" w:color="000000"/>
              <w:left w:val="single" w:sz="8" w:space="0" w:color="000000"/>
              <w:bottom w:val="single" w:sz="8" w:space="0" w:color="000000"/>
              <w:right w:val="single" w:sz="8" w:space="0" w:color="000000"/>
            </w:tcBorders>
          </w:tcPr>
          <w:p w14:paraId="39C05768"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3,396</w:t>
            </w:r>
          </w:p>
        </w:tc>
        <w:tc>
          <w:tcPr>
            <w:tcW w:w="992" w:type="dxa"/>
            <w:tcBorders>
              <w:top w:val="single" w:sz="8" w:space="0" w:color="000000"/>
              <w:left w:val="single" w:sz="8" w:space="0" w:color="000000"/>
              <w:bottom w:val="single" w:sz="8" w:space="0" w:color="000000"/>
              <w:right w:val="single" w:sz="8" w:space="0" w:color="000000"/>
            </w:tcBorders>
          </w:tcPr>
          <w:p w14:paraId="22E603E1"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2,839</w:t>
            </w:r>
          </w:p>
        </w:tc>
        <w:tc>
          <w:tcPr>
            <w:tcW w:w="992" w:type="dxa"/>
            <w:tcBorders>
              <w:top w:val="single" w:sz="8" w:space="0" w:color="000000"/>
              <w:left w:val="single" w:sz="8" w:space="0" w:color="000000"/>
              <w:bottom w:val="single" w:sz="8" w:space="0" w:color="000000"/>
              <w:right w:val="single" w:sz="8" w:space="0" w:color="000000"/>
            </w:tcBorders>
          </w:tcPr>
          <w:p w14:paraId="6D2F9312"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3,397</w:t>
            </w:r>
          </w:p>
        </w:tc>
        <w:tc>
          <w:tcPr>
            <w:tcW w:w="851" w:type="dxa"/>
            <w:tcBorders>
              <w:top w:val="single" w:sz="8" w:space="0" w:color="000000"/>
              <w:left w:val="single" w:sz="8" w:space="0" w:color="000000"/>
              <w:bottom w:val="single" w:sz="8" w:space="0" w:color="000000"/>
              <w:right w:val="single" w:sz="8" w:space="0" w:color="000000"/>
            </w:tcBorders>
          </w:tcPr>
          <w:p w14:paraId="552A0C8E"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3,640</w:t>
            </w:r>
          </w:p>
        </w:tc>
        <w:tc>
          <w:tcPr>
            <w:tcW w:w="851" w:type="dxa"/>
            <w:tcBorders>
              <w:top w:val="single" w:sz="8" w:space="0" w:color="000000"/>
              <w:left w:val="single" w:sz="8" w:space="0" w:color="000000"/>
              <w:bottom w:val="single" w:sz="8" w:space="0" w:color="000000"/>
              <w:right w:val="single" w:sz="8" w:space="0" w:color="000000"/>
            </w:tcBorders>
          </w:tcPr>
          <w:p w14:paraId="49307688"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3,713</w:t>
            </w:r>
          </w:p>
        </w:tc>
      </w:tr>
      <w:tr w:rsidR="00012598" w:rsidRPr="00012598" w14:paraId="6F2C58C7" w14:textId="77777777" w:rsidTr="00012598">
        <w:trPr>
          <w:jc w:val="center"/>
        </w:trPr>
        <w:tc>
          <w:tcPr>
            <w:tcW w:w="1692" w:type="dxa"/>
            <w:tcBorders>
              <w:top w:val="single" w:sz="8" w:space="0" w:color="000000"/>
              <w:left w:val="single" w:sz="8" w:space="0" w:color="000000"/>
              <w:bottom w:val="single" w:sz="8" w:space="0" w:color="000000"/>
              <w:right w:val="single" w:sz="8" w:space="0" w:color="000000"/>
            </w:tcBorders>
          </w:tcPr>
          <w:p w14:paraId="2D857284"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 xml:space="preserve">Lesiones </w:t>
            </w:r>
          </w:p>
        </w:tc>
        <w:tc>
          <w:tcPr>
            <w:tcW w:w="993" w:type="dxa"/>
            <w:tcBorders>
              <w:top w:val="single" w:sz="8" w:space="0" w:color="000000"/>
              <w:left w:val="single" w:sz="8" w:space="0" w:color="000000"/>
              <w:bottom w:val="single" w:sz="8" w:space="0" w:color="000000"/>
              <w:right w:val="single" w:sz="8" w:space="0" w:color="000000"/>
            </w:tcBorders>
          </w:tcPr>
          <w:p w14:paraId="73870412"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3,647</w:t>
            </w:r>
          </w:p>
        </w:tc>
        <w:tc>
          <w:tcPr>
            <w:tcW w:w="992" w:type="dxa"/>
            <w:tcBorders>
              <w:top w:val="single" w:sz="8" w:space="0" w:color="000000"/>
              <w:left w:val="single" w:sz="8" w:space="0" w:color="000000"/>
              <w:bottom w:val="single" w:sz="8" w:space="0" w:color="000000"/>
              <w:right w:val="single" w:sz="8" w:space="0" w:color="000000"/>
            </w:tcBorders>
          </w:tcPr>
          <w:p w14:paraId="1DB429BE"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1,886</w:t>
            </w:r>
          </w:p>
        </w:tc>
        <w:tc>
          <w:tcPr>
            <w:tcW w:w="992" w:type="dxa"/>
            <w:tcBorders>
              <w:top w:val="single" w:sz="8" w:space="0" w:color="000000"/>
              <w:left w:val="single" w:sz="8" w:space="0" w:color="000000"/>
              <w:bottom w:val="single" w:sz="8" w:space="0" w:color="000000"/>
              <w:right w:val="single" w:sz="8" w:space="0" w:color="000000"/>
            </w:tcBorders>
          </w:tcPr>
          <w:p w14:paraId="23B21399"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2,131</w:t>
            </w:r>
          </w:p>
        </w:tc>
        <w:tc>
          <w:tcPr>
            <w:tcW w:w="851" w:type="dxa"/>
            <w:tcBorders>
              <w:top w:val="single" w:sz="8" w:space="0" w:color="000000"/>
              <w:left w:val="single" w:sz="8" w:space="0" w:color="000000"/>
              <w:bottom w:val="single" w:sz="8" w:space="0" w:color="000000"/>
              <w:right w:val="single" w:sz="8" w:space="0" w:color="000000"/>
            </w:tcBorders>
          </w:tcPr>
          <w:p w14:paraId="01A6A98E"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3,049</w:t>
            </w:r>
          </w:p>
        </w:tc>
        <w:tc>
          <w:tcPr>
            <w:tcW w:w="851" w:type="dxa"/>
            <w:tcBorders>
              <w:top w:val="single" w:sz="8" w:space="0" w:color="000000"/>
              <w:left w:val="single" w:sz="8" w:space="0" w:color="000000"/>
              <w:bottom w:val="single" w:sz="8" w:space="0" w:color="000000"/>
              <w:right w:val="single" w:sz="8" w:space="0" w:color="000000"/>
            </w:tcBorders>
          </w:tcPr>
          <w:p w14:paraId="71C35F4F"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3,274</w:t>
            </w:r>
          </w:p>
        </w:tc>
      </w:tr>
    </w:tbl>
    <w:p w14:paraId="1356B212"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 xml:space="preserve">Fuente: Elaboración propia con datos del SESNSP </w:t>
      </w:r>
    </w:p>
    <w:p w14:paraId="7FFA260A" w14:textId="77777777" w:rsidR="00012598" w:rsidRPr="00012598" w:rsidRDefault="00012598" w:rsidP="00012598">
      <w:pPr>
        <w:rPr>
          <w:rFonts w:ascii="Futura T OT" w:hAnsi="Futura T OT"/>
        </w:rPr>
      </w:pPr>
    </w:p>
    <w:p w14:paraId="3A92551B" w14:textId="77777777" w:rsidR="00012598" w:rsidRPr="00012598" w:rsidRDefault="00012598" w:rsidP="00012598">
      <w:pPr>
        <w:rPr>
          <w:rFonts w:ascii="Futura T OT" w:hAnsi="Futura T OT"/>
        </w:rPr>
      </w:pPr>
      <w:r w:rsidRPr="00012598">
        <w:rPr>
          <w:rFonts w:ascii="Futura T OT" w:hAnsi="Futura T OT"/>
        </w:rPr>
        <w:t>De estos delitos mencionados anteriormente, el robo durante el periodo de referencia permaneció como el más cometido en el estado, existiendo cambios en la posición de los delitos ubicados como segundo, tercero y cuarto lugar. En 2015, el orden de los delitos más cometidos fue: el robo, las lesiones, el daño a la propiedad y la violencia familiar; mientras que para el 2019 fueron el robo, la violencia familiar, el daño a la propiedad y las lesiones.</w:t>
      </w:r>
    </w:p>
    <w:p w14:paraId="1AD7AFDF" w14:textId="77777777" w:rsidR="00012598" w:rsidRPr="00012598" w:rsidRDefault="00012598" w:rsidP="00012598">
      <w:pPr>
        <w:rPr>
          <w:rFonts w:ascii="Futura T OT" w:hAnsi="Futura T OT"/>
        </w:rPr>
      </w:pPr>
      <w:r w:rsidRPr="00012598">
        <w:rPr>
          <w:rFonts w:ascii="Futura T OT" w:hAnsi="Futura T OT"/>
        </w:rPr>
        <w:t xml:space="preserve">Considerando la variación porcentual anual de los delitos mostrados en el cuadro 4, se observa que la violencia familiar es el delito que más ha variado en los periodos de tiempo descritos, esto es, para el periodo </w:t>
      </w:r>
      <w:r w:rsidRPr="00012598">
        <w:rPr>
          <w:rFonts w:ascii="Futura T OT" w:hAnsi="Futura T OT"/>
        </w:rPr>
        <w:lastRenderedPageBreak/>
        <w:t xml:space="preserve">de 2015 a 2016, los casos de este delito disminuyeron 50.16%, pero en los periodos 2016-2017, 2017-2018 y 2018-2019 los casos se incrementaron en 72.77%, 52.87% y 36.84%, respectivamente. </w:t>
      </w:r>
    </w:p>
    <w:p w14:paraId="5F82C74A" w14:textId="77777777" w:rsidR="00012598" w:rsidRPr="00012598" w:rsidRDefault="00012598" w:rsidP="00012598">
      <w:pPr>
        <w:rPr>
          <w:rFonts w:ascii="Futura T OT" w:hAnsi="Futura T OT"/>
        </w:rPr>
      </w:pPr>
      <w:r w:rsidRPr="00012598">
        <w:rPr>
          <w:rFonts w:ascii="Futura T OT" w:hAnsi="Futura T OT"/>
        </w:rPr>
        <w:t>A ese delito le sigue el de robo, cuya variación porcentual anual bajó en el periodo de 2015 a 2016, mientras que, para los siguientes años, se observaron ascensos de 61.1%, 25.15% y 40.03%, para los mismos periodos.</w:t>
      </w:r>
    </w:p>
    <w:p w14:paraId="37245473" w14:textId="77777777" w:rsidR="00012598" w:rsidRPr="00012598" w:rsidRDefault="00012598" w:rsidP="00012598">
      <w:pPr>
        <w:rPr>
          <w:rFonts w:ascii="Futura T OT" w:hAnsi="Futura T OT"/>
        </w:rPr>
      </w:pPr>
      <w:r w:rsidRPr="00012598">
        <w:rPr>
          <w:rFonts w:ascii="Futura T OT" w:hAnsi="Futura T OT"/>
        </w:rPr>
        <w:t>Por su parte, el delito de lesiones presentó una tendencia similar en el primer periodo, después de bajar 48.29%; experimentó incrementos en 2016-2017, 2017-2018 y 2018-2019, de 12.99%, 43.08% y 7.38%.</w:t>
      </w:r>
    </w:p>
    <w:p w14:paraId="07C88F35" w14:textId="77777777" w:rsidR="00012598" w:rsidRPr="00012598" w:rsidRDefault="00012598" w:rsidP="00012598">
      <w:pPr>
        <w:rPr>
          <w:rFonts w:ascii="Futura T OT" w:hAnsi="Futura T OT"/>
        </w:rPr>
      </w:pPr>
      <w:r w:rsidRPr="00012598">
        <w:rPr>
          <w:rFonts w:ascii="Futura T OT" w:hAnsi="Futura T OT"/>
        </w:rPr>
        <w:t>Finalmente, el delito de daño a la propiedad tuvo primeramente en el periodo 2015-2016 una disminución del 16.40%, para posteriormente incrementar su incidencia en 19.65%, 7.15% y 2.01% en los periodos posteriores. Ver cuadro 4.</w:t>
      </w:r>
    </w:p>
    <w:p w14:paraId="342A860C"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Cuadro 4. Distribución porcentual anual de delitos que más se comenten en Quintana Roo, 2015-2019.</w:t>
      </w:r>
    </w:p>
    <w:tbl>
      <w:tblPr>
        <w:tblW w:w="6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200"/>
        <w:gridCol w:w="1200"/>
        <w:gridCol w:w="1200"/>
        <w:gridCol w:w="1200"/>
      </w:tblGrid>
      <w:tr w:rsidR="00012598" w:rsidRPr="00012598" w14:paraId="4049A50E" w14:textId="77777777" w:rsidTr="00012598">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655120"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 xml:space="preserve">DELITO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61F80"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2015-2016</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535A66"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2016-2017</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BFE049"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2017-2018</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0C133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2018-2019</w:t>
            </w:r>
          </w:p>
        </w:tc>
      </w:tr>
      <w:tr w:rsidR="00012598" w:rsidRPr="00012598" w14:paraId="521651B7" w14:textId="77777777" w:rsidTr="00012598">
        <w:trPr>
          <w:trHeight w:val="300"/>
          <w:jc w:val="center"/>
        </w:trPr>
        <w:tc>
          <w:tcPr>
            <w:tcW w:w="1800" w:type="dxa"/>
            <w:tcBorders>
              <w:top w:val="single" w:sz="4" w:space="0" w:color="000000"/>
              <w:left w:val="single" w:sz="4" w:space="0" w:color="000000"/>
              <w:bottom w:val="single" w:sz="4" w:space="0" w:color="000000"/>
              <w:right w:val="single" w:sz="4" w:space="0" w:color="000000"/>
            </w:tcBorders>
            <w:vAlign w:val="center"/>
          </w:tcPr>
          <w:p w14:paraId="644DEAE4"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w:t>
            </w:r>
          </w:p>
        </w:tc>
        <w:tc>
          <w:tcPr>
            <w:tcW w:w="1200" w:type="dxa"/>
            <w:tcBorders>
              <w:top w:val="single" w:sz="4" w:space="0" w:color="000000"/>
              <w:left w:val="single" w:sz="4" w:space="0" w:color="000000"/>
              <w:bottom w:val="single" w:sz="4" w:space="0" w:color="000000"/>
              <w:right w:val="single" w:sz="4" w:space="0" w:color="000000"/>
            </w:tcBorders>
            <w:vAlign w:val="center"/>
          </w:tcPr>
          <w:p w14:paraId="1C3920B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-43.87</w:t>
            </w:r>
          </w:p>
        </w:tc>
        <w:tc>
          <w:tcPr>
            <w:tcW w:w="1200" w:type="dxa"/>
            <w:tcBorders>
              <w:top w:val="single" w:sz="4" w:space="0" w:color="000000"/>
              <w:left w:val="single" w:sz="4" w:space="0" w:color="000000"/>
              <w:bottom w:val="single" w:sz="4" w:space="0" w:color="000000"/>
              <w:right w:val="single" w:sz="4" w:space="0" w:color="000000"/>
            </w:tcBorders>
            <w:vAlign w:val="center"/>
          </w:tcPr>
          <w:p w14:paraId="56A9F2C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61.10</w:t>
            </w:r>
          </w:p>
        </w:tc>
        <w:tc>
          <w:tcPr>
            <w:tcW w:w="1200" w:type="dxa"/>
            <w:tcBorders>
              <w:top w:val="single" w:sz="4" w:space="0" w:color="000000"/>
              <w:left w:val="single" w:sz="4" w:space="0" w:color="000000"/>
              <w:bottom w:val="single" w:sz="4" w:space="0" w:color="000000"/>
              <w:right w:val="single" w:sz="4" w:space="0" w:color="000000"/>
            </w:tcBorders>
            <w:vAlign w:val="center"/>
          </w:tcPr>
          <w:p w14:paraId="50D3FA1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25.15</w:t>
            </w:r>
          </w:p>
        </w:tc>
        <w:tc>
          <w:tcPr>
            <w:tcW w:w="1200" w:type="dxa"/>
            <w:tcBorders>
              <w:top w:val="single" w:sz="4" w:space="0" w:color="000000"/>
              <w:left w:val="single" w:sz="4" w:space="0" w:color="000000"/>
              <w:bottom w:val="single" w:sz="4" w:space="0" w:color="000000"/>
              <w:right w:val="single" w:sz="4" w:space="0" w:color="000000"/>
            </w:tcBorders>
            <w:vAlign w:val="center"/>
          </w:tcPr>
          <w:p w14:paraId="6F2DFB8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40.03</w:t>
            </w:r>
          </w:p>
        </w:tc>
      </w:tr>
      <w:tr w:rsidR="00012598" w:rsidRPr="00012598" w14:paraId="56169917" w14:textId="77777777" w:rsidTr="00012598">
        <w:trPr>
          <w:trHeight w:val="300"/>
          <w:jc w:val="center"/>
        </w:trPr>
        <w:tc>
          <w:tcPr>
            <w:tcW w:w="1800" w:type="dxa"/>
            <w:tcBorders>
              <w:top w:val="single" w:sz="4" w:space="0" w:color="000000"/>
              <w:left w:val="single" w:sz="4" w:space="0" w:color="000000"/>
              <w:bottom w:val="single" w:sz="4" w:space="0" w:color="000000"/>
              <w:right w:val="single" w:sz="4" w:space="0" w:color="000000"/>
            </w:tcBorders>
            <w:vAlign w:val="center"/>
          </w:tcPr>
          <w:p w14:paraId="3D49A8D4"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 xml:space="preserve">Violencia familiar </w:t>
            </w:r>
          </w:p>
        </w:tc>
        <w:tc>
          <w:tcPr>
            <w:tcW w:w="1200" w:type="dxa"/>
            <w:tcBorders>
              <w:top w:val="single" w:sz="4" w:space="0" w:color="000000"/>
              <w:left w:val="single" w:sz="4" w:space="0" w:color="000000"/>
              <w:bottom w:val="single" w:sz="4" w:space="0" w:color="000000"/>
              <w:right w:val="single" w:sz="4" w:space="0" w:color="000000"/>
            </w:tcBorders>
            <w:vAlign w:val="center"/>
          </w:tcPr>
          <w:p w14:paraId="4DDEB49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-50.16</w:t>
            </w:r>
          </w:p>
        </w:tc>
        <w:tc>
          <w:tcPr>
            <w:tcW w:w="1200" w:type="dxa"/>
            <w:tcBorders>
              <w:top w:val="single" w:sz="4" w:space="0" w:color="000000"/>
              <w:left w:val="single" w:sz="4" w:space="0" w:color="000000"/>
              <w:bottom w:val="single" w:sz="4" w:space="0" w:color="000000"/>
              <w:right w:val="single" w:sz="4" w:space="0" w:color="000000"/>
            </w:tcBorders>
            <w:vAlign w:val="center"/>
          </w:tcPr>
          <w:p w14:paraId="73C1F99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72.77</w:t>
            </w:r>
          </w:p>
        </w:tc>
        <w:tc>
          <w:tcPr>
            <w:tcW w:w="1200" w:type="dxa"/>
            <w:tcBorders>
              <w:top w:val="single" w:sz="4" w:space="0" w:color="000000"/>
              <w:left w:val="single" w:sz="4" w:space="0" w:color="000000"/>
              <w:bottom w:val="single" w:sz="4" w:space="0" w:color="000000"/>
              <w:right w:val="single" w:sz="4" w:space="0" w:color="000000"/>
            </w:tcBorders>
            <w:vAlign w:val="center"/>
          </w:tcPr>
          <w:p w14:paraId="738FEFD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52.87</w:t>
            </w:r>
          </w:p>
        </w:tc>
        <w:tc>
          <w:tcPr>
            <w:tcW w:w="1200" w:type="dxa"/>
            <w:tcBorders>
              <w:top w:val="single" w:sz="4" w:space="0" w:color="000000"/>
              <w:left w:val="single" w:sz="4" w:space="0" w:color="000000"/>
              <w:bottom w:val="single" w:sz="4" w:space="0" w:color="000000"/>
              <w:right w:val="single" w:sz="4" w:space="0" w:color="000000"/>
            </w:tcBorders>
            <w:vAlign w:val="center"/>
          </w:tcPr>
          <w:p w14:paraId="73EFEAF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36.84</w:t>
            </w:r>
          </w:p>
        </w:tc>
      </w:tr>
      <w:tr w:rsidR="00012598" w:rsidRPr="00012598" w14:paraId="0D8F3ED9" w14:textId="77777777" w:rsidTr="00012598">
        <w:trPr>
          <w:trHeight w:val="360"/>
          <w:jc w:val="center"/>
        </w:trPr>
        <w:tc>
          <w:tcPr>
            <w:tcW w:w="1800" w:type="dxa"/>
            <w:tcBorders>
              <w:top w:val="single" w:sz="4" w:space="0" w:color="000000"/>
              <w:left w:val="single" w:sz="4" w:space="0" w:color="000000"/>
              <w:bottom w:val="single" w:sz="4" w:space="0" w:color="000000"/>
              <w:right w:val="single" w:sz="4" w:space="0" w:color="000000"/>
            </w:tcBorders>
            <w:vAlign w:val="center"/>
          </w:tcPr>
          <w:p w14:paraId="3BFBF593"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 xml:space="preserve">Daño a la propiedad </w:t>
            </w:r>
          </w:p>
        </w:tc>
        <w:tc>
          <w:tcPr>
            <w:tcW w:w="1200" w:type="dxa"/>
            <w:tcBorders>
              <w:top w:val="single" w:sz="4" w:space="0" w:color="000000"/>
              <w:left w:val="single" w:sz="4" w:space="0" w:color="000000"/>
              <w:bottom w:val="single" w:sz="4" w:space="0" w:color="000000"/>
              <w:right w:val="single" w:sz="4" w:space="0" w:color="000000"/>
            </w:tcBorders>
            <w:vAlign w:val="center"/>
          </w:tcPr>
          <w:p w14:paraId="4C08E9A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-16.40</w:t>
            </w:r>
          </w:p>
        </w:tc>
        <w:tc>
          <w:tcPr>
            <w:tcW w:w="1200" w:type="dxa"/>
            <w:tcBorders>
              <w:top w:val="single" w:sz="4" w:space="0" w:color="000000"/>
              <w:left w:val="single" w:sz="4" w:space="0" w:color="000000"/>
              <w:bottom w:val="single" w:sz="4" w:space="0" w:color="000000"/>
              <w:right w:val="single" w:sz="4" w:space="0" w:color="000000"/>
            </w:tcBorders>
            <w:vAlign w:val="center"/>
          </w:tcPr>
          <w:p w14:paraId="0CF8C96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19.65</w:t>
            </w:r>
          </w:p>
        </w:tc>
        <w:tc>
          <w:tcPr>
            <w:tcW w:w="1200" w:type="dxa"/>
            <w:tcBorders>
              <w:top w:val="single" w:sz="4" w:space="0" w:color="000000"/>
              <w:left w:val="single" w:sz="4" w:space="0" w:color="000000"/>
              <w:bottom w:val="single" w:sz="4" w:space="0" w:color="000000"/>
              <w:right w:val="single" w:sz="4" w:space="0" w:color="000000"/>
            </w:tcBorders>
            <w:vAlign w:val="center"/>
          </w:tcPr>
          <w:p w14:paraId="3F52E8B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7.15</w:t>
            </w:r>
          </w:p>
        </w:tc>
        <w:tc>
          <w:tcPr>
            <w:tcW w:w="1200" w:type="dxa"/>
            <w:tcBorders>
              <w:top w:val="single" w:sz="4" w:space="0" w:color="000000"/>
              <w:left w:val="single" w:sz="4" w:space="0" w:color="000000"/>
              <w:bottom w:val="single" w:sz="4" w:space="0" w:color="000000"/>
              <w:right w:val="single" w:sz="4" w:space="0" w:color="000000"/>
            </w:tcBorders>
            <w:vAlign w:val="center"/>
          </w:tcPr>
          <w:p w14:paraId="6AB71AE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2.01</w:t>
            </w:r>
          </w:p>
        </w:tc>
      </w:tr>
      <w:tr w:rsidR="00012598" w:rsidRPr="00012598" w14:paraId="4AB45BE0" w14:textId="77777777" w:rsidTr="00012598">
        <w:trPr>
          <w:trHeight w:val="300"/>
          <w:jc w:val="center"/>
        </w:trPr>
        <w:tc>
          <w:tcPr>
            <w:tcW w:w="1800" w:type="dxa"/>
            <w:tcBorders>
              <w:top w:val="single" w:sz="4" w:space="0" w:color="000000"/>
              <w:left w:val="single" w:sz="4" w:space="0" w:color="000000"/>
              <w:bottom w:val="single" w:sz="4" w:space="0" w:color="000000"/>
              <w:right w:val="single" w:sz="4" w:space="0" w:color="000000"/>
            </w:tcBorders>
            <w:vAlign w:val="center"/>
          </w:tcPr>
          <w:p w14:paraId="4B6AD024"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 xml:space="preserve">Lesiones </w:t>
            </w:r>
          </w:p>
        </w:tc>
        <w:tc>
          <w:tcPr>
            <w:tcW w:w="1200" w:type="dxa"/>
            <w:tcBorders>
              <w:top w:val="single" w:sz="4" w:space="0" w:color="000000"/>
              <w:left w:val="single" w:sz="4" w:space="0" w:color="000000"/>
              <w:bottom w:val="single" w:sz="4" w:space="0" w:color="000000"/>
              <w:right w:val="single" w:sz="4" w:space="0" w:color="000000"/>
            </w:tcBorders>
            <w:vAlign w:val="center"/>
          </w:tcPr>
          <w:p w14:paraId="5BBFCF9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-48.29</w:t>
            </w:r>
          </w:p>
        </w:tc>
        <w:tc>
          <w:tcPr>
            <w:tcW w:w="1200" w:type="dxa"/>
            <w:tcBorders>
              <w:top w:val="single" w:sz="4" w:space="0" w:color="000000"/>
              <w:left w:val="single" w:sz="4" w:space="0" w:color="000000"/>
              <w:bottom w:val="single" w:sz="4" w:space="0" w:color="000000"/>
              <w:right w:val="single" w:sz="4" w:space="0" w:color="000000"/>
            </w:tcBorders>
            <w:vAlign w:val="center"/>
          </w:tcPr>
          <w:p w14:paraId="688BBDE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12.99</w:t>
            </w:r>
          </w:p>
        </w:tc>
        <w:tc>
          <w:tcPr>
            <w:tcW w:w="1200" w:type="dxa"/>
            <w:tcBorders>
              <w:top w:val="single" w:sz="4" w:space="0" w:color="000000"/>
              <w:left w:val="single" w:sz="4" w:space="0" w:color="000000"/>
              <w:bottom w:val="single" w:sz="4" w:space="0" w:color="000000"/>
              <w:right w:val="single" w:sz="4" w:space="0" w:color="000000"/>
            </w:tcBorders>
            <w:vAlign w:val="center"/>
          </w:tcPr>
          <w:p w14:paraId="54003B6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43.08</w:t>
            </w:r>
          </w:p>
        </w:tc>
        <w:tc>
          <w:tcPr>
            <w:tcW w:w="1200" w:type="dxa"/>
            <w:tcBorders>
              <w:top w:val="single" w:sz="4" w:space="0" w:color="000000"/>
              <w:left w:val="single" w:sz="4" w:space="0" w:color="000000"/>
              <w:bottom w:val="single" w:sz="4" w:space="0" w:color="000000"/>
              <w:right w:val="single" w:sz="4" w:space="0" w:color="000000"/>
            </w:tcBorders>
            <w:vAlign w:val="center"/>
          </w:tcPr>
          <w:p w14:paraId="27F3B00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7.38</w:t>
            </w:r>
          </w:p>
        </w:tc>
      </w:tr>
    </w:tbl>
    <w:p w14:paraId="043572BA"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 xml:space="preserve">Fuente: Elaboración propia con datos del SESNSP </w:t>
      </w:r>
    </w:p>
    <w:p w14:paraId="117EEE97" w14:textId="77777777" w:rsidR="00012598" w:rsidRPr="00012598" w:rsidRDefault="00012598" w:rsidP="00012598">
      <w:pPr>
        <w:rPr>
          <w:rFonts w:ascii="Futura T OT" w:hAnsi="Futura T OT"/>
        </w:rPr>
      </w:pPr>
    </w:p>
    <w:p w14:paraId="4D93BFFE" w14:textId="77777777" w:rsidR="00012598" w:rsidRPr="00012598" w:rsidRDefault="00012598" w:rsidP="00012598">
      <w:pPr>
        <w:rPr>
          <w:rFonts w:ascii="Futura T OT" w:hAnsi="Futura T OT"/>
        </w:rPr>
      </w:pPr>
      <w:r w:rsidRPr="00012598">
        <w:rPr>
          <w:rFonts w:ascii="Futura T OT" w:hAnsi="Futura T OT"/>
        </w:rPr>
        <w:t xml:space="preserve">Como se mostró previamente, el robo, la violencia familiar, el daño a la propiedad y las lesiones, son los delitos que más se han cometido en los últimos cuatro años en la entidad. </w:t>
      </w:r>
    </w:p>
    <w:p w14:paraId="38394266" w14:textId="77777777" w:rsidR="00012598" w:rsidRPr="00012598" w:rsidRDefault="00012598" w:rsidP="00012598">
      <w:pPr>
        <w:rPr>
          <w:rFonts w:ascii="Futura T OT" w:hAnsi="Futura T OT"/>
        </w:rPr>
      </w:pPr>
      <w:r w:rsidRPr="00012598">
        <w:rPr>
          <w:rFonts w:ascii="Futura T OT" w:hAnsi="Futura T OT"/>
        </w:rPr>
        <w:t xml:space="preserve">Con fundamento en lo anterior, en el ámbito municipal y en términos absolutos, Benito Juárez, Solidaridad, Othón P. Blanco, Cozumel y Tulum son los municipios donde mayor número de registros existen sobre el delito de robo, tanto en términos anuales, como en el total del periodo de tiempo descrito. Ver cuadro 5.  </w:t>
      </w:r>
    </w:p>
    <w:p w14:paraId="07B515B4" w14:textId="2D86E4A8" w:rsidR="00012598" w:rsidRDefault="00012598" w:rsidP="00012598">
      <w:pPr>
        <w:jc w:val="center"/>
        <w:rPr>
          <w:rFonts w:ascii="Futura T OT" w:hAnsi="Futura T OT"/>
          <w:color w:val="A6A6A6"/>
          <w:sz w:val="20"/>
          <w:szCs w:val="20"/>
        </w:rPr>
      </w:pPr>
    </w:p>
    <w:p w14:paraId="2AFEBD93" w14:textId="77777777" w:rsidR="00D56A35" w:rsidRPr="00012598" w:rsidRDefault="00D56A35" w:rsidP="00012598">
      <w:pPr>
        <w:jc w:val="center"/>
        <w:rPr>
          <w:rFonts w:ascii="Futura T OT" w:hAnsi="Futura T OT"/>
          <w:color w:val="A6A6A6"/>
          <w:sz w:val="20"/>
          <w:szCs w:val="20"/>
        </w:rPr>
      </w:pPr>
    </w:p>
    <w:p w14:paraId="46D0982C" w14:textId="77777777" w:rsidR="00012598" w:rsidRPr="00012598" w:rsidRDefault="00012598" w:rsidP="00012598">
      <w:pPr>
        <w:jc w:val="center"/>
        <w:rPr>
          <w:rFonts w:ascii="Futura T OT" w:hAnsi="Futura T OT"/>
          <w:color w:val="A6A6A6"/>
          <w:sz w:val="20"/>
          <w:szCs w:val="20"/>
        </w:rPr>
      </w:pPr>
      <w:r w:rsidRPr="00012598">
        <w:rPr>
          <w:rFonts w:ascii="Futura T OT" w:hAnsi="Futura T OT"/>
          <w:color w:val="A6A6A6"/>
          <w:sz w:val="20"/>
          <w:szCs w:val="20"/>
        </w:rPr>
        <w:lastRenderedPageBreak/>
        <w:t xml:space="preserve">Cuadro 5. </w:t>
      </w:r>
      <w:proofErr w:type="gramStart"/>
      <w:r w:rsidRPr="00012598">
        <w:rPr>
          <w:rFonts w:ascii="Futura T OT" w:hAnsi="Futura T OT"/>
          <w:color w:val="A6A6A6"/>
          <w:sz w:val="20"/>
          <w:szCs w:val="20"/>
        </w:rPr>
        <w:t>Total</w:t>
      </w:r>
      <w:proofErr w:type="gramEnd"/>
      <w:r w:rsidRPr="00012598">
        <w:rPr>
          <w:rFonts w:ascii="Futura T OT" w:hAnsi="Futura T OT"/>
          <w:color w:val="A6A6A6"/>
          <w:sz w:val="20"/>
          <w:szCs w:val="20"/>
        </w:rPr>
        <w:t xml:space="preserve"> de robos registrados por municipio 2015-2019.</w:t>
      </w:r>
    </w:p>
    <w:tbl>
      <w:tblPr>
        <w:tblW w:w="6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51"/>
        <w:gridCol w:w="992"/>
        <w:gridCol w:w="851"/>
        <w:gridCol w:w="992"/>
        <w:gridCol w:w="992"/>
      </w:tblGrid>
      <w:tr w:rsidR="00012598" w:rsidRPr="00012598" w14:paraId="6EDFBADA"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6AA09B"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Municipio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A0453B"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CC9FE"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2DDBC7"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555E92"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19FBDA"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r>
      <w:tr w:rsidR="00012598" w:rsidRPr="00012598" w14:paraId="6751740D"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1810232D"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Benito Juárez</w:t>
            </w:r>
          </w:p>
        </w:tc>
        <w:tc>
          <w:tcPr>
            <w:tcW w:w="851" w:type="dxa"/>
            <w:tcBorders>
              <w:top w:val="single" w:sz="4" w:space="0" w:color="000000"/>
              <w:left w:val="single" w:sz="4" w:space="0" w:color="000000"/>
              <w:bottom w:val="single" w:sz="4" w:space="0" w:color="000000"/>
              <w:right w:val="single" w:sz="4" w:space="0" w:color="000000"/>
            </w:tcBorders>
            <w:vAlign w:val="bottom"/>
          </w:tcPr>
          <w:p w14:paraId="3E22311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6,856</w:t>
            </w:r>
          </w:p>
        </w:tc>
        <w:tc>
          <w:tcPr>
            <w:tcW w:w="992" w:type="dxa"/>
            <w:tcBorders>
              <w:top w:val="single" w:sz="4" w:space="0" w:color="000000"/>
              <w:left w:val="single" w:sz="4" w:space="0" w:color="000000"/>
              <w:bottom w:val="single" w:sz="4" w:space="0" w:color="000000"/>
              <w:right w:val="single" w:sz="4" w:space="0" w:color="000000"/>
            </w:tcBorders>
            <w:vAlign w:val="bottom"/>
          </w:tcPr>
          <w:p w14:paraId="40C12A1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3,298</w:t>
            </w:r>
          </w:p>
        </w:tc>
        <w:tc>
          <w:tcPr>
            <w:tcW w:w="851" w:type="dxa"/>
            <w:tcBorders>
              <w:top w:val="single" w:sz="4" w:space="0" w:color="000000"/>
              <w:left w:val="single" w:sz="4" w:space="0" w:color="000000"/>
              <w:bottom w:val="single" w:sz="4" w:space="0" w:color="000000"/>
              <w:right w:val="single" w:sz="4" w:space="0" w:color="000000"/>
            </w:tcBorders>
            <w:vAlign w:val="bottom"/>
          </w:tcPr>
          <w:p w14:paraId="4D78E18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5,025</w:t>
            </w:r>
          </w:p>
        </w:tc>
        <w:tc>
          <w:tcPr>
            <w:tcW w:w="992" w:type="dxa"/>
            <w:tcBorders>
              <w:top w:val="single" w:sz="4" w:space="0" w:color="000000"/>
              <w:left w:val="single" w:sz="4" w:space="0" w:color="000000"/>
              <w:bottom w:val="single" w:sz="4" w:space="0" w:color="000000"/>
              <w:right w:val="single" w:sz="4" w:space="0" w:color="000000"/>
            </w:tcBorders>
            <w:vAlign w:val="bottom"/>
          </w:tcPr>
          <w:p w14:paraId="3170560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7,306</w:t>
            </w:r>
          </w:p>
        </w:tc>
        <w:tc>
          <w:tcPr>
            <w:tcW w:w="992" w:type="dxa"/>
            <w:tcBorders>
              <w:top w:val="single" w:sz="4" w:space="0" w:color="000000"/>
              <w:left w:val="single" w:sz="4" w:space="0" w:color="000000"/>
              <w:bottom w:val="single" w:sz="4" w:space="0" w:color="000000"/>
              <w:right w:val="single" w:sz="4" w:space="0" w:color="000000"/>
            </w:tcBorders>
            <w:vAlign w:val="center"/>
          </w:tcPr>
          <w:p w14:paraId="3DA1128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13,124</w:t>
            </w:r>
          </w:p>
        </w:tc>
      </w:tr>
      <w:tr w:rsidR="00012598" w:rsidRPr="00012598" w14:paraId="08160261"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3ADE05D8"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Solidaridad</w:t>
            </w:r>
          </w:p>
        </w:tc>
        <w:tc>
          <w:tcPr>
            <w:tcW w:w="851" w:type="dxa"/>
            <w:tcBorders>
              <w:top w:val="single" w:sz="4" w:space="0" w:color="000000"/>
              <w:left w:val="single" w:sz="4" w:space="0" w:color="000000"/>
              <w:bottom w:val="single" w:sz="4" w:space="0" w:color="000000"/>
              <w:right w:val="single" w:sz="4" w:space="0" w:color="000000"/>
            </w:tcBorders>
            <w:vAlign w:val="bottom"/>
          </w:tcPr>
          <w:p w14:paraId="7292F14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2,165</w:t>
            </w:r>
          </w:p>
        </w:tc>
        <w:tc>
          <w:tcPr>
            <w:tcW w:w="992" w:type="dxa"/>
            <w:tcBorders>
              <w:top w:val="single" w:sz="4" w:space="0" w:color="000000"/>
              <w:left w:val="single" w:sz="4" w:space="0" w:color="000000"/>
              <w:bottom w:val="single" w:sz="4" w:space="0" w:color="000000"/>
              <w:right w:val="single" w:sz="4" w:space="0" w:color="000000"/>
            </w:tcBorders>
            <w:vAlign w:val="bottom"/>
          </w:tcPr>
          <w:p w14:paraId="0A3E36E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872</w:t>
            </w:r>
          </w:p>
        </w:tc>
        <w:tc>
          <w:tcPr>
            <w:tcW w:w="851" w:type="dxa"/>
            <w:tcBorders>
              <w:top w:val="single" w:sz="4" w:space="0" w:color="000000"/>
              <w:left w:val="single" w:sz="4" w:space="0" w:color="000000"/>
              <w:bottom w:val="single" w:sz="4" w:space="0" w:color="000000"/>
              <w:right w:val="single" w:sz="4" w:space="0" w:color="000000"/>
            </w:tcBorders>
            <w:vAlign w:val="bottom"/>
          </w:tcPr>
          <w:p w14:paraId="0FCC681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2,462</w:t>
            </w:r>
          </w:p>
        </w:tc>
        <w:tc>
          <w:tcPr>
            <w:tcW w:w="992" w:type="dxa"/>
            <w:tcBorders>
              <w:top w:val="single" w:sz="4" w:space="0" w:color="000000"/>
              <w:left w:val="single" w:sz="4" w:space="0" w:color="000000"/>
              <w:bottom w:val="single" w:sz="4" w:space="0" w:color="000000"/>
              <w:right w:val="single" w:sz="4" w:space="0" w:color="000000"/>
            </w:tcBorders>
            <w:vAlign w:val="bottom"/>
          </w:tcPr>
          <w:p w14:paraId="2FC170E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2,953</w:t>
            </w:r>
          </w:p>
        </w:tc>
        <w:tc>
          <w:tcPr>
            <w:tcW w:w="992" w:type="dxa"/>
            <w:tcBorders>
              <w:top w:val="single" w:sz="4" w:space="0" w:color="000000"/>
              <w:left w:val="single" w:sz="4" w:space="0" w:color="000000"/>
              <w:bottom w:val="single" w:sz="4" w:space="0" w:color="000000"/>
              <w:right w:val="single" w:sz="4" w:space="0" w:color="000000"/>
            </w:tcBorders>
            <w:vAlign w:val="center"/>
          </w:tcPr>
          <w:p w14:paraId="2B160DA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2,543</w:t>
            </w:r>
          </w:p>
        </w:tc>
      </w:tr>
      <w:tr w:rsidR="00012598" w:rsidRPr="00012598" w14:paraId="29A8712C"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4F6606C0"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Othón P. Blanco</w:t>
            </w:r>
          </w:p>
        </w:tc>
        <w:tc>
          <w:tcPr>
            <w:tcW w:w="851" w:type="dxa"/>
            <w:tcBorders>
              <w:top w:val="single" w:sz="4" w:space="0" w:color="000000"/>
              <w:left w:val="single" w:sz="4" w:space="0" w:color="000000"/>
              <w:bottom w:val="single" w:sz="4" w:space="0" w:color="000000"/>
              <w:right w:val="single" w:sz="4" w:space="0" w:color="000000"/>
            </w:tcBorders>
            <w:vAlign w:val="bottom"/>
          </w:tcPr>
          <w:p w14:paraId="181DC07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2,014</w:t>
            </w:r>
          </w:p>
        </w:tc>
        <w:tc>
          <w:tcPr>
            <w:tcW w:w="992" w:type="dxa"/>
            <w:tcBorders>
              <w:top w:val="single" w:sz="4" w:space="0" w:color="000000"/>
              <w:left w:val="single" w:sz="4" w:space="0" w:color="000000"/>
              <w:bottom w:val="single" w:sz="4" w:space="0" w:color="000000"/>
              <w:right w:val="single" w:sz="4" w:space="0" w:color="000000"/>
            </w:tcBorders>
            <w:vAlign w:val="bottom"/>
          </w:tcPr>
          <w:p w14:paraId="486DE22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1,797</w:t>
            </w:r>
          </w:p>
        </w:tc>
        <w:tc>
          <w:tcPr>
            <w:tcW w:w="851" w:type="dxa"/>
            <w:tcBorders>
              <w:top w:val="single" w:sz="4" w:space="0" w:color="000000"/>
              <w:left w:val="single" w:sz="4" w:space="0" w:color="000000"/>
              <w:bottom w:val="single" w:sz="4" w:space="0" w:color="000000"/>
              <w:right w:val="single" w:sz="4" w:space="0" w:color="000000"/>
            </w:tcBorders>
            <w:vAlign w:val="bottom"/>
          </w:tcPr>
          <w:p w14:paraId="3A8A109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2,178</w:t>
            </w:r>
          </w:p>
        </w:tc>
        <w:tc>
          <w:tcPr>
            <w:tcW w:w="992" w:type="dxa"/>
            <w:tcBorders>
              <w:top w:val="single" w:sz="4" w:space="0" w:color="000000"/>
              <w:left w:val="single" w:sz="4" w:space="0" w:color="000000"/>
              <w:bottom w:val="single" w:sz="4" w:space="0" w:color="000000"/>
              <w:right w:val="single" w:sz="4" w:space="0" w:color="000000"/>
            </w:tcBorders>
            <w:vAlign w:val="bottom"/>
          </w:tcPr>
          <w:p w14:paraId="5DAA641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2,066</w:t>
            </w:r>
          </w:p>
        </w:tc>
        <w:tc>
          <w:tcPr>
            <w:tcW w:w="992" w:type="dxa"/>
            <w:tcBorders>
              <w:top w:val="single" w:sz="4" w:space="0" w:color="000000"/>
              <w:left w:val="single" w:sz="4" w:space="0" w:color="000000"/>
              <w:bottom w:val="single" w:sz="4" w:space="0" w:color="000000"/>
              <w:right w:val="single" w:sz="4" w:space="0" w:color="000000"/>
            </w:tcBorders>
            <w:vAlign w:val="center"/>
          </w:tcPr>
          <w:p w14:paraId="6CCDAE6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2,036</w:t>
            </w:r>
          </w:p>
        </w:tc>
      </w:tr>
      <w:tr w:rsidR="00012598" w:rsidRPr="00012598" w14:paraId="5299BE6E"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3E0A7109"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Cozumel</w:t>
            </w:r>
          </w:p>
        </w:tc>
        <w:tc>
          <w:tcPr>
            <w:tcW w:w="851" w:type="dxa"/>
            <w:tcBorders>
              <w:top w:val="single" w:sz="4" w:space="0" w:color="000000"/>
              <w:left w:val="single" w:sz="4" w:space="0" w:color="000000"/>
              <w:bottom w:val="single" w:sz="4" w:space="0" w:color="000000"/>
              <w:right w:val="single" w:sz="4" w:space="0" w:color="000000"/>
            </w:tcBorders>
            <w:vAlign w:val="bottom"/>
          </w:tcPr>
          <w:p w14:paraId="319F4E1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513</w:t>
            </w:r>
          </w:p>
        </w:tc>
        <w:tc>
          <w:tcPr>
            <w:tcW w:w="992" w:type="dxa"/>
            <w:tcBorders>
              <w:top w:val="single" w:sz="4" w:space="0" w:color="000000"/>
              <w:left w:val="single" w:sz="4" w:space="0" w:color="000000"/>
              <w:bottom w:val="single" w:sz="4" w:space="0" w:color="000000"/>
              <w:right w:val="single" w:sz="4" w:space="0" w:color="000000"/>
            </w:tcBorders>
            <w:vAlign w:val="bottom"/>
          </w:tcPr>
          <w:p w14:paraId="4784CBA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268</w:t>
            </w:r>
          </w:p>
        </w:tc>
        <w:tc>
          <w:tcPr>
            <w:tcW w:w="851" w:type="dxa"/>
            <w:tcBorders>
              <w:top w:val="single" w:sz="4" w:space="0" w:color="000000"/>
              <w:left w:val="single" w:sz="4" w:space="0" w:color="000000"/>
              <w:bottom w:val="single" w:sz="4" w:space="0" w:color="000000"/>
              <w:right w:val="single" w:sz="4" w:space="0" w:color="000000"/>
            </w:tcBorders>
            <w:vAlign w:val="bottom"/>
          </w:tcPr>
          <w:p w14:paraId="4C85E86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594</w:t>
            </w:r>
          </w:p>
        </w:tc>
        <w:tc>
          <w:tcPr>
            <w:tcW w:w="992" w:type="dxa"/>
            <w:tcBorders>
              <w:top w:val="single" w:sz="4" w:space="0" w:color="000000"/>
              <w:left w:val="single" w:sz="4" w:space="0" w:color="000000"/>
              <w:bottom w:val="single" w:sz="4" w:space="0" w:color="000000"/>
              <w:right w:val="single" w:sz="4" w:space="0" w:color="000000"/>
            </w:tcBorders>
            <w:vAlign w:val="bottom"/>
          </w:tcPr>
          <w:p w14:paraId="4831F21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814</w:t>
            </w:r>
          </w:p>
        </w:tc>
        <w:tc>
          <w:tcPr>
            <w:tcW w:w="992" w:type="dxa"/>
            <w:tcBorders>
              <w:top w:val="single" w:sz="4" w:space="0" w:color="000000"/>
              <w:left w:val="single" w:sz="4" w:space="0" w:color="000000"/>
              <w:bottom w:val="single" w:sz="4" w:space="0" w:color="000000"/>
              <w:right w:val="single" w:sz="4" w:space="0" w:color="000000"/>
            </w:tcBorders>
            <w:vAlign w:val="center"/>
          </w:tcPr>
          <w:p w14:paraId="3F203B8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723</w:t>
            </w:r>
          </w:p>
        </w:tc>
      </w:tr>
      <w:tr w:rsidR="00012598" w:rsidRPr="00012598" w14:paraId="2F66F999"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6F2B67DC"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Tulum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3C645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AE1924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B67F3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63A784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62BB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555</w:t>
            </w:r>
          </w:p>
        </w:tc>
      </w:tr>
      <w:tr w:rsidR="00012598" w:rsidRPr="00012598" w14:paraId="29973B0D"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1C822353"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Bacalar</w:t>
            </w:r>
          </w:p>
        </w:tc>
        <w:tc>
          <w:tcPr>
            <w:tcW w:w="851" w:type="dxa"/>
            <w:tcBorders>
              <w:top w:val="single" w:sz="4" w:space="0" w:color="000000"/>
              <w:left w:val="single" w:sz="4" w:space="0" w:color="000000"/>
              <w:bottom w:val="single" w:sz="4" w:space="0" w:color="000000"/>
              <w:right w:val="single" w:sz="4" w:space="0" w:color="000000"/>
            </w:tcBorders>
            <w:vAlign w:val="bottom"/>
          </w:tcPr>
          <w:p w14:paraId="4791D83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160</w:t>
            </w:r>
          </w:p>
        </w:tc>
        <w:tc>
          <w:tcPr>
            <w:tcW w:w="992" w:type="dxa"/>
            <w:tcBorders>
              <w:top w:val="single" w:sz="4" w:space="0" w:color="000000"/>
              <w:left w:val="single" w:sz="4" w:space="0" w:color="000000"/>
              <w:bottom w:val="single" w:sz="4" w:space="0" w:color="000000"/>
              <w:right w:val="single" w:sz="4" w:space="0" w:color="000000"/>
            </w:tcBorders>
            <w:vAlign w:val="bottom"/>
          </w:tcPr>
          <w:p w14:paraId="4121284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200</w:t>
            </w:r>
          </w:p>
        </w:tc>
        <w:tc>
          <w:tcPr>
            <w:tcW w:w="851" w:type="dxa"/>
            <w:tcBorders>
              <w:top w:val="single" w:sz="4" w:space="0" w:color="000000"/>
              <w:left w:val="single" w:sz="4" w:space="0" w:color="000000"/>
              <w:bottom w:val="single" w:sz="4" w:space="0" w:color="000000"/>
              <w:right w:val="single" w:sz="4" w:space="0" w:color="000000"/>
            </w:tcBorders>
            <w:vAlign w:val="bottom"/>
          </w:tcPr>
          <w:p w14:paraId="3013D5C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253</w:t>
            </w:r>
          </w:p>
        </w:tc>
        <w:tc>
          <w:tcPr>
            <w:tcW w:w="992" w:type="dxa"/>
            <w:tcBorders>
              <w:top w:val="single" w:sz="4" w:space="0" w:color="000000"/>
              <w:left w:val="single" w:sz="4" w:space="0" w:color="000000"/>
              <w:bottom w:val="single" w:sz="4" w:space="0" w:color="000000"/>
              <w:right w:val="single" w:sz="4" w:space="0" w:color="000000"/>
            </w:tcBorders>
            <w:vAlign w:val="bottom"/>
          </w:tcPr>
          <w:p w14:paraId="03FD424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208</w:t>
            </w:r>
          </w:p>
        </w:tc>
        <w:tc>
          <w:tcPr>
            <w:tcW w:w="992" w:type="dxa"/>
            <w:tcBorders>
              <w:top w:val="single" w:sz="4" w:space="0" w:color="000000"/>
              <w:left w:val="single" w:sz="4" w:space="0" w:color="000000"/>
              <w:bottom w:val="single" w:sz="4" w:space="0" w:color="000000"/>
              <w:right w:val="single" w:sz="4" w:space="0" w:color="000000"/>
            </w:tcBorders>
            <w:vAlign w:val="center"/>
          </w:tcPr>
          <w:p w14:paraId="25E3A75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280</w:t>
            </w:r>
          </w:p>
        </w:tc>
      </w:tr>
      <w:tr w:rsidR="00012598" w:rsidRPr="00012598" w14:paraId="1DC2D54F"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29C12D07"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Felipe Carrillo Puerto</w:t>
            </w:r>
          </w:p>
        </w:tc>
        <w:tc>
          <w:tcPr>
            <w:tcW w:w="851" w:type="dxa"/>
            <w:tcBorders>
              <w:top w:val="single" w:sz="4" w:space="0" w:color="000000"/>
              <w:left w:val="single" w:sz="4" w:space="0" w:color="000000"/>
              <w:bottom w:val="single" w:sz="4" w:space="0" w:color="000000"/>
              <w:right w:val="single" w:sz="4" w:space="0" w:color="000000"/>
            </w:tcBorders>
            <w:vAlign w:val="bottom"/>
          </w:tcPr>
          <w:p w14:paraId="72E92E1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265</w:t>
            </w:r>
          </w:p>
        </w:tc>
        <w:tc>
          <w:tcPr>
            <w:tcW w:w="992" w:type="dxa"/>
            <w:tcBorders>
              <w:top w:val="single" w:sz="4" w:space="0" w:color="000000"/>
              <w:left w:val="single" w:sz="4" w:space="0" w:color="000000"/>
              <w:bottom w:val="single" w:sz="4" w:space="0" w:color="000000"/>
              <w:right w:val="single" w:sz="4" w:space="0" w:color="000000"/>
            </w:tcBorders>
            <w:vAlign w:val="bottom"/>
          </w:tcPr>
          <w:p w14:paraId="7699622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231</w:t>
            </w:r>
          </w:p>
        </w:tc>
        <w:tc>
          <w:tcPr>
            <w:tcW w:w="851" w:type="dxa"/>
            <w:tcBorders>
              <w:top w:val="single" w:sz="4" w:space="0" w:color="000000"/>
              <w:left w:val="single" w:sz="4" w:space="0" w:color="000000"/>
              <w:bottom w:val="single" w:sz="4" w:space="0" w:color="000000"/>
              <w:right w:val="single" w:sz="4" w:space="0" w:color="000000"/>
            </w:tcBorders>
            <w:vAlign w:val="bottom"/>
          </w:tcPr>
          <w:p w14:paraId="75571E2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178</w:t>
            </w:r>
          </w:p>
        </w:tc>
        <w:tc>
          <w:tcPr>
            <w:tcW w:w="992" w:type="dxa"/>
            <w:tcBorders>
              <w:top w:val="single" w:sz="4" w:space="0" w:color="000000"/>
              <w:left w:val="single" w:sz="4" w:space="0" w:color="000000"/>
              <w:bottom w:val="single" w:sz="4" w:space="0" w:color="000000"/>
              <w:right w:val="single" w:sz="4" w:space="0" w:color="000000"/>
            </w:tcBorders>
            <w:vAlign w:val="bottom"/>
          </w:tcPr>
          <w:p w14:paraId="2A2C899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130</w:t>
            </w:r>
          </w:p>
        </w:tc>
        <w:tc>
          <w:tcPr>
            <w:tcW w:w="992" w:type="dxa"/>
            <w:tcBorders>
              <w:top w:val="single" w:sz="4" w:space="0" w:color="000000"/>
              <w:left w:val="single" w:sz="4" w:space="0" w:color="000000"/>
              <w:bottom w:val="single" w:sz="4" w:space="0" w:color="000000"/>
              <w:right w:val="single" w:sz="4" w:space="0" w:color="000000"/>
            </w:tcBorders>
            <w:vAlign w:val="center"/>
          </w:tcPr>
          <w:p w14:paraId="09A86F4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231</w:t>
            </w:r>
          </w:p>
        </w:tc>
      </w:tr>
      <w:tr w:rsidR="00012598" w:rsidRPr="00012598" w14:paraId="6F3F482B"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567E0699"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Puerto Morelos</w:t>
            </w:r>
          </w:p>
        </w:tc>
        <w:tc>
          <w:tcPr>
            <w:tcW w:w="851" w:type="dxa"/>
            <w:tcBorders>
              <w:top w:val="single" w:sz="4" w:space="0" w:color="000000"/>
              <w:left w:val="single" w:sz="4" w:space="0" w:color="000000"/>
              <w:bottom w:val="single" w:sz="4" w:space="0" w:color="000000"/>
              <w:right w:val="single" w:sz="4" w:space="0" w:color="000000"/>
            </w:tcBorders>
            <w:vAlign w:val="bottom"/>
          </w:tcPr>
          <w:p w14:paraId="3BCFFFB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3590D03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73</w:t>
            </w:r>
          </w:p>
        </w:tc>
        <w:tc>
          <w:tcPr>
            <w:tcW w:w="851" w:type="dxa"/>
            <w:tcBorders>
              <w:top w:val="single" w:sz="4" w:space="0" w:color="000000"/>
              <w:left w:val="single" w:sz="4" w:space="0" w:color="000000"/>
              <w:bottom w:val="single" w:sz="4" w:space="0" w:color="000000"/>
              <w:right w:val="single" w:sz="4" w:space="0" w:color="000000"/>
            </w:tcBorders>
            <w:vAlign w:val="bottom"/>
          </w:tcPr>
          <w:p w14:paraId="0F8FA5B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146</w:t>
            </w:r>
          </w:p>
        </w:tc>
        <w:tc>
          <w:tcPr>
            <w:tcW w:w="992" w:type="dxa"/>
            <w:tcBorders>
              <w:top w:val="single" w:sz="4" w:space="0" w:color="000000"/>
              <w:left w:val="single" w:sz="4" w:space="0" w:color="000000"/>
              <w:bottom w:val="single" w:sz="4" w:space="0" w:color="000000"/>
              <w:right w:val="single" w:sz="4" w:space="0" w:color="000000"/>
            </w:tcBorders>
            <w:vAlign w:val="bottom"/>
          </w:tcPr>
          <w:p w14:paraId="14D4527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196</w:t>
            </w:r>
          </w:p>
        </w:tc>
        <w:tc>
          <w:tcPr>
            <w:tcW w:w="992" w:type="dxa"/>
            <w:tcBorders>
              <w:top w:val="single" w:sz="4" w:space="0" w:color="000000"/>
              <w:left w:val="single" w:sz="4" w:space="0" w:color="000000"/>
              <w:bottom w:val="single" w:sz="4" w:space="0" w:color="000000"/>
              <w:right w:val="single" w:sz="4" w:space="0" w:color="000000"/>
            </w:tcBorders>
            <w:vAlign w:val="center"/>
          </w:tcPr>
          <w:p w14:paraId="306D616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220</w:t>
            </w:r>
          </w:p>
        </w:tc>
      </w:tr>
      <w:tr w:rsidR="00012598" w:rsidRPr="00012598" w14:paraId="4A0AA384"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69C094F3"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José María Morelos</w:t>
            </w:r>
          </w:p>
        </w:tc>
        <w:tc>
          <w:tcPr>
            <w:tcW w:w="851" w:type="dxa"/>
            <w:tcBorders>
              <w:top w:val="single" w:sz="4" w:space="0" w:color="000000"/>
              <w:left w:val="single" w:sz="4" w:space="0" w:color="000000"/>
              <w:bottom w:val="single" w:sz="4" w:space="0" w:color="000000"/>
              <w:right w:val="single" w:sz="4" w:space="0" w:color="000000"/>
            </w:tcBorders>
            <w:vAlign w:val="bottom"/>
          </w:tcPr>
          <w:p w14:paraId="1C1F2DE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106</w:t>
            </w:r>
          </w:p>
        </w:tc>
        <w:tc>
          <w:tcPr>
            <w:tcW w:w="992" w:type="dxa"/>
            <w:tcBorders>
              <w:top w:val="single" w:sz="4" w:space="0" w:color="000000"/>
              <w:left w:val="single" w:sz="4" w:space="0" w:color="000000"/>
              <w:bottom w:val="single" w:sz="4" w:space="0" w:color="000000"/>
              <w:right w:val="single" w:sz="4" w:space="0" w:color="000000"/>
            </w:tcBorders>
            <w:vAlign w:val="bottom"/>
          </w:tcPr>
          <w:p w14:paraId="732FF76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118</w:t>
            </w:r>
          </w:p>
        </w:tc>
        <w:tc>
          <w:tcPr>
            <w:tcW w:w="851" w:type="dxa"/>
            <w:tcBorders>
              <w:top w:val="single" w:sz="4" w:space="0" w:color="000000"/>
              <w:left w:val="single" w:sz="4" w:space="0" w:color="000000"/>
              <w:bottom w:val="single" w:sz="4" w:space="0" w:color="000000"/>
              <w:right w:val="single" w:sz="4" w:space="0" w:color="000000"/>
            </w:tcBorders>
            <w:vAlign w:val="bottom"/>
          </w:tcPr>
          <w:p w14:paraId="12328B5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130</w:t>
            </w:r>
          </w:p>
        </w:tc>
        <w:tc>
          <w:tcPr>
            <w:tcW w:w="992" w:type="dxa"/>
            <w:tcBorders>
              <w:top w:val="single" w:sz="4" w:space="0" w:color="000000"/>
              <w:left w:val="single" w:sz="4" w:space="0" w:color="000000"/>
              <w:bottom w:val="single" w:sz="4" w:space="0" w:color="000000"/>
              <w:right w:val="single" w:sz="4" w:space="0" w:color="000000"/>
            </w:tcBorders>
            <w:vAlign w:val="bottom"/>
          </w:tcPr>
          <w:p w14:paraId="3817BA7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127</w:t>
            </w:r>
          </w:p>
        </w:tc>
        <w:tc>
          <w:tcPr>
            <w:tcW w:w="992" w:type="dxa"/>
            <w:tcBorders>
              <w:top w:val="single" w:sz="4" w:space="0" w:color="000000"/>
              <w:left w:val="single" w:sz="4" w:space="0" w:color="000000"/>
              <w:bottom w:val="single" w:sz="4" w:space="0" w:color="000000"/>
              <w:right w:val="single" w:sz="4" w:space="0" w:color="000000"/>
            </w:tcBorders>
            <w:vAlign w:val="center"/>
          </w:tcPr>
          <w:p w14:paraId="0158E30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130</w:t>
            </w:r>
          </w:p>
        </w:tc>
      </w:tr>
      <w:tr w:rsidR="00012598" w:rsidRPr="00012598" w14:paraId="3C7BC974"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152FD13A"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Isla Mujeres</w:t>
            </w:r>
          </w:p>
        </w:tc>
        <w:tc>
          <w:tcPr>
            <w:tcW w:w="851" w:type="dxa"/>
            <w:tcBorders>
              <w:top w:val="single" w:sz="4" w:space="0" w:color="000000"/>
              <w:left w:val="single" w:sz="4" w:space="0" w:color="000000"/>
              <w:bottom w:val="single" w:sz="4" w:space="0" w:color="000000"/>
              <w:right w:val="single" w:sz="4" w:space="0" w:color="000000"/>
            </w:tcBorders>
            <w:vAlign w:val="bottom"/>
          </w:tcPr>
          <w:p w14:paraId="667A6DF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137</w:t>
            </w:r>
          </w:p>
        </w:tc>
        <w:tc>
          <w:tcPr>
            <w:tcW w:w="992" w:type="dxa"/>
            <w:tcBorders>
              <w:top w:val="single" w:sz="4" w:space="0" w:color="000000"/>
              <w:left w:val="single" w:sz="4" w:space="0" w:color="000000"/>
              <w:bottom w:val="single" w:sz="4" w:space="0" w:color="000000"/>
              <w:right w:val="single" w:sz="4" w:space="0" w:color="000000"/>
            </w:tcBorders>
            <w:vAlign w:val="bottom"/>
          </w:tcPr>
          <w:p w14:paraId="01D8A88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98</w:t>
            </w:r>
          </w:p>
        </w:tc>
        <w:tc>
          <w:tcPr>
            <w:tcW w:w="851" w:type="dxa"/>
            <w:tcBorders>
              <w:top w:val="single" w:sz="4" w:space="0" w:color="000000"/>
              <w:left w:val="single" w:sz="4" w:space="0" w:color="000000"/>
              <w:bottom w:val="single" w:sz="4" w:space="0" w:color="000000"/>
              <w:right w:val="single" w:sz="4" w:space="0" w:color="000000"/>
            </w:tcBorders>
            <w:vAlign w:val="bottom"/>
          </w:tcPr>
          <w:p w14:paraId="6FC5B45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132</w:t>
            </w:r>
          </w:p>
        </w:tc>
        <w:tc>
          <w:tcPr>
            <w:tcW w:w="992" w:type="dxa"/>
            <w:tcBorders>
              <w:top w:val="single" w:sz="4" w:space="0" w:color="000000"/>
              <w:left w:val="single" w:sz="4" w:space="0" w:color="000000"/>
              <w:bottom w:val="single" w:sz="4" w:space="0" w:color="000000"/>
              <w:right w:val="single" w:sz="4" w:space="0" w:color="000000"/>
            </w:tcBorders>
            <w:vAlign w:val="bottom"/>
          </w:tcPr>
          <w:p w14:paraId="0EA4F03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60</w:t>
            </w:r>
          </w:p>
        </w:tc>
        <w:tc>
          <w:tcPr>
            <w:tcW w:w="992" w:type="dxa"/>
            <w:tcBorders>
              <w:top w:val="single" w:sz="4" w:space="0" w:color="000000"/>
              <w:left w:val="single" w:sz="4" w:space="0" w:color="000000"/>
              <w:bottom w:val="single" w:sz="4" w:space="0" w:color="000000"/>
              <w:right w:val="single" w:sz="4" w:space="0" w:color="000000"/>
            </w:tcBorders>
            <w:vAlign w:val="center"/>
          </w:tcPr>
          <w:p w14:paraId="689F25D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113</w:t>
            </w:r>
          </w:p>
        </w:tc>
      </w:tr>
      <w:tr w:rsidR="00012598" w:rsidRPr="00012598" w14:paraId="1E5AE8A3"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73EC35E3"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Lázaro Cárdenas</w:t>
            </w:r>
          </w:p>
        </w:tc>
        <w:tc>
          <w:tcPr>
            <w:tcW w:w="851" w:type="dxa"/>
            <w:tcBorders>
              <w:top w:val="single" w:sz="4" w:space="0" w:color="000000"/>
              <w:left w:val="single" w:sz="4" w:space="0" w:color="000000"/>
              <w:bottom w:val="single" w:sz="4" w:space="0" w:color="000000"/>
              <w:right w:val="single" w:sz="4" w:space="0" w:color="000000"/>
            </w:tcBorders>
            <w:vAlign w:val="bottom"/>
          </w:tcPr>
          <w:p w14:paraId="47DC41F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117</w:t>
            </w:r>
          </w:p>
        </w:tc>
        <w:tc>
          <w:tcPr>
            <w:tcW w:w="992" w:type="dxa"/>
            <w:tcBorders>
              <w:top w:val="single" w:sz="4" w:space="0" w:color="000000"/>
              <w:left w:val="single" w:sz="4" w:space="0" w:color="000000"/>
              <w:bottom w:val="single" w:sz="4" w:space="0" w:color="000000"/>
              <w:right w:val="single" w:sz="4" w:space="0" w:color="000000"/>
            </w:tcBorders>
            <w:vAlign w:val="bottom"/>
          </w:tcPr>
          <w:p w14:paraId="67DCA94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62</w:t>
            </w:r>
          </w:p>
        </w:tc>
        <w:tc>
          <w:tcPr>
            <w:tcW w:w="851" w:type="dxa"/>
            <w:tcBorders>
              <w:top w:val="single" w:sz="4" w:space="0" w:color="000000"/>
              <w:left w:val="single" w:sz="4" w:space="0" w:color="000000"/>
              <w:bottom w:val="single" w:sz="4" w:space="0" w:color="000000"/>
              <w:right w:val="single" w:sz="4" w:space="0" w:color="000000"/>
            </w:tcBorders>
            <w:vAlign w:val="bottom"/>
          </w:tcPr>
          <w:p w14:paraId="1756FA3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100</w:t>
            </w:r>
          </w:p>
        </w:tc>
        <w:tc>
          <w:tcPr>
            <w:tcW w:w="992" w:type="dxa"/>
            <w:tcBorders>
              <w:top w:val="single" w:sz="4" w:space="0" w:color="000000"/>
              <w:left w:val="single" w:sz="4" w:space="0" w:color="000000"/>
              <w:bottom w:val="single" w:sz="4" w:space="0" w:color="000000"/>
              <w:right w:val="single" w:sz="4" w:space="0" w:color="000000"/>
            </w:tcBorders>
            <w:vAlign w:val="bottom"/>
          </w:tcPr>
          <w:p w14:paraId="7ECAA9C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59</w:t>
            </w:r>
          </w:p>
        </w:tc>
        <w:tc>
          <w:tcPr>
            <w:tcW w:w="992" w:type="dxa"/>
            <w:tcBorders>
              <w:top w:val="single" w:sz="4" w:space="0" w:color="000000"/>
              <w:left w:val="single" w:sz="4" w:space="0" w:color="000000"/>
              <w:bottom w:val="single" w:sz="4" w:space="0" w:color="000000"/>
              <w:right w:val="single" w:sz="4" w:space="0" w:color="000000"/>
            </w:tcBorders>
            <w:vAlign w:val="center"/>
          </w:tcPr>
          <w:p w14:paraId="3FE063A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95</w:t>
            </w:r>
          </w:p>
        </w:tc>
      </w:tr>
      <w:tr w:rsidR="00012598" w:rsidRPr="00012598" w14:paraId="02C48A38" w14:textId="77777777" w:rsidTr="00012598">
        <w:trPr>
          <w:trHeight w:val="240"/>
          <w:jc w:val="center"/>
        </w:trPr>
        <w:tc>
          <w:tcPr>
            <w:tcW w:w="1696" w:type="dxa"/>
            <w:tcBorders>
              <w:top w:val="single" w:sz="4" w:space="0" w:color="000000"/>
              <w:left w:val="single" w:sz="4" w:space="0" w:color="000000"/>
              <w:bottom w:val="single" w:sz="4" w:space="0" w:color="000000"/>
              <w:right w:val="single" w:sz="4" w:space="0" w:color="000000"/>
            </w:tcBorders>
            <w:vAlign w:val="bottom"/>
          </w:tcPr>
          <w:p w14:paraId="209B8431" w14:textId="77777777" w:rsidR="00012598" w:rsidRPr="00012598" w:rsidRDefault="00012598" w:rsidP="00012598">
            <w:pPr>
              <w:spacing w:after="0" w:line="240" w:lineRule="auto"/>
              <w:rPr>
                <w:rFonts w:ascii="Futura T OT" w:hAnsi="Futura T OT"/>
                <w:b/>
                <w:sz w:val="16"/>
                <w:szCs w:val="16"/>
              </w:rPr>
            </w:pPr>
            <w:r w:rsidRPr="00012598">
              <w:rPr>
                <w:rFonts w:ascii="Futura T OT" w:hAnsi="Futura T OT"/>
                <w:b/>
                <w:sz w:val="16"/>
                <w:szCs w:val="16"/>
              </w:rPr>
              <w:t xml:space="preserve">TOTAL </w:t>
            </w:r>
          </w:p>
        </w:tc>
        <w:tc>
          <w:tcPr>
            <w:tcW w:w="851" w:type="dxa"/>
            <w:tcBorders>
              <w:top w:val="single" w:sz="4" w:space="0" w:color="000000"/>
              <w:left w:val="single" w:sz="4" w:space="0" w:color="000000"/>
              <w:bottom w:val="single" w:sz="4" w:space="0" w:color="000000"/>
              <w:right w:val="single" w:sz="4" w:space="0" w:color="000000"/>
            </w:tcBorders>
            <w:vAlign w:val="bottom"/>
          </w:tcPr>
          <w:p w14:paraId="092B1084"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12,652</w:t>
            </w:r>
          </w:p>
        </w:tc>
        <w:tc>
          <w:tcPr>
            <w:tcW w:w="992" w:type="dxa"/>
            <w:tcBorders>
              <w:top w:val="single" w:sz="4" w:space="0" w:color="000000"/>
              <w:left w:val="single" w:sz="4" w:space="0" w:color="000000"/>
              <w:bottom w:val="single" w:sz="4" w:space="0" w:color="000000"/>
              <w:right w:val="single" w:sz="4" w:space="0" w:color="000000"/>
            </w:tcBorders>
            <w:vAlign w:val="bottom"/>
          </w:tcPr>
          <w:p w14:paraId="54253AB8"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7,102</w:t>
            </w:r>
          </w:p>
        </w:tc>
        <w:tc>
          <w:tcPr>
            <w:tcW w:w="851" w:type="dxa"/>
            <w:tcBorders>
              <w:top w:val="single" w:sz="4" w:space="0" w:color="000000"/>
              <w:left w:val="single" w:sz="4" w:space="0" w:color="000000"/>
              <w:bottom w:val="single" w:sz="4" w:space="0" w:color="000000"/>
              <w:right w:val="single" w:sz="4" w:space="0" w:color="000000"/>
            </w:tcBorders>
            <w:vAlign w:val="bottom"/>
          </w:tcPr>
          <w:p w14:paraId="334A8979"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11,441</w:t>
            </w:r>
          </w:p>
        </w:tc>
        <w:tc>
          <w:tcPr>
            <w:tcW w:w="992" w:type="dxa"/>
            <w:tcBorders>
              <w:top w:val="single" w:sz="4" w:space="0" w:color="000000"/>
              <w:left w:val="single" w:sz="4" w:space="0" w:color="000000"/>
              <w:bottom w:val="single" w:sz="4" w:space="0" w:color="000000"/>
              <w:right w:val="single" w:sz="4" w:space="0" w:color="000000"/>
            </w:tcBorders>
            <w:vAlign w:val="bottom"/>
          </w:tcPr>
          <w:p w14:paraId="4D88BE9F"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14,318</w:t>
            </w:r>
          </w:p>
        </w:tc>
        <w:tc>
          <w:tcPr>
            <w:tcW w:w="992" w:type="dxa"/>
            <w:tcBorders>
              <w:top w:val="single" w:sz="4" w:space="0" w:color="000000"/>
              <w:left w:val="single" w:sz="4" w:space="0" w:color="000000"/>
              <w:bottom w:val="single" w:sz="4" w:space="0" w:color="000000"/>
              <w:right w:val="single" w:sz="4" w:space="0" w:color="000000"/>
            </w:tcBorders>
            <w:vAlign w:val="center"/>
          </w:tcPr>
          <w:p w14:paraId="1205C789"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20,050</w:t>
            </w:r>
          </w:p>
        </w:tc>
      </w:tr>
    </w:tbl>
    <w:p w14:paraId="48F749B4"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 xml:space="preserve">Fuente: Elaboración propia con datos del SESNSP </w:t>
      </w:r>
    </w:p>
    <w:p w14:paraId="51D3638C" w14:textId="77777777" w:rsidR="00012598" w:rsidRPr="00012598" w:rsidRDefault="00012598" w:rsidP="00012598">
      <w:pPr>
        <w:rPr>
          <w:rFonts w:ascii="Futura T OT" w:hAnsi="Futura T OT"/>
        </w:rPr>
      </w:pPr>
      <w:r w:rsidRPr="00012598">
        <w:rPr>
          <w:rFonts w:ascii="Futura T OT" w:hAnsi="Futura T OT"/>
        </w:rPr>
        <w:t>En el cuadro anterior se aprecia que todos los municipios han registrado incrementos en la comisión del delito de robo, en el lapso de los últimos cuatro años, sin embargo, el caso de Benito Juárez es el de mayor relevancia, al prácticamente haberse cuadruplicado de 2016 a 2019. Similar caso es el de Tulum, al haberse registrado un incremento de más del 500%, entre 2016 y 2019.</w:t>
      </w:r>
    </w:p>
    <w:p w14:paraId="359EC495" w14:textId="77777777" w:rsidR="00012598" w:rsidRPr="00012598" w:rsidRDefault="00012598" w:rsidP="00012598">
      <w:pPr>
        <w:rPr>
          <w:rFonts w:ascii="Futura T OT" w:hAnsi="Futura T OT"/>
        </w:rPr>
      </w:pPr>
      <w:r w:rsidRPr="00012598">
        <w:rPr>
          <w:rFonts w:ascii="Futura T OT" w:hAnsi="Futura T OT"/>
        </w:rPr>
        <w:t xml:space="preserve">En cuanto al comportamiento en la variación anual del delito de robo, para el periodo de 2016-2017, el municipio de Tulum tuvo un incremento de 185.88% de robos. En la segunda posición se colocó el municipio de Solidaridad con un incremento de 182.34%. En la tercera posición estuvo Cozumel con un incremento de 121.64% y Puerto Morelos con 100% de incremento. Esto significa que, para este periodo de tiempo, en estos municipios se vio un incremento de más del doble de robos registrados. Ver cuadro 6. </w:t>
      </w:r>
    </w:p>
    <w:p w14:paraId="26E84FFD" w14:textId="77777777" w:rsidR="00012598" w:rsidRPr="00012598" w:rsidRDefault="00012598" w:rsidP="00012598">
      <w:pPr>
        <w:rPr>
          <w:rFonts w:ascii="Futura T OT" w:hAnsi="Futura T OT"/>
        </w:rPr>
      </w:pPr>
      <w:r w:rsidRPr="00012598">
        <w:rPr>
          <w:rFonts w:ascii="Futura T OT" w:hAnsi="Futura T OT"/>
        </w:rPr>
        <w:t>Para el periodo 2017-2018, los municipios donde se presentó mayor incremento en el delito de robo fueron Tulum, con 64.20%, Benito Juárez con 45.39%, Cozumel con 37.04%, Puerto Morelos con 34.25% y Solidaridad con 19.94%; mientras que los municipios donde la tendencia fue hacia la baja están: en primer lugar, Isla Mujeres con una baja de 54.54%; Lázaro Cárdenas con -41.00%; Felipe Carrillo Puerto con -26.97%; Bacalar con -17.79% y Othón P. Blanco con -5.14%.</w:t>
      </w:r>
    </w:p>
    <w:p w14:paraId="395157CE" w14:textId="0A45BEF8" w:rsidR="00012598" w:rsidRPr="00012598" w:rsidRDefault="00012598" w:rsidP="00012598">
      <w:pPr>
        <w:rPr>
          <w:rFonts w:ascii="Futura T OT" w:hAnsi="Futura T OT"/>
        </w:rPr>
      </w:pPr>
      <w:r w:rsidRPr="00012598">
        <w:rPr>
          <w:rFonts w:ascii="Futura T OT" w:hAnsi="Futura T OT"/>
        </w:rPr>
        <w:t>Finalmente, para e</w:t>
      </w:r>
      <w:r w:rsidR="00B8459E">
        <w:rPr>
          <w:rFonts w:ascii="Futura T OT" w:hAnsi="Futura T OT"/>
        </w:rPr>
        <w:t>l periodo 2018-2019, ocho de</w:t>
      </w:r>
      <w:r w:rsidRPr="00012598">
        <w:rPr>
          <w:rFonts w:ascii="Futura T OT" w:hAnsi="Futura T OT"/>
        </w:rPr>
        <w:t xml:space="preserve"> los once municipios registraron aumento en la incidencia de robos, siendo en mayor medida en Isla Mujeres, con incremento de 88.33%; Benito Juárez con 79.63%, Felipe Carrillo Puerto, con 77.69%; Lázaro Cárdenas, con 61.02% y Tulum, con 39.10% de incremento. </w:t>
      </w:r>
      <w:r w:rsidRPr="00012598">
        <w:rPr>
          <w:rFonts w:ascii="Futura T OT" w:hAnsi="Futura T OT"/>
        </w:rPr>
        <w:lastRenderedPageBreak/>
        <w:t>Mientras que los tres municipios que tuvieron menos robos en 2019, con respecto al año anterior fueron Solidaridad, con 13.88% menos de estos delitos, Cozumel, con -11.18% y Othón P. Blanco, con -1.45%.</w:t>
      </w:r>
    </w:p>
    <w:p w14:paraId="00A24AD6" w14:textId="77777777" w:rsidR="00012598" w:rsidRPr="00012598" w:rsidRDefault="00012598" w:rsidP="00012598">
      <w:pPr>
        <w:jc w:val="center"/>
        <w:rPr>
          <w:rFonts w:ascii="Futura T OT" w:hAnsi="Futura T OT"/>
          <w:color w:val="A6A6A6"/>
          <w:sz w:val="20"/>
          <w:szCs w:val="20"/>
        </w:rPr>
      </w:pPr>
      <w:r w:rsidRPr="00012598">
        <w:rPr>
          <w:rFonts w:ascii="Futura T OT" w:hAnsi="Futura T OT"/>
          <w:color w:val="A6A6A6"/>
          <w:sz w:val="20"/>
          <w:szCs w:val="20"/>
        </w:rPr>
        <w:t>Cuadro 6. Porcentaje de incremento y decremento anual de robos en los municipios de Quintana Roo 2016-2019</w:t>
      </w:r>
    </w:p>
    <w:tbl>
      <w:tblPr>
        <w:tblW w:w="5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1300"/>
        <w:gridCol w:w="1260"/>
        <w:gridCol w:w="1260"/>
      </w:tblGrid>
      <w:tr w:rsidR="00012598" w:rsidRPr="00012598" w14:paraId="5B2BBE42"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1DB4C7"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Municipio</w:t>
            </w:r>
          </w:p>
        </w:tc>
        <w:tc>
          <w:tcPr>
            <w:tcW w:w="13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AD299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2016-2017</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2219AB"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2017-2018</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3F8059"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2018-2019</w:t>
            </w:r>
          </w:p>
        </w:tc>
      </w:tr>
      <w:tr w:rsidR="00012598" w:rsidRPr="00012598" w14:paraId="75D33763"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vAlign w:val="bottom"/>
          </w:tcPr>
          <w:p w14:paraId="382EC16B"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Benito Juárez</w:t>
            </w:r>
          </w:p>
        </w:tc>
        <w:tc>
          <w:tcPr>
            <w:tcW w:w="1300" w:type="dxa"/>
            <w:tcBorders>
              <w:top w:val="single" w:sz="4" w:space="0" w:color="000000"/>
              <w:left w:val="single" w:sz="4" w:space="0" w:color="000000"/>
              <w:bottom w:val="single" w:sz="4" w:space="0" w:color="000000"/>
              <w:right w:val="single" w:sz="4" w:space="0" w:color="000000"/>
            </w:tcBorders>
            <w:vAlign w:val="bottom"/>
          </w:tcPr>
          <w:p w14:paraId="74BEFEB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52.37</w:t>
            </w:r>
          </w:p>
        </w:tc>
        <w:tc>
          <w:tcPr>
            <w:tcW w:w="1260" w:type="dxa"/>
            <w:tcBorders>
              <w:top w:val="single" w:sz="4" w:space="0" w:color="000000"/>
              <w:left w:val="single" w:sz="4" w:space="0" w:color="000000"/>
              <w:bottom w:val="single" w:sz="4" w:space="0" w:color="000000"/>
              <w:right w:val="single" w:sz="4" w:space="0" w:color="000000"/>
            </w:tcBorders>
            <w:vAlign w:val="bottom"/>
          </w:tcPr>
          <w:p w14:paraId="5E3F5C7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45.39</w:t>
            </w:r>
          </w:p>
        </w:tc>
        <w:tc>
          <w:tcPr>
            <w:tcW w:w="1260" w:type="dxa"/>
            <w:tcBorders>
              <w:top w:val="single" w:sz="4" w:space="0" w:color="000000"/>
              <w:left w:val="single" w:sz="4" w:space="0" w:color="000000"/>
              <w:bottom w:val="single" w:sz="4" w:space="0" w:color="000000"/>
              <w:right w:val="single" w:sz="4" w:space="0" w:color="000000"/>
            </w:tcBorders>
            <w:vAlign w:val="center"/>
          </w:tcPr>
          <w:p w14:paraId="3FCB504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79.63</w:t>
            </w:r>
          </w:p>
        </w:tc>
      </w:tr>
      <w:tr w:rsidR="00012598" w:rsidRPr="00012598" w14:paraId="33DA8ADF"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vAlign w:val="bottom"/>
          </w:tcPr>
          <w:p w14:paraId="4300C661"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Solidaridad</w:t>
            </w:r>
          </w:p>
        </w:tc>
        <w:tc>
          <w:tcPr>
            <w:tcW w:w="1300" w:type="dxa"/>
            <w:tcBorders>
              <w:top w:val="single" w:sz="4" w:space="0" w:color="000000"/>
              <w:left w:val="single" w:sz="4" w:space="0" w:color="000000"/>
              <w:bottom w:val="single" w:sz="4" w:space="0" w:color="000000"/>
              <w:right w:val="single" w:sz="4" w:space="0" w:color="000000"/>
            </w:tcBorders>
            <w:vAlign w:val="bottom"/>
          </w:tcPr>
          <w:p w14:paraId="0FC742F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182.34</w:t>
            </w:r>
          </w:p>
        </w:tc>
        <w:tc>
          <w:tcPr>
            <w:tcW w:w="1260" w:type="dxa"/>
            <w:tcBorders>
              <w:top w:val="single" w:sz="4" w:space="0" w:color="000000"/>
              <w:left w:val="single" w:sz="4" w:space="0" w:color="000000"/>
              <w:bottom w:val="single" w:sz="4" w:space="0" w:color="000000"/>
              <w:right w:val="single" w:sz="4" w:space="0" w:color="000000"/>
            </w:tcBorders>
            <w:vAlign w:val="bottom"/>
          </w:tcPr>
          <w:p w14:paraId="6A61D64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19.94</w:t>
            </w:r>
          </w:p>
        </w:tc>
        <w:tc>
          <w:tcPr>
            <w:tcW w:w="1260" w:type="dxa"/>
            <w:tcBorders>
              <w:top w:val="single" w:sz="4" w:space="0" w:color="000000"/>
              <w:left w:val="single" w:sz="4" w:space="0" w:color="000000"/>
              <w:bottom w:val="single" w:sz="4" w:space="0" w:color="000000"/>
              <w:right w:val="single" w:sz="4" w:space="0" w:color="000000"/>
            </w:tcBorders>
            <w:vAlign w:val="center"/>
          </w:tcPr>
          <w:p w14:paraId="4665362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-13.88</w:t>
            </w:r>
          </w:p>
        </w:tc>
      </w:tr>
      <w:tr w:rsidR="00012598" w:rsidRPr="00012598" w14:paraId="3E88E003"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vAlign w:val="bottom"/>
          </w:tcPr>
          <w:p w14:paraId="620E62A7"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Othón P. Blanco</w:t>
            </w:r>
          </w:p>
        </w:tc>
        <w:tc>
          <w:tcPr>
            <w:tcW w:w="1300" w:type="dxa"/>
            <w:tcBorders>
              <w:top w:val="single" w:sz="4" w:space="0" w:color="000000"/>
              <w:left w:val="single" w:sz="4" w:space="0" w:color="000000"/>
              <w:bottom w:val="single" w:sz="4" w:space="0" w:color="000000"/>
              <w:right w:val="single" w:sz="4" w:space="0" w:color="000000"/>
            </w:tcBorders>
            <w:vAlign w:val="bottom"/>
          </w:tcPr>
          <w:p w14:paraId="5CEB921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21.20</w:t>
            </w:r>
          </w:p>
        </w:tc>
        <w:tc>
          <w:tcPr>
            <w:tcW w:w="1260" w:type="dxa"/>
            <w:tcBorders>
              <w:top w:val="single" w:sz="4" w:space="0" w:color="000000"/>
              <w:left w:val="single" w:sz="4" w:space="0" w:color="000000"/>
              <w:bottom w:val="single" w:sz="4" w:space="0" w:color="000000"/>
              <w:right w:val="single" w:sz="4" w:space="0" w:color="000000"/>
            </w:tcBorders>
            <w:vAlign w:val="bottom"/>
          </w:tcPr>
          <w:p w14:paraId="5451162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-5.14</w:t>
            </w:r>
          </w:p>
        </w:tc>
        <w:tc>
          <w:tcPr>
            <w:tcW w:w="1260" w:type="dxa"/>
            <w:tcBorders>
              <w:top w:val="single" w:sz="4" w:space="0" w:color="000000"/>
              <w:left w:val="single" w:sz="4" w:space="0" w:color="000000"/>
              <w:bottom w:val="single" w:sz="4" w:space="0" w:color="000000"/>
              <w:right w:val="single" w:sz="4" w:space="0" w:color="000000"/>
            </w:tcBorders>
            <w:vAlign w:val="center"/>
          </w:tcPr>
          <w:p w14:paraId="45CC028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-1.45</w:t>
            </w:r>
          </w:p>
        </w:tc>
      </w:tr>
      <w:tr w:rsidR="00012598" w:rsidRPr="00012598" w14:paraId="5D01427F"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vAlign w:val="bottom"/>
          </w:tcPr>
          <w:p w14:paraId="2406A211"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Cozumel</w:t>
            </w:r>
          </w:p>
        </w:tc>
        <w:tc>
          <w:tcPr>
            <w:tcW w:w="1300" w:type="dxa"/>
            <w:tcBorders>
              <w:top w:val="single" w:sz="4" w:space="0" w:color="000000"/>
              <w:left w:val="single" w:sz="4" w:space="0" w:color="000000"/>
              <w:bottom w:val="single" w:sz="4" w:space="0" w:color="000000"/>
              <w:right w:val="single" w:sz="4" w:space="0" w:color="000000"/>
            </w:tcBorders>
            <w:vAlign w:val="bottom"/>
          </w:tcPr>
          <w:p w14:paraId="2D842AE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121.64</w:t>
            </w:r>
          </w:p>
        </w:tc>
        <w:tc>
          <w:tcPr>
            <w:tcW w:w="1260" w:type="dxa"/>
            <w:tcBorders>
              <w:top w:val="single" w:sz="4" w:space="0" w:color="000000"/>
              <w:left w:val="single" w:sz="4" w:space="0" w:color="000000"/>
              <w:bottom w:val="single" w:sz="4" w:space="0" w:color="000000"/>
              <w:right w:val="single" w:sz="4" w:space="0" w:color="000000"/>
            </w:tcBorders>
            <w:vAlign w:val="bottom"/>
          </w:tcPr>
          <w:p w14:paraId="426E0F9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37.04</w:t>
            </w:r>
          </w:p>
        </w:tc>
        <w:tc>
          <w:tcPr>
            <w:tcW w:w="1260" w:type="dxa"/>
            <w:tcBorders>
              <w:top w:val="single" w:sz="4" w:space="0" w:color="000000"/>
              <w:left w:val="single" w:sz="4" w:space="0" w:color="000000"/>
              <w:bottom w:val="single" w:sz="4" w:space="0" w:color="000000"/>
              <w:right w:val="single" w:sz="4" w:space="0" w:color="000000"/>
            </w:tcBorders>
            <w:vAlign w:val="center"/>
          </w:tcPr>
          <w:p w14:paraId="13591ED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-11.18</w:t>
            </w:r>
          </w:p>
        </w:tc>
      </w:tr>
      <w:tr w:rsidR="00012598" w:rsidRPr="00012598" w14:paraId="0B49441B"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vAlign w:val="bottom"/>
          </w:tcPr>
          <w:p w14:paraId="1460EFE9"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Tulum</w:t>
            </w:r>
          </w:p>
        </w:tc>
        <w:tc>
          <w:tcPr>
            <w:tcW w:w="1300" w:type="dxa"/>
            <w:tcBorders>
              <w:top w:val="single" w:sz="4" w:space="0" w:color="000000"/>
              <w:left w:val="single" w:sz="4" w:space="0" w:color="000000"/>
              <w:bottom w:val="single" w:sz="4" w:space="0" w:color="000000"/>
              <w:right w:val="single" w:sz="4" w:space="0" w:color="000000"/>
            </w:tcBorders>
            <w:vAlign w:val="bottom"/>
          </w:tcPr>
          <w:p w14:paraId="65E0751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185.88</w:t>
            </w:r>
          </w:p>
        </w:tc>
        <w:tc>
          <w:tcPr>
            <w:tcW w:w="1260" w:type="dxa"/>
            <w:tcBorders>
              <w:top w:val="single" w:sz="4" w:space="0" w:color="000000"/>
              <w:left w:val="single" w:sz="4" w:space="0" w:color="000000"/>
              <w:bottom w:val="single" w:sz="4" w:space="0" w:color="000000"/>
              <w:right w:val="single" w:sz="4" w:space="0" w:color="000000"/>
            </w:tcBorders>
            <w:vAlign w:val="bottom"/>
          </w:tcPr>
          <w:p w14:paraId="6EF8DD1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64.20</w:t>
            </w:r>
          </w:p>
        </w:tc>
        <w:tc>
          <w:tcPr>
            <w:tcW w:w="1260" w:type="dxa"/>
            <w:tcBorders>
              <w:top w:val="single" w:sz="4" w:space="0" w:color="000000"/>
              <w:left w:val="single" w:sz="4" w:space="0" w:color="000000"/>
              <w:bottom w:val="single" w:sz="4" w:space="0" w:color="000000"/>
              <w:right w:val="single" w:sz="4" w:space="0" w:color="000000"/>
            </w:tcBorders>
            <w:vAlign w:val="center"/>
          </w:tcPr>
          <w:p w14:paraId="5C462D6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39.10</w:t>
            </w:r>
          </w:p>
        </w:tc>
      </w:tr>
      <w:tr w:rsidR="00012598" w:rsidRPr="00012598" w14:paraId="10732A19"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vAlign w:val="bottom"/>
          </w:tcPr>
          <w:p w14:paraId="14C6784F"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Bacalar</w:t>
            </w:r>
          </w:p>
        </w:tc>
        <w:tc>
          <w:tcPr>
            <w:tcW w:w="1300" w:type="dxa"/>
            <w:tcBorders>
              <w:top w:val="single" w:sz="4" w:space="0" w:color="000000"/>
              <w:left w:val="single" w:sz="4" w:space="0" w:color="000000"/>
              <w:bottom w:val="single" w:sz="4" w:space="0" w:color="000000"/>
              <w:right w:val="single" w:sz="4" w:space="0" w:color="000000"/>
            </w:tcBorders>
            <w:vAlign w:val="bottom"/>
          </w:tcPr>
          <w:p w14:paraId="1D02208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26.50</w:t>
            </w:r>
          </w:p>
        </w:tc>
        <w:tc>
          <w:tcPr>
            <w:tcW w:w="1260" w:type="dxa"/>
            <w:tcBorders>
              <w:top w:val="single" w:sz="4" w:space="0" w:color="000000"/>
              <w:left w:val="single" w:sz="4" w:space="0" w:color="000000"/>
              <w:bottom w:val="single" w:sz="4" w:space="0" w:color="000000"/>
              <w:right w:val="single" w:sz="4" w:space="0" w:color="000000"/>
            </w:tcBorders>
            <w:vAlign w:val="bottom"/>
          </w:tcPr>
          <w:p w14:paraId="75A6ACD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-17.79</w:t>
            </w:r>
          </w:p>
        </w:tc>
        <w:tc>
          <w:tcPr>
            <w:tcW w:w="1260" w:type="dxa"/>
            <w:tcBorders>
              <w:top w:val="single" w:sz="4" w:space="0" w:color="000000"/>
              <w:left w:val="single" w:sz="4" w:space="0" w:color="000000"/>
              <w:bottom w:val="single" w:sz="4" w:space="0" w:color="000000"/>
              <w:right w:val="single" w:sz="4" w:space="0" w:color="000000"/>
            </w:tcBorders>
            <w:vAlign w:val="center"/>
          </w:tcPr>
          <w:p w14:paraId="1642819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34.62</w:t>
            </w:r>
          </w:p>
        </w:tc>
      </w:tr>
      <w:tr w:rsidR="00012598" w:rsidRPr="00012598" w14:paraId="7E47BE13"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vAlign w:val="bottom"/>
          </w:tcPr>
          <w:p w14:paraId="2D22AE31"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Felipe Carrillo Puerto</w:t>
            </w:r>
          </w:p>
        </w:tc>
        <w:tc>
          <w:tcPr>
            <w:tcW w:w="1300" w:type="dxa"/>
            <w:tcBorders>
              <w:top w:val="single" w:sz="4" w:space="0" w:color="000000"/>
              <w:left w:val="single" w:sz="4" w:space="0" w:color="000000"/>
              <w:bottom w:val="single" w:sz="4" w:space="0" w:color="000000"/>
              <w:right w:val="single" w:sz="4" w:space="0" w:color="000000"/>
            </w:tcBorders>
            <w:vAlign w:val="bottom"/>
          </w:tcPr>
          <w:p w14:paraId="26814E9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-22.94</w:t>
            </w:r>
          </w:p>
        </w:tc>
        <w:tc>
          <w:tcPr>
            <w:tcW w:w="1260" w:type="dxa"/>
            <w:tcBorders>
              <w:top w:val="single" w:sz="4" w:space="0" w:color="000000"/>
              <w:left w:val="single" w:sz="4" w:space="0" w:color="000000"/>
              <w:bottom w:val="single" w:sz="4" w:space="0" w:color="000000"/>
              <w:right w:val="single" w:sz="4" w:space="0" w:color="000000"/>
            </w:tcBorders>
            <w:vAlign w:val="bottom"/>
          </w:tcPr>
          <w:p w14:paraId="49B1BB7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-26.97</w:t>
            </w:r>
          </w:p>
        </w:tc>
        <w:tc>
          <w:tcPr>
            <w:tcW w:w="1260" w:type="dxa"/>
            <w:tcBorders>
              <w:top w:val="single" w:sz="4" w:space="0" w:color="000000"/>
              <w:left w:val="single" w:sz="4" w:space="0" w:color="000000"/>
              <w:bottom w:val="single" w:sz="4" w:space="0" w:color="000000"/>
              <w:right w:val="single" w:sz="4" w:space="0" w:color="000000"/>
            </w:tcBorders>
            <w:vAlign w:val="center"/>
          </w:tcPr>
          <w:p w14:paraId="4270D92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77.69</w:t>
            </w:r>
          </w:p>
        </w:tc>
      </w:tr>
      <w:tr w:rsidR="00012598" w:rsidRPr="00012598" w14:paraId="72FBD24A"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vAlign w:val="bottom"/>
          </w:tcPr>
          <w:p w14:paraId="2153EA59"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José María Morelos</w:t>
            </w:r>
          </w:p>
        </w:tc>
        <w:tc>
          <w:tcPr>
            <w:tcW w:w="1300" w:type="dxa"/>
            <w:tcBorders>
              <w:top w:val="single" w:sz="4" w:space="0" w:color="000000"/>
              <w:left w:val="single" w:sz="4" w:space="0" w:color="000000"/>
              <w:bottom w:val="single" w:sz="4" w:space="0" w:color="000000"/>
              <w:right w:val="single" w:sz="4" w:space="0" w:color="000000"/>
            </w:tcBorders>
            <w:vAlign w:val="bottom"/>
          </w:tcPr>
          <w:p w14:paraId="2B520D2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10.17</w:t>
            </w:r>
          </w:p>
        </w:tc>
        <w:tc>
          <w:tcPr>
            <w:tcW w:w="1260" w:type="dxa"/>
            <w:tcBorders>
              <w:top w:val="single" w:sz="4" w:space="0" w:color="000000"/>
              <w:left w:val="single" w:sz="4" w:space="0" w:color="000000"/>
              <w:bottom w:val="single" w:sz="4" w:space="0" w:color="000000"/>
              <w:right w:val="single" w:sz="4" w:space="0" w:color="000000"/>
            </w:tcBorders>
            <w:vAlign w:val="bottom"/>
          </w:tcPr>
          <w:p w14:paraId="05CF938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-2.31</w:t>
            </w:r>
          </w:p>
        </w:tc>
        <w:tc>
          <w:tcPr>
            <w:tcW w:w="1260" w:type="dxa"/>
            <w:tcBorders>
              <w:top w:val="single" w:sz="4" w:space="0" w:color="000000"/>
              <w:left w:val="single" w:sz="4" w:space="0" w:color="000000"/>
              <w:bottom w:val="single" w:sz="4" w:space="0" w:color="000000"/>
              <w:right w:val="single" w:sz="4" w:space="0" w:color="000000"/>
            </w:tcBorders>
            <w:vAlign w:val="center"/>
          </w:tcPr>
          <w:p w14:paraId="075C177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2.36</w:t>
            </w:r>
          </w:p>
        </w:tc>
      </w:tr>
      <w:tr w:rsidR="00012598" w:rsidRPr="00012598" w14:paraId="4C66522C"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vAlign w:val="bottom"/>
          </w:tcPr>
          <w:p w14:paraId="41BF6056"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Isla Mujeres</w:t>
            </w:r>
          </w:p>
        </w:tc>
        <w:tc>
          <w:tcPr>
            <w:tcW w:w="1300" w:type="dxa"/>
            <w:tcBorders>
              <w:top w:val="single" w:sz="4" w:space="0" w:color="000000"/>
              <w:left w:val="single" w:sz="4" w:space="0" w:color="000000"/>
              <w:bottom w:val="single" w:sz="4" w:space="0" w:color="000000"/>
              <w:right w:val="single" w:sz="4" w:space="0" w:color="000000"/>
            </w:tcBorders>
            <w:vAlign w:val="bottom"/>
          </w:tcPr>
          <w:p w14:paraId="65DF9C0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34.69</w:t>
            </w:r>
          </w:p>
        </w:tc>
        <w:tc>
          <w:tcPr>
            <w:tcW w:w="1260" w:type="dxa"/>
            <w:tcBorders>
              <w:top w:val="single" w:sz="4" w:space="0" w:color="000000"/>
              <w:left w:val="single" w:sz="4" w:space="0" w:color="000000"/>
              <w:bottom w:val="single" w:sz="4" w:space="0" w:color="000000"/>
              <w:right w:val="single" w:sz="4" w:space="0" w:color="000000"/>
            </w:tcBorders>
            <w:vAlign w:val="bottom"/>
          </w:tcPr>
          <w:p w14:paraId="4E71C21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-54.55</w:t>
            </w:r>
          </w:p>
        </w:tc>
        <w:tc>
          <w:tcPr>
            <w:tcW w:w="1260" w:type="dxa"/>
            <w:tcBorders>
              <w:top w:val="single" w:sz="4" w:space="0" w:color="000000"/>
              <w:left w:val="single" w:sz="4" w:space="0" w:color="000000"/>
              <w:bottom w:val="single" w:sz="4" w:space="0" w:color="000000"/>
              <w:right w:val="single" w:sz="4" w:space="0" w:color="000000"/>
            </w:tcBorders>
            <w:vAlign w:val="center"/>
          </w:tcPr>
          <w:p w14:paraId="7D3098E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88.33</w:t>
            </w:r>
          </w:p>
        </w:tc>
      </w:tr>
      <w:tr w:rsidR="00012598" w:rsidRPr="00012598" w14:paraId="0BB06434"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vAlign w:val="bottom"/>
          </w:tcPr>
          <w:p w14:paraId="0C6B38D4"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Puerto Morelos</w:t>
            </w:r>
          </w:p>
        </w:tc>
        <w:tc>
          <w:tcPr>
            <w:tcW w:w="1300" w:type="dxa"/>
            <w:tcBorders>
              <w:top w:val="single" w:sz="4" w:space="0" w:color="000000"/>
              <w:left w:val="single" w:sz="4" w:space="0" w:color="000000"/>
              <w:bottom w:val="single" w:sz="4" w:space="0" w:color="000000"/>
              <w:right w:val="single" w:sz="4" w:space="0" w:color="000000"/>
            </w:tcBorders>
            <w:vAlign w:val="bottom"/>
          </w:tcPr>
          <w:p w14:paraId="086FE48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100.00</w:t>
            </w:r>
          </w:p>
        </w:tc>
        <w:tc>
          <w:tcPr>
            <w:tcW w:w="1260" w:type="dxa"/>
            <w:tcBorders>
              <w:top w:val="single" w:sz="4" w:space="0" w:color="000000"/>
              <w:left w:val="single" w:sz="4" w:space="0" w:color="000000"/>
              <w:bottom w:val="single" w:sz="4" w:space="0" w:color="000000"/>
              <w:right w:val="single" w:sz="4" w:space="0" w:color="000000"/>
            </w:tcBorders>
            <w:vAlign w:val="bottom"/>
          </w:tcPr>
          <w:p w14:paraId="479DC0E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34.25</w:t>
            </w:r>
          </w:p>
        </w:tc>
        <w:tc>
          <w:tcPr>
            <w:tcW w:w="1260" w:type="dxa"/>
            <w:tcBorders>
              <w:top w:val="single" w:sz="4" w:space="0" w:color="000000"/>
              <w:left w:val="single" w:sz="4" w:space="0" w:color="000000"/>
              <w:bottom w:val="single" w:sz="4" w:space="0" w:color="000000"/>
              <w:right w:val="single" w:sz="4" w:space="0" w:color="000000"/>
            </w:tcBorders>
            <w:vAlign w:val="center"/>
          </w:tcPr>
          <w:p w14:paraId="09FEB69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12.24</w:t>
            </w:r>
          </w:p>
        </w:tc>
      </w:tr>
      <w:tr w:rsidR="00012598" w:rsidRPr="00012598" w14:paraId="3AF8EE26" w14:textId="77777777" w:rsidTr="00012598">
        <w:trPr>
          <w:trHeight w:val="240"/>
          <w:jc w:val="center"/>
        </w:trPr>
        <w:tc>
          <w:tcPr>
            <w:tcW w:w="1940" w:type="dxa"/>
            <w:tcBorders>
              <w:top w:val="single" w:sz="4" w:space="0" w:color="000000"/>
              <w:left w:val="single" w:sz="4" w:space="0" w:color="000000"/>
              <w:bottom w:val="single" w:sz="4" w:space="0" w:color="000000"/>
              <w:right w:val="single" w:sz="4" w:space="0" w:color="000000"/>
            </w:tcBorders>
            <w:vAlign w:val="bottom"/>
          </w:tcPr>
          <w:p w14:paraId="0900D717"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Lázaro Cárdenas</w:t>
            </w:r>
          </w:p>
        </w:tc>
        <w:tc>
          <w:tcPr>
            <w:tcW w:w="1300" w:type="dxa"/>
            <w:tcBorders>
              <w:top w:val="single" w:sz="4" w:space="0" w:color="000000"/>
              <w:left w:val="single" w:sz="4" w:space="0" w:color="000000"/>
              <w:bottom w:val="single" w:sz="4" w:space="0" w:color="000000"/>
              <w:right w:val="single" w:sz="4" w:space="0" w:color="000000"/>
            </w:tcBorders>
            <w:vAlign w:val="bottom"/>
          </w:tcPr>
          <w:p w14:paraId="004849A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61.29</w:t>
            </w:r>
          </w:p>
        </w:tc>
        <w:tc>
          <w:tcPr>
            <w:tcW w:w="1260" w:type="dxa"/>
            <w:tcBorders>
              <w:top w:val="single" w:sz="4" w:space="0" w:color="000000"/>
              <w:left w:val="single" w:sz="4" w:space="0" w:color="000000"/>
              <w:bottom w:val="single" w:sz="4" w:space="0" w:color="000000"/>
              <w:right w:val="single" w:sz="4" w:space="0" w:color="000000"/>
            </w:tcBorders>
            <w:vAlign w:val="bottom"/>
          </w:tcPr>
          <w:p w14:paraId="703F2DC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-41.00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2CC843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61.02</w:t>
            </w:r>
          </w:p>
        </w:tc>
      </w:tr>
    </w:tbl>
    <w:p w14:paraId="7AD4FC2C"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 xml:space="preserve">Fuente: Elaboración propia con datos del SESNSP </w:t>
      </w:r>
    </w:p>
    <w:p w14:paraId="57DB120E" w14:textId="77777777" w:rsidR="00012598" w:rsidRPr="00012598" w:rsidRDefault="00012598" w:rsidP="00012598">
      <w:pPr>
        <w:rPr>
          <w:rFonts w:ascii="Futura T OT" w:hAnsi="Futura T OT"/>
        </w:rPr>
      </w:pPr>
      <w:r w:rsidRPr="00012598">
        <w:rPr>
          <w:rFonts w:ascii="Futura T OT" w:hAnsi="Futura T OT"/>
        </w:rPr>
        <w:t xml:space="preserve">Por otra parte, considerando los tipos de robo cometidos en el estado, el robo a negocio, el robo a casa habitación, el robo de vehículo automotor y el robo a transeúnte en vía pública, son los más cometidos en el periodo de 2015 a 2019. Ver cuadro 7. </w:t>
      </w:r>
    </w:p>
    <w:p w14:paraId="0A50767C"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 xml:space="preserve">Cuadro 7. </w:t>
      </w:r>
      <w:proofErr w:type="gramStart"/>
      <w:r w:rsidRPr="00012598">
        <w:rPr>
          <w:rFonts w:ascii="Futura T OT" w:hAnsi="Futura T OT"/>
          <w:color w:val="A6A6A6"/>
          <w:sz w:val="20"/>
          <w:szCs w:val="20"/>
        </w:rPr>
        <w:t>Total</w:t>
      </w:r>
      <w:proofErr w:type="gramEnd"/>
      <w:r w:rsidRPr="00012598">
        <w:rPr>
          <w:rFonts w:ascii="Futura T OT" w:hAnsi="Futura T OT"/>
          <w:color w:val="A6A6A6"/>
          <w:sz w:val="20"/>
          <w:szCs w:val="20"/>
        </w:rPr>
        <w:t xml:space="preserve"> de robos, por tipo, 2016-2019</w:t>
      </w:r>
    </w:p>
    <w:tbl>
      <w:tblPr>
        <w:tblW w:w="8506" w:type="dxa"/>
        <w:jc w:val="center"/>
        <w:tblLayout w:type="fixed"/>
        <w:tblLook w:val="0400" w:firstRow="0" w:lastRow="0" w:firstColumn="0" w:lastColumn="0" w:noHBand="0" w:noVBand="1"/>
      </w:tblPr>
      <w:tblGrid>
        <w:gridCol w:w="3784"/>
        <w:gridCol w:w="813"/>
        <w:gridCol w:w="977"/>
        <w:gridCol w:w="978"/>
        <w:gridCol w:w="977"/>
        <w:gridCol w:w="977"/>
      </w:tblGrid>
      <w:tr w:rsidR="00012598" w:rsidRPr="00012598" w14:paraId="3D5386D9" w14:textId="77777777" w:rsidTr="00B8459E">
        <w:trPr>
          <w:trHeight w:val="210"/>
          <w:jc w:val="center"/>
        </w:trPr>
        <w:tc>
          <w:tcPr>
            <w:tcW w:w="37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DE2CE4"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ROBO</w:t>
            </w:r>
          </w:p>
        </w:tc>
        <w:tc>
          <w:tcPr>
            <w:tcW w:w="813" w:type="dxa"/>
            <w:tcBorders>
              <w:top w:val="single" w:sz="4" w:space="0" w:color="000000"/>
              <w:left w:val="nil"/>
              <w:bottom w:val="single" w:sz="4" w:space="0" w:color="000000"/>
              <w:right w:val="single" w:sz="4" w:space="0" w:color="000000"/>
            </w:tcBorders>
            <w:shd w:val="clear" w:color="auto" w:fill="D9D9D9"/>
            <w:vAlign w:val="center"/>
          </w:tcPr>
          <w:p w14:paraId="256D095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w:t>
            </w:r>
          </w:p>
        </w:tc>
        <w:tc>
          <w:tcPr>
            <w:tcW w:w="977" w:type="dxa"/>
            <w:tcBorders>
              <w:top w:val="single" w:sz="4" w:space="0" w:color="000000"/>
              <w:left w:val="nil"/>
              <w:bottom w:val="single" w:sz="4" w:space="0" w:color="000000"/>
              <w:right w:val="single" w:sz="4" w:space="0" w:color="000000"/>
            </w:tcBorders>
            <w:shd w:val="clear" w:color="auto" w:fill="D9D9D9"/>
            <w:vAlign w:val="center"/>
          </w:tcPr>
          <w:p w14:paraId="630CE2CA"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w:t>
            </w:r>
          </w:p>
        </w:tc>
        <w:tc>
          <w:tcPr>
            <w:tcW w:w="978" w:type="dxa"/>
            <w:tcBorders>
              <w:top w:val="single" w:sz="4" w:space="0" w:color="000000"/>
              <w:left w:val="nil"/>
              <w:bottom w:val="single" w:sz="4" w:space="0" w:color="000000"/>
              <w:right w:val="single" w:sz="4" w:space="0" w:color="000000"/>
            </w:tcBorders>
            <w:shd w:val="clear" w:color="auto" w:fill="D9D9D9"/>
            <w:vAlign w:val="center"/>
          </w:tcPr>
          <w:p w14:paraId="00654D7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w:t>
            </w:r>
          </w:p>
        </w:tc>
        <w:tc>
          <w:tcPr>
            <w:tcW w:w="977" w:type="dxa"/>
            <w:tcBorders>
              <w:top w:val="single" w:sz="4" w:space="0" w:color="000000"/>
              <w:left w:val="nil"/>
              <w:bottom w:val="single" w:sz="4" w:space="0" w:color="000000"/>
              <w:right w:val="single" w:sz="4" w:space="0" w:color="000000"/>
            </w:tcBorders>
            <w:shd w:val="clear" w:color="auto" w:fill="D9D9D9"/>
            <w:vAlign w:val="center"/>
          </w:tcPr>
          <w:p w14:paraId="49592E76"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c>
          <w:tcPr>
            <w:tcW w:w="977" w:type="dxa"/>
            <w:tcBorders>
              <w:top w:val="single" w:sz="4" w:space="0" w:color="000000"/>
              <w:left w:val="nil"/>
              <w:bottom w:val="single" w:sz="4" w:space="0" w:color="000000"/>
              <w:right w:val="single" w:sz="4" w:space="0" w:color="000000"/>
            </w:tcBorders>
            <w:shd w:val="clear" w:color="auto" w:fill="D9D9D9"/>
            <w:vAlign w:val="center"/>
          </w:tcPr>
          <w:p w14:paraId="7D583E1B"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r>
      <w:tr w:rsidR="00012598" w:rsidRPr="00012598" w14:paraId="71B03FB2"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4869022E"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a negocio</w:t>
            </w:r>
          </w:p>
        </w:tc>
        <w:tc>
          <w:tcPr>
            <w:tcW w:w="813" w:type="dxa"/>
            <w:tcBorders>
              <w:top w:val="nil"/>
              <w:left w:val="nil"/>
              <w:bottom w:val="single" w:sz="4" w:space="0" w:color="000000"/>
              <w:right w:val="single" w:sz="4" w:space="0" w:color="000000"/>
            </w:tcBorders>
            <w:vAlign w:val="bottom"/>
          </w:tcPr>
          <w:p w14:paraId="7F858642"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1,900</w:t>
            </w:r>
          </w:p>
        </w:tc>
        <w:tc>
          <w:tcPr>
            <w:tcW w:w="977" w:type="dxa"/>
            <w:tcBorders>
              <w:top w:val="nil"/>
              <w:left w:val="nil"/>
              <w:bottom w:val="single" w:sz="4" w:space="0" w:color="000000"/>
              <w:right w:val="single" w:sz="4" w:space="0" w:color="000000"/>
            </w:tcBorders>
            <w:vAlign w:val="bottom"/>
          </w:tcPr>
          <w:p w14:paraId="407C933A"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1,396</w:t>
            </w:r>
          </w:p>
        </w:tc>
        <w:tc>
          <w:tcPr>
            <w:tcW w:w="978" w:type="dxa"/>
            <w:tcBorders>
              <w:top w:val="nil"/>
              <w:left w:val="nil"/>
              <w:bottom w:val="single" w:sz="4" w:space="0" w:color="000000"/>
              <w:right w:val="single" w:sz="4" w:space="0" w:color="000000"/>
            </w:tcBorders>
            <w:vAlign w:val="bottom"/>
          </w:tcPr>
          <w:p w14:paraId="0628FEA7"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2,755</w:t>
            </w:r>
          </w:p>
        </w:tc>
        <w:tc>
          <w:tcPr>
            <w:tcW w:w="977" w:type="dxa"/>
            <w:tcBorders>
              <w:top w:val="nil"/>
              <w:left w:val="nil"/>
              <w:bottom w:val="single" w:sz="4" w:space="0" w:color="000000"/>
              <w:right w:val="single" w:sz="4" w:space="0" w:color="000000"/>
            </w:tcBorders>
            <w:vAlign w:val="bottom"/>
          </w:tcPr>
          <w:p w14:paraId="6DBDF354"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4,794</w:t>
            </w:r>
          </w:p>
        </w:tc>
        <w:tc>
          <w:tcPr>
            <w:tcW w:w="977" w:type="dxa"/>
            <w:tcBorders>
              <w:top w:val="nil"/>
              <w:left w:val="nil"/>
              <w:bottom w:val="single" w:sz="4" w:space="0" w:color="000000"/>
              <w:right w:val="single" w:sz="4" w:space="0" w:color="000000"/>
            </w:tcBorders>
            <w:vAlign w:val="center"/>
          </w:tcPr>
          <w:p w14:paraId="2B2CD33B"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6,788</w:t>
            </w:r>
          </w:p>
        </w:tc>
      </w:tr>
      <w:tr w:rsidR="00012598" w:rsidRPr="00012598" w14:paraId="565BFC2F"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11887186"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a casa habitación</w:t>
            </w:r>
          </w:p>
        </w:tc>
        <w:tc>
          <w:tcPr>
            <w:tcW w:w="813" w:type="dxa"/>
            <w:tcBorders>
              <w:top w:val="nil"/>
              <w:left w:val="nil"/>
              <w:bottom w:val="single" w:sz="4" w:space="0" w:color="000000"/>
              <w:right w:val="single" w:sz="4" w:space="0" w:color="000000"/>
            </w:tcBorders>
            <w:vAlign w:val="bottom"/>
          </w:tcPr>
          <w:p w14:paraId="3A77DDD9"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3,477</w:t>
            </w:r>
          </w:p>
        </w:tc>
        <w:tc>
          <w:tcPr>
            <w:tcW w:w="977" w:type="dxa"/>
            <w:tcBorders>
              <w:top w:val="nil"/>
              <w:left w:val="nil"/>
              <w:bottom w:val="single" w:sz="4" w:space="0" w:color="000000"/>
              <w:right w:val="single" w:sz="4" w:space="0" w:color="000000"/>
            </w:tcBorders>
            <w:vAlign w:val="bottom"/>
          </w:tcPr>
          <w:p w14:paraId="2386A234"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2,104</w:t>
            </w:r>
          </w:p>
        </w:tc>
        <w:tc>
          <w:tcPr>
            <w:tcW w:w="978" w:type="dxa"/>
            <w:tcBorders>
              <w:top w:val="nil"/>
              <w:left w:val="nil"/>
              <w:bottom w:val="single" w:sz="4" w:space="0" w:color="000000"/>
              <w:right w:val="single" w:sz="4" w:space="0" w:color="000000"/>
            </w:tcBorders>
            <w:vAlign w:val="bottom"/>
          </w:tcPr>
          <w:p w14:paraId="7F096C98"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2,644</w:t>
            </w:r>
          </w:p>
        </w:tc>
        <w:tc>
          <w:tcPr>
            <w:tcW w:w="977" w:type="dxa"/>
            <w:tcBorders>
              <w:top w:val="nil"/>
              <w:left w:val="nil"/>
              <w:bottom w:val="single" w:sz="4" w:space="0" w:color="000000"/>
              <w:right w:val="single" w:sz="4" w:space="0" w:color="000000"/>
            </w:tcBorders>
            <w:vAlign w:val="bottom"/>
          </w:tcPr>
          <w:p w14:paraId="2797FCE7"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2,940</w:t>
            </w:r>
          </w:p>
        </w:tc>
        <w:tc>
          <w:tcPr>
            <w:tcW w:w="977" w:type="dxa"/>
            <w:tcBorders>
              <w:top w:val="nil"/>
              <w:left w:val="nil"/>
              <w:bottom w:val="single" w:sz="4" w:space="0" w:color="000000"/>
              <w:right w:val="single" w:sz="4" w:space="0" w:color="000000"/>
            </w:tcBorders>
            <w:vAlign w:val="center"/>
          </w:tcPr>
          <w:p w14:paraId="0CCE0329"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3,299</w:t>
            </w:r>
          </w:p>
        </w:tc>
      </w:tr>
      <w:tr w:rsidR="00012598" w:rsidRPr="00012598" w14:paraId="5851A30D"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21E66B12"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de vehículo automotor</w:t>
            </w:r>
          </w:p>
        </w:tc>
        <w:tc>
          <w:tcPr>
            <w:tcW w:w="813" w:type="dxa"/>
            <w:tcBorders>
              <w:top w:val="nil"/>
              <w:left w:val="nil"/>
              <w:bottom w:val="single" w:sz="4" w:space="0" w:color="000000"/>
              <w:right w:val="single" w:sz="4" w:space="0" w:color="000000"/>
            </w:tcBorders>
            <w:vAlign w:val="bottom"/>
          </w:tcPr>
          <w:p w14:paraId="1FA65CC5"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852</w:t>
            </w:r>
          </w:p>
        </w:tc>
        <w:tc>
          <w:tcPr>
            <w:tcW w:w="977" w:type="dxa"/>
            <w:tcBorders>
              <w:top w:val="nil"/>
              <w:left w:val="nil"/>
              <w:bottom w:val="single" w:sz="4" w:space="0" w:color="000000"/>
              <w:right w:val="single" w:sz="4" w:space="0" w:color="000000"/>
            </w:tcBorders>
            <w:vAlign w:val="bottom"/>
          </w:tcPr>
          <w:p w14:paraId="4C41B321"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932</w:t>
            </w:r>
          </w:p>
        </w:tc>
        <w:tc>
          <w:tcPr>
            <w:tcW w:w="978" w:type="dxa"/>
            <w:tcBorders>
              <w:top w:val="nil"/>
              <w:left w:val="nil"/>
              <w:bottom w:val="single" w:sz="4" w:space="0" w:color="000000"/>
              <w:right w:val="single" w:sz="4" w:space="0" w:color="000000"/>
            </w:tcBorders>
            <w:vAlign w:val="bottom"/>
          </w:tcPr>
          <w:p w14:paraId="0F81D05C"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2,280</w:t>
            </w:r>
          </w:p>
        </w:tc>
        <w:tc>
          <w:tcPr>
            <w:tcW w:w="977" w:type="dxa"/>
            <w:tcBorders>
              <w:top w:val="nil"/>
              <w:left w:val="nil"/>
              <w:bottom w:val="single" w:sz="4" w:space="0" w:color="000000"/>
              <w:right w:val="single" w:sz="4" w:space="0" w:color="000000"/>
            </w:tcBorders>
            <w:vAlign w:val="bottom"/>
          </w:tcPr>
          <w:p w14:paraId="022304F6"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2,292</w:t>
            </w:r>
          </w:p>
        </w:tc>
        <w:tc>
          <w:tcPr>
            <w:tcW w:w="977" w:type="dxa"/>
            <w:tcBorders>
              <w:top w:val="nil"/>
              <w:left w:val="nil"/>
              <w:bottom w:val="single" w:sz="4" w:space="0" w:color="000000"/>
              <w:right w:val="single" w:sz="4" w:space="0" w:color="000000"/>
            </w:tcBorders>
            <w:vAlign w:val="center"/>
          </w:tcPr>
          <w:p w14:paraId="1481F2F0"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2,889</w:t>
            </w:r>
          </w:p>
        </w:tc>
      </w:tr>
      <w:tr w:rsidR="00012598" w:rsidRPr="00012598" w14:paraId="3A25F602"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4EE90D9A"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a transeúnte en vía pública</w:t>
            </w:r>
          </w:p>
        </w:tc>
        <w:tc>
          <w:tcPr>
            <w:tcW w:w="813" w:type="dxa"/>
            <w:tcBorders>
              <w:top w:val="nil"/>
              <w:left w:val="nil"/>
              <w:bottom w:val="single" w:sz="4" w:space="0" w:color="000000"/>
              <w:right w:val="single" w:sz="4" w:space="0" w:color="000000"/>
            </w:tcBorders>
            <w:vAlign w:val="bottom"/>
          </w:tcPr>
          <w:p w14:paraId="5DBBABA7"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1,606</w:t>
            </w:r>
          </w:p>
        </w:tc>
        <w:tc>
          <w:tcPr>
            <w:tcW w:w="977" w:type="dxa"/>
            <w:tcBorders>
              <w:top w:val="nil"/>
              <w:left w:val="nil"/>
              <w:bottom w:val="single" w:sz="4" w:space="0" w:color="000000"/>
              <w:right w:val="single" w:sz="4" w:space="0" w:color="000000"/>
            </w:tcBorders>
            <w:vAlign w:val="bottom"/>
          </w:tcPr>
          <w:p w14:paraId="03B5164A"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594</w:t>
            </w:r>
          </w:p>
        </w:tc>
        <w:tc>
          <w:tcPr>
            <w:tcW w:w="978" w:type="dxa"/>
            <w:tcBorders>
              <w:top w:val="nil"/>
              <w:left w:val="nil"/>
              <w:bottom w:val="single" w:sz="4" w:space="0" w:color="000000"/>
              <w:right w:val="single" w:sz="4" w:space="0" w:color="000000"/>
            </w:tcBorders>
            <w:vAlign w:val="bottom"/>
          </w:tcPr>
          <w:p w14:paraId="5524C895"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668</w:t>
            </w:r>
          </w:p>
        </w:tc>
        <w:tc>
          <w:tcPr>
            <w:tcW w:w="977" w:type="dxa"/>
            <w:tcBorders>
              <w:top w:val="nil"/>
              <w:left w:val="nil"/>
              <w:bottom w:val="single" w:sz="4" w:space="0" w:color="000000"/>
              <w:right w:val="single" w:sz="4" w:space="0" w:color="000000"/>
            </w:tcBorders>
            <w:vAlign w:val="bottom"/>
          </w:tcPr>
          <w:p w14:paraId="7F2FE2B4"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837</w:t>
            </w:r>
          </w:p>
        </w:tc>
        <w:tc>
          <w:tcPr>
            <w:tcW w:w="977" w:type="dxa"/>
            <w:tcBorders>
              <w:top w:val="nil"/>
              <w:left w:val="nil"/>
              <w:bottom w:val="single" w:sz="4" w:space="0" w:color="000000"/>
              <w:right w:val="single" w:sz="4" w:space="0" w:color="000000"/>
            </w:tcBorders>
            <w:vAlign w:val="center"/>
          </w:tcPr>
          <w:p w14:paraId="6B1906C7"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1,993</w:t>
            </w:r>
          </w:p>
        </w:tc>
      </w:tr>
      <w:tr w:rsidR="00012598" w:rsidRPr="00012598" w14:paraId="5E3A779D"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5D5B6BFD"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a transeúnte en espacio abierto al público</w:t>
            </w:r>
          </w:p>
        </w:tc>
        <w:tc>
          <w:tcPr>
            <w:tcW w:w="813" w:type="dxa"/>
            <w:tcBorders>
              <w:top w:val="nil"/>
              <w:left w:val="nil"/>
              <w:bottom w:val="single" w:sz="4" w:space="0" w:color="000000"/>
              <w:right w:val="single" w:sz="4" w:space="0" w:color="000000"/>
            </w:tcBorders>
            <w:vAlign w:val="bottom"/>
          </w:tcPr>
          <w:p w14:paraId="174AAAC5"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0</w:t>
            </w:r>
          </w:p>
        </w:tc>
        <w:tc>
          <w:tcPr>
            <w:tcW w:w="977" w:type="dxa"/>
            <w:tcBorders>
              <w:top w:val="nil"/>
              <w:left w:val="nil"/>
              <w:bottom w:val="single" w:sz="4" w:space="0" w:color="000000"/>
              <w:right w:val="single" w:sz="4" w:space="0" w:color="000000"/>
            </w:tcBorders>
            <w:vAlign w:val="bottom"/>
          </w:tcPr>
          <w:p w14:paraId="26860396"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85</w:t>
            </w:r>
          </w:p>
        </w:tc>
        <w:tc>
          <w:tcPr>
            <w:tcW w:w="978" w:type="dxa"/>
            <w:tcBorders>
              <w:top w:val="nil"/>
              <w:left w:val="nil"/>
              <w:bottom w:val="single" w:sz="4" w:space="0" w:color="000000"/>
              <w:right w:val="single" w:sz="4" w:space="0" w:color="000000"/>
            </w:tcBorders>
            <w:vAlign w:val="bottom"/>
          </w:tcPr>
          <w:p w14:paraId="7E4457EC"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111</w:t>
            </w:r>
          </w:p>
        </w:tc>
        <w:tc>
          <w:tcPr>
            <w:tcW w:w="977" w:type="dxa"/>
            <w:tcBorders>
              <w:top w:val="nil"/>
              <w:left w:val="nil"/>
              <w:bottom w:val="single" w:sz="4" w:space="0" w:color="000000"/>
              <w:right w:val="single" w:sz="4" w:space="0" w:color="000000"/>
            </w:tcBorders>
            <w:vAlign w:val="bottom"/>
          </w:tcPr>
          <w:p w14:paraId="1EEDEF0C"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140</w:t>
            </w:r>
          </w:p>
        </w:tc>
        <w:tc>
          <w:tcPr>
            <w:tcW w:w="977" w:type="dxa"/>
            <w:tcBorders>
              <w:top w:val="nil"/>
              <w:left w:val="nil"/>
              <w:bottom w:val="single" w:sz="4" w:space="0" w:color="000000"/>
              <w:right w:val="single" w:sz="4" w:space="0" w:color="000000"/>
            </w:tcBorders>
            <w:vAlign w:val="center"/>
          </w:tcPr>
          <w:p w14:paraId="28F87202"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286</w:t>
            </w:r>
          </w:p>
        </w:tc>
      </w:tr>
      <w:tr w:rsidR="00012598" w:rsidRPr="00012598" w14:paraId="0579B8C9"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040BA76B"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en transporte público individual</w:t>
            </w:r>
          </w:p>
        </w:tc>
        <w:tc>
          <w:tcPr>
            <w:tcW w:w="813" w:type="dxa"/>
            <w:tcBorders>
              <w:top w:val="nil"/>
              <w:left w:val="nil"/>
              <w:bottom w:val="single" w:sz="4" w:space="0" w:color="000000"/>
              <w:right w:val="single" w:sz="4" w:space="0" w:color="000000"/>
            </w:tcBorders>
            <w:vAlign w:val="bottom"/>
          </w:tcPr>
          <w:p w14:paraId="4E225E21"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0</w:t>
            </w:r>
          </w:p>
        </w:tc>
        <w:tc>
          <w:tcPr>
            <w:tcW w:w="977" w:type="dxa"/>
            <w:tcBorders>
              <w:top w:val="nil"/>
              <w:left w:val="nil"/>
              <w:bottom w:val="single" w:sz="4" w:space="0" w:color="000000"/>
              <w:right w:val="single" w:sz="4" w:space="0" w:color="000000"/>
            </w:tcBorders>
            <w:vAlign w:val="bottom"/>
          </w:tcPr>
          <w:p w14:paraId="178202EA"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28</w:t>
            </w:r>
          </w:p>
        </w:tc>
        <w:tc>
          <w:tcPr>
            <w:tcW w:w="978" w:type="dxa"/>
            <w:tcBorders>
              <w:top w:val="nil"/>
              <w:left w:val="nil"/>
              <w:bottom w:val="single" w:sz="4" w:space="0" w:color="000000"/>
              <w:right w:val="single" w:sz="4" w:space="0" w:color="000000"/>
            </w:tcBorders>
            <w:vAlign w:val="bottom"/>
          </w:tcPr>
          <w:p w14:paraId="71B68633"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72</w:t>
            </w:r>
          </w:p>
        </w:tc>
        <w:tc>
          <w:tcPr>
            <w:tcW w:w="977" w:type="dxa"/>
            <w:tcBorders>
              <w:top w:val="nil"/>
              <w:left w:val="nil"/>
              <w:bottom w:val="single" w:sz="4" w:space="0" w:color="000000"/>
              <w:right w:val="single" w:sz="4" w:space="0" w:color="000000"/>
            </w:tcBorders>
            <w:vAlign w:val="bottom"/>
          </w:tcPr>
          <w:p w14:paraId="02473F67"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84</w:t>
            </w:r>
          </w:p>
        </w:tc>
        <w:tc>
          <w:tcPr>
            <w:tcW w:w="977" w:type="dxa"/>
            <w:tcBorders>
              <w:top w:val="nil"/>
              <w:left w:val="nil"/>
              <w:bottom w:val="single" w:sz="4" w:space="0" w:color="000000"/>
              <w:right w:val="single" w:sz="4" w:space="0" w:color="000000"/>
            </w:tcBorders>
            <w:vAlign w:val="center"/>
          </w:tcPr>
          <w:p w14:paraId="0258030D"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185</w:t>
            </w:r>
          </w:p>
        </w:tc>
      </w:tr>
      <w:tr w:rsidR="00012598" w:rsidRPr="00012598" w14:paraId="37279E0B"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29B29DD4"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en transporte público colectivo</w:t>
            </w:r>
          </w:p>
        </w:tc>
        <w:tc>
          <w:tcPr>
            <w:tcW w:w="813" w:type="dxa"/>
            <w:tcBorders>
              <w:top w:val="nil"/>
              <w:left w:val="nil"/>
              <w:bottom w:val="single" w:sz="4" w:space="0" w:color="000000"/>
              <w:right w:val="single" w:sz="4" w:space="0" w:color="000000"/>
            </w:tcBorders>
            <w:vAlign w:val="bottom"/>
          </w:tcPr>
          <w:p w14:paraId="445DA3AC"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0</w:t>
            </w:r>
          </w:p>
        </w:tc>
        <w:tc>
          <w:tcPr>
            <w:tcW w:w="977" w:type="dxa"/>
            <w:tcBorders>
              <w:top w:val="nil"/>
              <w:left w:val="nil"/>
              <w:bottom w:val="single" w:sz="4" w:space="0" w:color="000000"/>
              <w:right w:val="single" w:sz="4" w:space="0" w:color="000000"/>
            </w:tcBorders>
            <w:vAlign w:val="bottom"/>
          </w:tcPr>
          <w:p w14:paraId="575CDF74"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7</w:t>
            </w:r>
          </w:p>
        </w:tc>
        <w:tc>
          <w:tcPr>
            <w:tcW w:w="978" w:type="dxa"/>
            <w:tcBorders>
              <w:top w:val="nil"/>
              <w:left w:val="nil"/>
              <w:bottom w:val="single" w:sz="4" w:space="0" w:color="000000"/>
              <w:right w:val="single" w:sz="4" w:space="0" w:color="000000"/>
            </w:tcBorders>
            <w:vAlign w:val="bottom"/>
          </w:tcPr>
          <w:p w14:paraId="20F53EC2"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37</w:t>
            </w:r>
          </w:p>
        </w:tc>
        <w:tc>
          <w:tcPr>
            <w:tcW w:w="977" w:type="dxa"/>
            <w:tcBorders>
              <w:top w:val="nil"/>
              <w:left w:val="nil"/>
              <w:bottom w:val="single" w:sz="4" w:space="0" w:color="000000"/>
              <w:right w:val="single" w:sz="4" w:space="0" w:color="000000"/>
            </w:tcBorders>
            <w:vAlign w:val="bottom"/>
          </w:tcPr>
          <w:p w14:paraId="7B75553D"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42</w:t>
            </w:r>
          </w:p>
        </w:tc>
        <w:tc>
          <w:tcPr>
            <w:tcW w:w="977" w:type="dxa"/>
            <w:tcBorders>
              <w:top w:val="nil"/>
              <w:left w:val="nil"/>
              <w:bottom w:val="single" w:sz="4" w:space="0" w:color="000000"/>
              <w:right w:val="single" w:sz="4" w:space="0" w:color="000000"/>
            </w:tcBorders>
            <w:vAlign w:val="center"/>
          </w:tcPr>
          <w:p w14:paraId="5F541146"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163</w:t>
            </w:r>
          </w:p>
        </w:tc>
      </w:tr>
      <w:tr w:rsidR="00012598" w:rsidRPr="00012598" w14:paraId="0CD61982"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05E6F041"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en transporte individual</w:t>
            </w:r>
          </w:p>
        </w:tc>
        <w:tc>
          <w:tcPr>
            <w:tcW w:w="813" w:type="dxa"/>
            <w:tcBorders>
              <w:top w:val="nil"/>
              <w:left w:val="nil"/>
              <w:bottom w:val="single" w:sz="4" w:space="0" w:color="000000"/>
              <w:right w:val="single" w:sz="4" w:space="0" w:color="000000"/>
            </w:tcBorders>
            <w:vAlign w:val="bottom"/>
          </w:tcPr>
          <w:p w14:paraId="079BA271"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w:t>
            </w:r>
          </w:p>
        </w:tc>
        <w:tc>
          <w:tcPr>
            <w:tcW w:w="977" w:type="dxa"/>
            <w:tcBorders>
              <w:top w:val="nil"/>
              <w:left w:val="nil"/>
              <w:bottom w:val="single" w:sz="4" w:space="0" w:color="000000"/>
              <w:right w:val="single" w:sz="4" w:space="0" w:color="000000"/>
            </w:tcBorders>
            <w:vAlign w:val="bottom"/>
          </w:tcPr>
          <w:p w14:paraId="78B37EB2"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41</w:t>
            </w:r>
          </w:p>
        </w:tc>
        <w:tc>
          <w:tcPr>
            <w:tcW w:w="978" w:type="dxa"/>
            <w:tcBorders>
              <w:top w:val="nil"/>
              <w:left w:val="nil"/>
              <w:bottom w:val="single" w:sz="4" w:space="0" w:color="000000"/>
              <w:right w:val="single" w:sz="4" w:space="0" w:color="000000"/>
            </w:tcBorders>
            <w:vAlign w:val="bottom"/>
          </w:tcPr>
          <w:p w14:paraId="191074F8"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100</w:t>
            </w:r>
          </w:p>
        </w:tc>
        <w:tc>
          <w:tcPr>
            <w:tcW w:w="977" w:type="dxa"/>
            <w:tcBorders>
              <w:top w:val="nil"/>
              <w:left w:val="nil"/>
              <w:bottom w:val="single" w:sz="4" w:space="0" w:color="000000"/>
              <w:right w:val="single" w:sz="4" w:space="0" w:color="000000"/>
            </w:tcBorders>
            <w:vAlign w:val="bottom"/>
          </w:tcPr>
          <w:p w14:paraId="2763FCC7"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95</w:t>
            </w:r>
          </w:p>
        </w:tc>
        <w:tc>
          <w:tcPr>
            <w:tcW w:w="977" w:type="dxa"/>
            <w:tcBorders>
              <w:top w:val="nil"/>
              <w:left w:val="nil"/>
              <w:bottom w:val="single" w:sz="4" w:space="0" w:color="000000"/>
              <w:right w:val="single" w:sz="4" w:space="0" w:color="000000"/>
            </w:tcBorders>
            <w:vAlign w:val="center"/>
          </w:tcPr>
          <w:p w14:paraId="41E517FD"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139</w:t>
            </w:r>
          </w:p>
        </w:tc>
      </w:tr>
      <w:tr w:rsidR="00012598" w:rsidRPr="00012598" w14:paraId="14B4AA8B"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0C9D467A"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de autopartes</w:t>
            </w:r>
          </w:p>
        </w:tc>
        <w:tc>
          <w:tcPr>
            <w:tcW w:w="813" w:type="dxa"/>
            <w:tcBorders>
              <w:top w:val="nil"/>
              <w:left w:val="nil"/>
              <w:bottom w:val="single" w:sz="4" w:space="0" w:color="000000"/>
              <w:right w:val="single" w:sz="4" w:space="0" w:color="000000"/>
            </w:tcBorders>
            <w:vAlign w:val="bottom"/>
          </w:tcPr>
          <w:p w14:paraId="08A57D48"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0</w:t>
            </w:r>
          </w:p>
        </w:tc>
        <w:tc>
          <w:tcPr>
            <w:tcW w:w="977" w:type="dxa"/>
            <w:tcBorders>
              <w:top w:val="nil"/>
              <w:left w:val="nil"/>
              <w:bottom w:val="single" w:sz="4" w:space="0" w:color="000000"/>
              <w:right w:val="single" w:sz="4" w:space="0" w:color="000000"/>
            </w:tcBorders>
            <w:vAlign w:val="bottom"/>
          </w:tcPr>
          <w:p w14:paraId="4FC3E728"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25</w:t>
            </w:r>
          </w:p>
        </w:tc>
        <w:tc>
          <w:tcPr>
            <w:tcW w:w="978" w:type="dxa"/>
            <w:tcBorders>
              <w:top w:val="nil"/>
              <w:left w:val="nil"/>
              <w:bottom w:val="single" w:sz="4" w:space="0" w:color="000000"/>
              <w:right w:val="single" w:sz="4" w:space="0" w:color="000000"/>
            </w:tcBorders>
            <w:vAlign w:val="bottom"/>
          </w:tcPr>
          <w:p w14:paraId="2987C59F"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80</w:t>
            </w:r>
          </w:p>
        </w:tc>
        <w:tc>
          <w:tcPr>
            <w:tcW w:w="977" w:type="dxa"/>
            <w:tcBorders>
              <w:top w:val="nil"/>
              <w:left w:val="nil"/>
              <w:bottom w:val="single" w:sz="4" w:space="0" w:color="000000"/>
              <w:right w:val="single" w:sz="4" w:space="0" w:color="000000"/>
            </w:tcBorders>
            <w:vAlign w:val="bottom"/>
          </w:tcPr>
          <w:p w14:paraId="58B5214D"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65</w:t>
            </w:r>
          </w:p>
        </w:tc>
        <w:tc>
          <w:tcPr>
            <w:tcW w:w="977" w:type="dxa"/>
            <w:tcBorders>
              <w:top w:val="nil"/>
              <w:left w:val="nil"/>
              <w:bottom w:val="single" w:sz="4" w:space="0" w:color="000000"/>
              <w:right w:val="single" w:sz="4" w:space="0" w:color="000000"/>
            </w:tcBorders>
            <w:vAlign w:val="center"/>
          </w:tcPr>
          <w:p w14:paraId="37CB7E2F"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87</w:t>
            </w:r>
          </w:p>
        </w:tc>
      </w:tr>
      <w:tr w:rsidR="00012598" w:rsidRPr="00012598" w14:paraId="453207FC"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71FF4553"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a transportista</w:t>
            </w:r>
          </w:p>
        </w:tc>
        <w:tc>
          <w:tcPr>
            <w:tcW w:w="813" w:type="dxa"/>
            <w:tcBorders>
              <w:top w:val="nil"/>
              <w:left w:val="nil"/>
              <w:bottom w:val="single" w:sz="4" w:space="0" w:color="000000"/>
              <w:right w:val="single" w:sz="4" w:space="0" w:color="000000"/>
            </w:tcBorders>
            <w:vAlign w:val="bottom"/>
          </w:tcPr>
          <w:p w14:paraId="69136F25"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74</w:t>
            </w:r>
          </w:p>
        </w:tc>
        <w:tc>
          <w:tcPr>
            <w:tcW w:w="977" w:type="dxa"/>
            <w:tcBorders>
              <w:top w:val="nil"/>
              <w:left w:val="nil"/>
              <w:bottom w:val="single" w:sz="4" w:space="0" w:color="000000"/>
              <w:right w:val="single" w:sz="4" w:space="0" w:color="000000"/>
            </w:tcBorders>
            <w:vAlign w:val="bottom"/>
          </w:tcPr>
          <w:p w14:paraId="299BD129"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32</w:t>
            </w:r>
          </w:p>
        </w:tc>
        <w:tc>
          <w:tcPr>
            <w:tcW w:w="978" w:type="dxa"/>
            <w:tcBorders>
              <w:top w:val="nil"/>
              <w:left w:val="nil"/>
              <w:bottom w:val="single" w:sz="4" w:space="0" w:color="000000"/>
              <w:right w:val="single" w:sz="4" w:space="0" w:color="000000"/>
            </w:tcBorders>
            <w:vAlign w:val="bottom"/>
          </w:tcPr>
          <w:p w14:paraId="59B3C8E4"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42</w:t>
            </w:r>
          </w:p>
        </w:tc>
        <w:tc>
          <w:tcPr>
            <w:tcW w:w="977" w:type="dxa"/>
            <w:tcBorders>
              <w:top w:val="nil"/>
              <w:left w:val="nil"/>
              <w:bottom w:val="single" w:sz="4" w:space="0" w:color="000000"/>
              <w:right w:val="single" w:sz="4" w:space="0" w:color="000000"/>
            </w:tcBorders>
            <w:vAlign w:val="bottom"/>
          </w:tcPr>
          <w:p w14:paraId="612EB91B"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38</w:t>
            </w:r>
          </w:p>
        </w:tc>
        <w:tc>
          <w:tcPr>
            <w:tcW w:w="977" w:type="dxa"/>
            <w:tcBorders>
              <w:top w:val="nil"/>
              <w:left w:val="nil"/>
              <w:bottom w:val="single" w:sz="4" w:space="0" w:color="000000"/>
              <w:right w:val="single" w:sz="4" w:space="0" w:color="000000"/>
            </w:tcBorders>
            <w:vAlign w:val="center"/>
          </w:tcPr>
          <w:p w14:paraId="58801853"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49</w:t>
            </w:r>
          </w:p>
        </w:tc>
      </w:tr>
      <w:tr w:rsidR="00012598" w:rsidRPr="00012598" w14:paraId="178DC318"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2B69349A"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de ganado</w:t>
            </w:r>
          </w:p>
        </w:tc>
        <w:tc>
          <w:tcPr>
            <w:tcW w:w="813" w:type="dxa"/>
            <w:tcBorders>
              <w:top w:val="nil"/>
              <w:left w:val="nil"/>
              <w:bottom w:val="single" w:sz="4" w:space="0" w:color="000000"/>
              <w:right w:val="single" w:sz="4" w:space="0" w:color="000000"/>
            </w:tcBorders>
            <w:vAlign w:val="bottom"/>
          </w:tcPr>
          <w:p w14:paraId="7E13BA8E"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42</w:t>
            </w:r>
          </w:p>
        </w:tc>
        <w:tc>
          <w:tcPr>
            <w:tcW w:w="977" w:type="dxa"/>
            <w:tcBorders>
              <w:top w:val="nil"/>
              <w:left w:val="nil"/>
              <w:bottom w:val="single" w:sz="4" w:space="0" w:color="000000"/>
              <w:right w:val="single" w:sz="4" w:space="0" w:color="000000"/>
            </w:tcBorders>
            <w:vAlign w:val="bottom"/>
          </w:tcPr>
          <w:p w14:paraId="55E8C5C8"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44</w:t>
            </w:r>
          </w:p>
        </w:tc>
        <w:tc>
          <w:tcPr>
            <w:tcW w:w="978" w:type="dxa"/>
            <w:tcBorders>
              <w:top w:val="nil"/>
              <w:left w:val="nil"/>
              <w:bottom w:val="single" w:sz="4" w:space="0" w:color="000000"/>
              <w:right w:val="single" w:sz="4" w:space="0" w:color="000000"/>
            </w:tcBorders>
            <w:vAlign w:val="bottom"/>
          </w:tcPr>
          <w:p w14:paraId="5DF86E95"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54</w:t>
            </w:r>
          </w:p>
        </w:tc>
        <w:tc>
          <w:tcPr>
            <w:tcW w:w="977" w:type="dxa"/>
            <w:tcBorders>
              <w:top w:val="nil"/>
              <w:left w:val="nil"/>
              <w:bottom w:val="single" w:sz="4" w:space="0" w:color="000000"/>
              <w:right w:val="single" w:sz="4" w:space="0" w:color="000000"/>
            </w:tcBorders>
            <w:vAlign w:val="bottom"/>
          </w:tcPr>
          <w:p w14:paraId="1EB73DAC"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44</w:t>
            </w:r>
          </w:p>
        </w:tc>
        <w:tc>
          <w:tcPr>
            <w:tcW w:w="977" w:type="dxa"/>
            <w:tcBorders>
              <w:top w:val="nil"/>
              <w:left w:val="nil"/>
              <w:bottom w:val="single" w:sz="4" w:space="0" w:color="000000"/>
              <w:right w:val="single" w:sz="4" w:space="0" w:color="000000"/>
            </w:tcBorders>
            <w:vAlign w:val="center"/>
          </w:tcPr>
          <w:p w14:paraId="76C5A667"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32</w:t>
            </w:r>
          </w:p>
        </w:tc>
      </w:tr>
      <w:tr w:rsidR="00012598" w:rsidRPr="00012598" w14:paraId="37596C0A"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348224FE"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de maquinaria</w:t>
            </w:r>
          </w:p>
        </w:tc>
        <w:tc>
          <w:tcPr>
            <w:tcW w:w="813" w:type="dxa"/>
            <w:tcBorders>
              <w:top w:val="nil"/>
              <w:left w:val="nil"/>
              <w:bottom w:val="single" w:sz="4" w:space="0" w:color="000000"/>
              <w:right w:val="single" w:sz="4" w:space="0" w:color="000000"/>
            </w:tcBorders>
            <w:vAlign w:val="bottom"/>
          </w:tcPr>
          <w:p w14:paraId="7FD203BA"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0</w:t>
            </w:r>
          </w:p>
        </w:tc>
        <w:tc>
          <w:tcPr>
            <w:tcW w:w="977" w:type="dxa"/>
            <w:tcBorders>
              <w:top w:val="nil"/>
              <w:left w:val="nil"/>
              <w:bottom w:val="single" w:sz="4" w:space="0" w:color="000000"/>
              <w:right w:val="single" w:sz="4" w:space="0" w:color="000000"/>
            </w:tcBorders>
            <w:vAlign w:val="bottom"/>
          </w:tcPr>
          <w:p w14:paraId="36E60682"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44</w:t>
            </w:r>
          </w:p>
        </w:tc>
        <w:tc>
          <w:tcPr>
            <w:tcW w:w="978" w:type="dxa"/>
            <w:tcBorders>
              <w:top w:val="nil"/>
              <w:left w:val="nil"/>
              <w:bottom w:val="single" w:sz="4" w:space="0" w:color="000000"/>
              <w:right w:val="single" w:sz="4" w:space="0" w:color="000000"/>
            </w:tcBorders>
            <w:vAlign w:val="bottom"/>
          </w:tcPr>
          <w:p w14:paraId="31948085"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6</w:t>
            </w:r>
          </w:p>
        </w:tc>
        <w:tc>
          <w:tcPr>
            <w:tcW w:w="977" w:type="dxa"/>
            <w:tcBorders>
              <w:top w:val="nil"/>
              <w:left w:val="nil"/>
              <w:bottom w:val="single" w:sz="4" w:space="0" w:color="000000"/>
              <w:right w:val="single" w:sz="4" w:space="0" w:color="000000"/>
            </w:tcBorders>
            <w:vAlign w:val="bottom"/>
          </w:tcPr>
          <w:p w14:paraId="2913393F"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16</w:t>
            </w:r>
          </w:p>
        </w:tc>
        <w:tc>
          <w:tcPr>
            <w:tcW w:w="977" w:type="dxa"/>
            <w:tcBorders>
              <w:top w:val="nil"/>
              <w:left w:val="nil"/>
              <w:bottom w:val="single" w:sz="4" w:space="0" w:color="000000"/>
              <w:right w:val="single" w:sz="4" w:space="0" w:color="000000"/>
            </w:tcBorders>
            <w:vAlign w:val="center"/>
          </w:tcPr>
          <w:p w14:paraId="6187F1F0"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23</w:t>
            </w:r>
          </w:p>
        </w:tc>
      </w:tr>
      <w:tr w:rsidR="00012598" w:rsidRPr="00012598" w14:paraId="4BC93162"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7C928C07"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Robo a institución bancaria</w:t>
            </w:r>
          </w:p>
        </w:tc>
        <w:tc>
          <w:tcPr>
            <w:tcW w:w="813" w:type="dxa"/>
            <w:tcBorders>
              <w:top w:val="nil"/>
              <w:left w:val="nil"/>
              <w:bottom w:val="single" w:sz="4" w:space="0" w:color="000000"/>
              <w:right w:val="single" w:sz="4" w:space="0" w:color="000000"/>
            </w:tcBorders>
            <w:vAlign w:val="bottom"/>
          </w:tcPr>
          <w:p w14:paraId="1D12E4ED"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11</w:t>
            </w:r>
          </w:p>
        </w:tc>
        <w:tc>
          <w:tcPr>
            <w:tcW w:w="977" w:type="dxa"/>
            <w:tcBorders>
              <w:top w:val="nil"/>
              <w:left w:val="nil"/>
              <w:bottom w:val="single" w:sz="4" w:space="0" w:color="000000"/>
              <w:right w:val="single" w:sz="4" w:space="0" w:color="000000"/>
            </w:tcBorders>
            <w:vAlign w:val="bottom"/>
          </w:tcPr>
          <w:p w14:paraId="78E51FA7"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15</w:t>
            </w:r>
          </w:p>
        </w:tc>
        <w:tc>
          <w:tcPr>
            <w:tcW w:w="978" w:type="dxa"/>
            <w:tcBorders>
              <w:top w:val="nil"/>
              <w:left w:val="nil"/>
              <w:bottom w:val="single" w:sz="4" w:space="0" w:color="000000"/>
              <w:right w:val="single" w:sz="4" w:space="0" w:color="000000"/>
            </w:tcBorders>
            <w:vAlign w:val="bottom"/>
          </w:tcPr>
          <w:p w14:paraId="08FC356B"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9</w:t>
            </w:r>
          </w:p>
        </w:tc>
        <w:tc>
          <w:tcPr>
            <w:tcW w:w="977" w:type="dxa"/>
            <w:tcBorders>
              <w:top w:val="nil"/>
              <w:left w:val="nil"/>
              <w:bottom w:val="single" w:sz="4" w:space="0" w:color="000000"/>
              <w:right w:val="single" w:sz="4" w:space="0" w:color="000000"/>
            </w:tcBorders>
            <w:vAlign w:val="bottom"/>
          </w:tcPr>
          <w:p w14:paraId="4E9A0524"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20</w:t>
            </w:r>
          </w:p>
        </w:tc>
        <w:tc>
          <w:tcPr>
            <w:tcW w:w="977" w:type="dxa"/>
            <w:tcBorders>
              <w:top w:val="nil"/>
              <w:left w:val="nil"/>
              <w:bottom w:val="single" w:sz="4" w:space="0" w:color="000000"/>
              <w:right w:val="single" w:sz="4" w:space="0" w:color="000000"/>
            </w:tcBorders>
            <w:vAlign w:val="center"/>
          </w:tcPr>
          <w:p w14:paraId="05C4038F"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16</w:t>
            </w:r>
          </w:p>
        </w:tc>
      </w:tr>
      <w:tr w:rsidR="00012598" w:rsidRPr="00012598" w14:paraId="2545BF8B" w14:textId="77777777" w:rsidTr="00012598">
        <w:trPr>
          <w:trHeight w:val="239"/>
          <w:jc w:val="center"/>
        </w:trPr>
        <w:tc>
          <w:tcPr>
            <w:tcW w:w="3784" w:type="dxa"/>
            <w:tcBorders>
              <w:top w:val="nil"/>
              <w:left w:val="single" w:sz="4" w:space="0" w:color="000000"/>
              <w:bottom w:val="single" w:sz="4" w:space="0" w:color="000000"/>
              <w:right w:val="single" w:sz="4" w:space="0" w:color="000000"/>
            </w:tcBorders>
            <w:vAlign w:val="bottom"/>
          </w:tcPr>
          <w:p w14:paraId="00784B6E" w14:textId="77777777" w:rsidR="00012598" w:rsidRPr="00012598" w:rsidRDefault="00012598" w:rsidP="00012598">
            <w:pPr>
              <w:widowControl w:val="0"/>
              <w:spacing w:after="0" w:line="240" w:lineRule="auto"/>
              <w:rPr>
                <w:rFonts w:ascii="Futura T OT" w:hAnsi="Futura T OT"/>
                <w:sz w:val="16"/>
                <w:szCs w:val="16"/>
              </w:rPr>
            </w:pPr>
            <w:r w:rsidRPr="00012598">
              <w:rPr>
                <w:rFonts w:ascii="Futura T OT" w:hAnsi="Futura T OT"/>
                <w:sz w:val="16"/>
                <w:szCs w:val="16"/>
              </w:rPr>
              <w:t>Otros robos</w:t>
            </w:r>
          </w:p>
        </w:tc>
        <w:tc>
          <w:tcPr>
            <w:tcW w:w="813" w:type="dxa"/>
            <w:tcBorders>
              <w:top w:val="nil"/>
              <w:left w:val="nil"/>
              <w:bottom w:val="single" w:sz="4" w:space="0" w:color="000000"/>
              <w:right w:val="single" w:sz="4" w:space="0" w:color="000000"/>
            </w:tcBorders>
            <w:vAlign w:val="bottom"/>
          </w:tcPr>
          <w:p w14:paraId="21F271BC"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4687</w:t>
            </w:r>
          </w:p>
        </w:tc>
        <w:tc>
          <w:tcPr>
            <w:tcW w:w="977" w:type="dxa"/>
            <w:tcBorders>
              <w:top w:val="nil"/>
              <w:left w:val="nil"/>
              <w:bottom w:val="single" w:sz="4" w:space="0" w:color="000000"/>
              <w:right w:val="single" w:sz="4" w:space="0" w:color="000000"/>
            </w:tcBorders>
            <w:vAlign w:val="bottom"/>
          </w:tcPr>
          <w:p w14:paraId="6D020AAB"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1755</w:t>
            </w:r>
          </w:p>
        </w:tc>
        <w:tc>
          <w:tcPr>
            <w:tcW w:w="978" w:type="dxa"/>
            <w:tcBorders>
              <w:top w:val="nil"/>
              <w:left w:val="nil"/>
              <w:bottom w:val="single" w:sz="4" w:space="0" w:color="000000"/>
              <w:right w:val="single" w:sz="4" w:space="0" w:color="000000"/>
            </w:tcBorders>
            <w:vAlign w:val="bottom"/>
          </w:tcPr>
          <w:p w14:paraId="02603182"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2583</w:t>
            </w:r>
          </w:p>
        </w:tc>
        <w:tc>
          <w:tcPr>
            <w:tcW w:w="977" w:type="dxa"/>
            <w:tcBorders>
              <w:top w:val="nil"/>
              <w:left w:val="nil"/>
              <w:bottom w:val="single" w:sz="4" w:space="0" w:color="000000"/>
              <w:right w:val="single" w:sz="4" w:space="0" w:color="000000"/>
            </w:tcBorders>
            <w:vAlign w:val="bottom"/>
          </w:tcPr>
          <w:p w14:paraId="3F57E8F8"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2911</w:t>
            </w:r>
          </w:p>
        </w:tc>
        <w:tc>
          <w:tcPr>
            <w:tcW w:w="977" w:type="dxa"/>
            <w:tcBorders>
              <w:top w:val="nil"/>
              <w:left w:val="nil"/>
              <w:bottom w:val="single" w:sz="4" w:space="0" w:color="000000"/>
              <w:right w:val="single" w:sz="4" w:space="0" w:color="000000"/>
            </w:tcBorders>
            <w:vAlign w:val="center"/>
          </w:tcPr>
          <w:p w14:paraId="2A915A66" w14:textId="77777777" w:rsidR="00012598" w:rsidRPr="00012598" w:rsidRDefault="00012598" w:rsidP="00012598">
            <w:pPr>
              <w:widowControl w:val="0"/>
              <w:spacing w:after="0" w:line="240" w:lineRule="auto"/>
              <w:jc w:val="center"/>
              <w:rPr>
                <w:rFonts w:ascii="Futura T OT" w:hAnsi="Futura T OT"/>
                <w:sz w:val="16"/>
                <w:szCs w:val="16"/>
              </w:rPr>
            </w:pPr>
            <w:r w:rsidRPr="00012598">
              <w:rPr>
                <w:rFonts w:ascii="Futura T OT" w:hAnsi="Futura T OT"/>
                <w:sz w:val="16"/>
                <w:szCs w:val="16"/>
              </w:rPr>
              <w:t>4,101</w:t>
            </w:r>
          </w:p>
        </w:tc>
      </w:tr>
      <w:tr w:rsidR="00012598" w:rsidRPr="00012598" w14:paraId="0469CC1C" w14:textId="77777777" w:rsidTr="00012598">
        <w:trPr>
          <w:trHeight w:val="239"/>
          <w:jc w:val="center"/>
        </w:trPr>
        <w:tc>
          <w:tcPr>
            <w:tcW w:w="3784" w:type="dxa"/>
            <w:tcBorders>
              <w:top w:val="nil"/>
              <w:left w:val="single" w:sz="4" w:space="0" w:color="000000"/>
              <w:bottom w:val="single" w:sz="4" w:space="0" w:color="000000"/>
              <w:right w:val="single" w:sz="4" w:space="0" w:color="000000"/>
            </w:tcBorders>
            <w:shd w:val="clear" w:color="auto" w:fill="FFFFFF"/>
            <w:vAlign w:val="bottom"/>
          </w:tcPr>
          <w:p w14:paraId="7FD1EBB8" w14:textId="77777777" w:rsidR="00012598" w:rsidRPr="00012598" w:rsidRDefault="00012598" w:rsidP="00012598">
            <w:pPr>
              <w:widowControl w:val="0"/>
              <w:spacing w:after="0" w:line="240" w:lineRule="auto"/>
              <w:rPr>
                <w:rFonts w:ascii="Futura T OT" w:hAnsi="Futura T OT"/>
                <w:b/>
                <w:sz w:val="16"/>
                <w:szCs w:val="16"/>
              </w:rPr>
            </w:pPr>
            <w:proofErr w:type="gramStart"/>
            <w:r w:rsidRPr="00012598">
              <w:rPr>
                <w:rFonts w:ascii="Futura T OT" w:hAnsi="Futura T OT"/>
                <w:b/>
                <w:sz w:val="16"/>
                <w:szCs w:val="16"/>
              </w:rPr>
              <w:t>Total</w:t>
            </w:r>
            <w:proofErr w:type="gramEnd"/>
            <w:r w:rsidRPr="00012598">
              <w:rPr>
                <w:rFonts w:ascii="Futura T OT" w:hAnsi="Futura T OT"/>
                <w:b/>
                <w:sz w:val="16"/>
                <w:szCs w:val="16"/>
              </w:rPr>
              <w:t xml:space="preserve"> General</w:t>
            </w:r>
          </w:p>
        </w:tc>
        <w:tc>
          <w:tcPr>
            <w:tcW w:w="813" w:type="dxa"/>
            <w:tcBorders>
              <w:top w:val="nil"/>
              <w:left w:val="nil"/>
              <w:bottom w:val="single" w:sz="4" w:space="0" w:color="000000"/>
              <w:right w:val="single" w:sz="4" w:space="0" w:color="000000"/>
            </w:tcBorders>
            <w:shd w:val="clear" w:color="auto" w:fill="FFFFFF"/>
            <w:vAlign w:val="bottom"/>
          </w:tcPr>
          <w:p w14:paraId="334CE2D6" w14:textId="77777777" w:rsidR="00012598" w:rsidRPr="00012598" w:rsidRDefault="00012598" w:rsidP="00012598">
            <w:pPr>
              <w:widowControl w:val="0"/>
              <w:spacing w:after="0" w:line="240" w:lineRule="auto"/>
              <w:jc w:val="center"/>
              <w:rPr>
                <w:rFonts w:ascii="Futura T OT" w:hAnsi="Futura T OT"/>
                <w:b/>
                <w:sz w:val="16"/>
                <w:szCs w:val="16"/>
              </w:rPr>
            </w:pPr>
            <w:r w:rsidRPr="00012598">
              <w:rPr>
                <w:rFonts w:ascii="Futura T OT" w:hAnsi="Futura T OT"/>
                <w:b/>
                <w:sz w:val="16"/>
                <w:szCs w:val="16"/>
              </w:rPr>
              <w:t>12,652</w:t>
            </w:r>
          </w:p>
        </w:tc>
        <w:tc>
          <w:tcPr>
            <w:tcW w:w="977" w:type="dxa"/>
            <w:tcBorders>
              <w:top w:val="nil"/>
              <w:left w:val="nil"/>
              <w:bottom w:val="single" w:sz="4" w:space="0" w:color="000000"/>
              <w:right w:val="single" w:sz="4" w:space="0" w:color="000000"/>
            </w:tcBorders>
            <w:shd w:val="clear" w:color="auto" w:fill="FFFFFF"/>
            <w:vAlign w:val="bottom"/>
          </w:tcPr>
          <w:p w14:paraId="27A70249" w14:textId="77777777" w:rsidR="00012598" w:rsidRPr="00012598" w:rsidRDefault="00012598" w:rsidP="00012598">
            <w:pPr>
              <w:widowControl w:val="0"/>
              <w:spacing w:after="0" w:line="240" w:lineRule="auto"/>
              <w:jc w:val="center"/>
              <w:rPr>
                <w:rFonts w:ascii="Futura T OT" w:hAnsi="Futura T OT"/>
                <w:b/>
                <w:sz w:val="16"/>
                <w:szCs w:val="16"/>
              </w:rPr>
            </w:pPr>
            <w:r w:rsidRPr="00012598">
              <w:rPr>
                <w:rFonts w:ascii="Futura T OT" w:hAnsi="Futura T OT"/>
                <w:b/>
                <w:sz w:val="16"/>
                <w:szCs w:val="16"/>
              </w:rPr>
              <w:t>7,102</w:t>
            </w:r>
          </w:p>
        </w:tc>
        <w:tc>
          <w:tcPr>
            <w:tcW w:w="978" w:type="dxa"/>
            <w:tcBorders>
              <w:top w:val="nil"/>
              <w:left w:val="nil"/>
              <w:bottom w:val="single" w:sz="4" w:space="0" w:color="000000"/>
              <w:right w:val="single" w:sz="4" w:space="0" w:color="000000"/>
            </w:tcBorders>
            <w:shd w:val="clear" w:color="auto" w:fill="FFFFFF"/>
            <w:vAlign w:val="bottom"/>
          </w:tcPr>
          <w:p w14:paraId="4D0F7C7E" w14:textId="77777777" w:rsidR="00012598" w:rsidRPr="00012598" w:rsidRDefault="00012598" w:rsidP="00012598">
            <w:pPr>
              <w:widowControl w:val="0"/>
              <w:spacing w:after="0" w:line="240" w:lineRule="auto"/>
              <w:jc w:val="center"/>
              <w:rPr>
                <w:rFonts w:ascii="Futura T OT" w:hAnsi="Futura T OT"/>
                <w:b/>
                <w:sz w:val="16"/>
                <w:szCs w:val="16"/>
              </w:rPr>
            </w:pPr>
            <w:r w:rsidRPr="00012598">
              <w:rPr>
                <w:rFonts w:ascii="Futura T OT" w:hAnsi="Futura T OT"/>
                <w:b/>
                <w:sz w:val="16"/>
                <w:szCs w:val="16"/>
              </w:rPr>
              <w:t>11,441</w:t>
            </w:r>
          </w:p>
        </w:tc>
        <w:tc>
          <w:tcPr>
            <w:tcW w:w="977" w:type="dxa"/>
            <w:tcBorders>
              <w:top w:val="nil"/>
              <w:left w:val="nil"/>
              <w:bottom w:val="single" w:sz="4" w:space="0" w:color="000000"/>
              <w:right w:val="single" w:sz="4" w:space="0" w:color="000000"/>
            </w:tcBorders>
            <w:shd w:val="clear" w:color="auto" w:fill="FFFFFF"/>
            <w:vAlign w:val="bottom"/>
          </w:tcPr>
          <w:p w14:paraId="6627BCAC" w14:textId="77777777" w:rsidR="00012598" w:rsidRPr="00012598" w:rsidRDefault="00012598" w:rsidP="00012598">
            <w:pPr>
              <w:widowControl w:val="0"/>
              <w:spacing w:after="0" w:line="240" w:lineRule="auto"/>
              <w:jc w:val="center"/>
              <w:rPr>
                <w:rFonts w:ascii="Futura T OT" w:hAnsi="Futura T OT"/>
                <w:b/>
                <w:sz w:val="16"/>
                <w:szCs w:val="16"/>
              </w:rPr>
            </w:pPr>
            <w:r w:rsidRPr="00012598">
              <w:rPr>
                <w:rFonts w:ascii="Futura T OT" w:hAnsi="Futura T OT"/>
                <w:b/>
                <w:sz w:val="16"/>
                <w:szCs w:val="16"/>
              </w:rPr>
              <w:t>14,318</w:t>
            </w:r>
          </w:p>
        </w:tc>
        <w:tc>
          <w:tcPr>
            <w:tcW w:w="977" w:type="dxa"/>
            <w:tcBorders>
              <w:top w:val="nil"/>
              <w:left w:val="nil"/>
              <w:bottom w:val="single" w:sz="4" w:space="0" w:color="000000"/>
              <w:right w:val="single" w:sz="4" w:space="0" w:color="000000"/>
            </w:tcBorders>
            <w:shd w:val="clear" w:color="auto" w:fill="FFFFFF"/>
            <w:vAlign w:val="center"/>
          </w:tcPr>
          <w:p w14:paraId="1D7DF697" w14:textId="77777777" w:rsidR="00012598" w:rsidRPr="00012598" w:rsidRDefault="00012598" w:rsidP="00012598">
            <w:pPr>
              <w:widowControl w:val="0"/>
              <w:spacing w:after="0" w:line="240" w:lineRule="auto"/>
              <w:jc w:val="center"/>
              <w:rPr>
                <w:rFonts w:ascii="Futura T OT" w:hAnsi="Futura T OT"/>
                <w:b/>
                <w:sz w:val="16"/>
                <w:szCs w:val="16"/>
              </w:rPr>
            </w:pPr>
            <w:r w:rsidRPr="00012598">
              <w:rPr>
                <w:rFonts w:ascii="Futura T OT" w:hAnsi="Futura T OT"/>
                <w:b/>
                <w:sz w:val="16"/>
                <w:szCs w:val="16"/>
              </w:rPr>
              <w:t>20,050</w:t>
            </w:r>
          </w:p>
        </w:tc>
      </w:tr>
    </w:tbl>
    <w:p w14:paraId="69C80C0F"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 xml:space="preserve">Fuente: Elaboración propia con datos del SESNSP  </w:t>
      </w:r>
    </w:p>
    <w:p w14:paraId="3A839D00" w14:textId="77777777" w:rsidR="00012598" w:rsidRPr="00012598" w:rsidRDefault="00012598" w:rsidP="00012598">
      <w:pPr>
        <w:rPr>
          <w:rFonts w:ascii="Futura T OT" w:hAnsi="Futura T OT"/>
        </w:rPr>
      </w:pPr>
      <w:r w:rsidRPr="00012598">
        <w:rPr>
          <w:rFonts w:ascii="Futura T OT" w:hAnsi="Futura T OT"/>
        </w:rPr>
        <w:lastRenderedPageBreak/>
        <w:t>En términos de variación porcentual, el robo a negocio tuvo un incremento anual entre 2016 y 2017 de 97.35%, mientras que, para los periodos de 2017-2018 y 2018-2019, su incremento fue de 74.01% y 41.59%; el robo a casa habitación presentó un incremento en el primer periodo de 25.67%, en el segundo periodo de 11.20%, y en el tercero de 12.21%; el robo a vehículo automotor, para el primer periodo, tuvo un incremento de 144.64%, para el segundo fue de 0.53%, y para el tercero de 26.05%; mientras que en el robo a transeúnte en vía pública se registró un incremento de 12.46% en el primer periodo, 25.30% en el segundo y de 138.11% en el tercero.</w:t>
      </w:r>
    </w:p>
    <w:p w14:paraId="662AE503" w14:textId="77777777" w:rsidR="00012598" w:rsidRPr="00012598" w:rsidRDefault="00012598" w:rsidP="00012598">
      <w:pPr>
        <w:rPr>
          <w:rFonts w:ascii="Futura T OT" w:hAnsi="Futura T OT"/>
          <w:sz w:val="22"/>
          <w:szCs w:val="22"/>
        </w:rPr>
      </w:pPr>
      <w:r w:rsidRPr="00012598">
        <w:rPr>
          <w:rFonts w:ascii="Futura T OT" w:hAnsi="Futura T OT"/>
        </w:rPr>
        <w:t xml:space="preserve">Cabe señalar que, adicionalmente a los robos más cometidos, existen variaciones porcentuales que se comportan al alza en otros tipos de robos, pero con la particularidad de que el número total de casos es menor. Este es el caso del robo en transporte público colectivo que para el primer periodo presentó un 428.57% de incremento anual. Este porcentaje se presentó debido a que en 2016 se registraron 7 de estos delitos, mientras que en 2017 los registros se elevaron a 37. Para el siguiente periodo, de 2017 a 2018, aumentó la incidencia de este robo en 13.51%, y para el comparativo de 2018 a 2019, el incremento fue de 288.10%.  </w:t>
      </w:r>
    </w:p>
    <w:p w14:paraId="16A08008" w14:textId="77777777" w:rsidR="00012598" w:rsidRPr="00012598" w:rsidRDefault="00012598" w:rsidP="00012598">
      <w:pPr>
        <w:rPr>
          <w:rFonts w:ascii="Futura T OT" w:hAnsi="Futura T OT"/>
        </w:rPr>
      </w:pPr>
      <w:r w:rsidRPr="00012598">
        <w:rPr>
          <w:rFonts w:ascii="Futura T OT" w:hAnsi="Futura T OT"/>
        </w:rPr>
        <w:t>Otro caso que vale la pena mencionar es el robo de autopartes, el cual presentó un incremento de 220.00% en el primer periodo. Este elevado porcentaje se presenta porque en 2016 se registraron 25 robos de este tipo; mientras que para el año siguiente se registraron 80 y para el siguiente periodo se registraron 65 de estos robos, con un porcentaje descendente de 18.75%; no obstante, en el periodo 2018-2019, de nuevo aumentó la comisión de este delito, en 33.85%.</w:t>
      </w:r>
    </w:p>
    <w:p w14:paraId="265C6183" w14:textId="77777777" w:rsidR="00012598" w:rsidRPr="00012598" w:rsidRDefault="00012598" w:rsidP="00012598">
      <w:pPr>
        <w:shd w:val="clear" w:color="auto" w:fill="FFFFFF"/>
        <w:rPr>
          <w:rFonts w:ascii="Futura T OT" w:hAnsi="Futura T OT"/>
        </w:rPr>
      </w:pPr>
      <w:r w:rsidRPr="00012598">
        <w:rPr>
          <w:rFonts w:ascii="Futura T OT" w:hAnsi="Futura T OT"/>
        </w:rPr>
        <w:t>Otro delito que vio incrementada su incidencia fue el robo en transporte público individual con aumentos anuales de 157.14%, 16.67% y 120.24%, para los periodos de referencia. De igual manera, el robo en transporte individual registró incremento de 143.90%, de 2016 a 2017; una disminución de 5%, de 2017 a 2018, para de nueva cuenta aumentar 46.32%, de 2018 a 2019.</w:t>
      </w:r>
    </w:p>
    <w:p w14:paraId="4115B7AE" w14:textId="77777777" w:rsidR="00012598" w:rsidRPr="00012598" w:rsidRDefault="00012598" w:rsidP="00012598">
      <w:pPr>
        <w:rPr>
          <w:rFonts w:ascii="Futura T OT" w:hAnsi="Futura T OT"/>
        </w:rPr>
      </w:pPr>
      <w:r w:rsidRPr="00012598">
        <w:rPr>
          <w:rFonts w:ascii="Futura T OT" w:hAnsi="Futura T OT"/>
        </w:rPr>
        <w:t xml:space="preserve">Finalmente, para el caso del robo de maquinaria, este registró una disminución de 2016 a 2017 de 86.36%, mientras que para los años siguientes se incrementó en 166.67% y 43.75%. En cuanto al robo a institución bancaria, en el primero de los periodos disminuyó 40%, para 2017-2018 aumentó122.22%, y para 2018-2019 regresó a la baja, con una caída de 20%. Ver cuadro 8. </w:t>
      </w:r>
    </w:p>
    <w:p w14:paraId="793466EC" w14:textId="474D5D04" w:rsidR="00012598" w:rsidRDefault="00012598" w:rsidP="00012598">
      <w:pPr>
        <w:rPr>
          <w:rFonts w:ascii="Futura T OT" w:hAnsi="Futura T OT"/>
        </w:rPr>
      </w:pPr>
    </w:p>
    <w:p w14:paraId="7DF646DB" w14:textId="6C0928AE" w:rsidR="00E34CD9" w:rsidRDefault="00E34CD9" w:rsidP="00012598">
      <w:pPr>
        <w:rPr>
          <w:rFonts w:ascii="Futura T OT" w:hAnsi="Futura T OT"/>
        </w:rPr>
      </w:pPr>
    </w:p>
    <w:p w14:paraId="6A5D6E55" w14:textId="77777777" w:rsidR="00012598" w:rsidRPr="00012598" w:rsidRDefault="00012598" w:rsidP="00012598">
      <w:pPr>
        <w:jc w:val="center"/>
        <w:rPr>
          <w:rFonts w:ascii="Futura T OT" w:hAnsi="Futura T OT"/>
          <w:color w:val="A6A6A6"/>
          <w:sz w:val="20"/>
          <w:szCs w:val="20"/>
        </w:rPr>
      </w:pPr>
      <w:r w:rsidRPr="00012598">
        <w:rPr>
          <w:rFonts w:ascii="Futura T OT" w:hAnsi="Futura T OT"/>
          <w:color w:val="A6A6A6"/>
          <w:sz w:val="20"/>
          <w:szCs w:val="20"/>
        </w:rPr>
        <w:lastRenderedPageBreak/>
        <w:t>Cuadro 8. Variación porcentual anual de robos registrados, por tipo, 2016-2019.</w:t>
      </w:r>
    </w:p>
    <w:tbl>
      <w:tblPr>
        <w:tblW w:w="7200" w:type="dxa"/>
        <w:jc w:val="center"/>
        <w:tblLayout w:type="fixed"/>
        <w:tblLook w:val="0400" w:firstRow="0" w:lastRow="0" w:firstColumn="0" w:lastColumn="0" w:noHBand="0" w:noVBand="1"/>
      </w:tblPr>
      <w:tblGrid>
        <w:gridCol w:w="3600"/>
        <w:gridCol w:w="1200"/>
        <w:gridCol w:w="1200"/>
        <w:gridCol w:w="1200"/>
      </w:tblGrid>
      <w:tr w:rsidR="00012598" w:rsidRPr="00012598" w14:paraId="51A65691" w14:textId="77777777" w:rsidTr="00012598">
        <w:trPr>
          <w:trHeight w:val="300"/>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5EA3C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Delito</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52BE98AF"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2016-2017</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74F447AA"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2017-2018</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5A6E39A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2018-2019</w:t>
            </w:r>
          </w:p>
        </w:tc>
      </w:tr>
      <w:tr w:rsidR="00012598" w:rsidRPr="00012598" w14:paraId="4976B6D6"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7553DA87"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negocio</w:t>
            </w:r>
          </w:p>
        </w:tc>
        <w:tc>
          <w:tcPr>
            <w:tcW w:w="1200" w:type="dxa"/>
            <w:tcBorders>
              <w:top w:val="nil"/>
              <w:left w:val="nil"/>
              <w:bottom w:val="single" w:sz="4" w:space="0" w:color="000000"/>
              <w:right w:val="single" w:sz="4" w:space="0" w:color="000000"/>
            </w:tcBorders>
            <w:vAlign w:val="center"/>
          </w:tcPr>
          <w:p w14:paraId="2CF375C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97.35</w:t>
            </w:r>
          </w:p>
        </w:tc>
        <w:tc>
          <w:tcPr>
            <w:tcW w:w="1200" w:type="dxa"/>
            <w:tcBorders>
              <w:top w:val="nil"/>
              <w:left w:val="nil"/>
              <w:bottom w:val="single" w:sz="4" w:space="0" w:color="000000"/>
              <w:right w:val="single" w:sz="4" w:space="0" w:color="000000"/>
            </w:tcBorders>
            <w:vAlign w:val="center"/>
          </w:tcPr>
          <w:p w14:paraId="12FA8CE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74.01</w:t>
            </w:r>
          </w:p>
        </w:tc>
        <w:tc>
          <w:tcPr>
            <w:tcW w:w="1200" w:type="dxa"/>
            <w:tcBorders>
              <w:top w:val="nil"/>
              <w:left w:val="nil"/>
              <w:bottom w:val="single" w:sz="4" w:space="0" w:color="000000"/>
              <w:right w:val="single" w:sz="4" w:space="0" w:color="000000"/>
            </w:tcBorders>
            <w:vAlign w:val="center"/>
          </w:tcPr>
          <w:p w14:paraId="30FBDDB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41.59</w:t>
            </w:r>
          </w:p>
        </w:tc>
      </w:tr>
      <w:tr w:rsidR="00012598" w:rsidRPr="00012598" w14:paraId="57A4A2EB"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6A511066"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casa habitación</w:t>
            </w:r>
          </w:p>
        </w:tc>
        <w:tc>
          <w:tcPr>
            <w:tcW w:w="1200" w:type="dxa"/>
            <w:tcBorders>
              <w:top w:val="nil"/>
              <w:left w:val="nil"/>
              <w:bottom w:val="single" w:sz="4" w:space="0" w:color="000000"/>
              <w:right w:val="single" w:sz="4" w:space="0" w:color="000000"/>
            </w:tcBorders>
            <w:vAlign w:val="center"/>
          </w:tcPr>
          <w:p w14:paraId="42EEFF0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25.67</w:t>
            </w:r>
          </w:p>
        </w:tc>
        <w:tc>
          <w:tcPr>
            <w:tcW w:w="1200" w:type="dxa"/>
            <w:tcBorders>
              <w:top w:val="nil"/>
              <w:left w:val="nil"/>
              <w:bottom w:val="single" w:sz="4" w:space="0" w:color="000000"/>
              <w:right w:val="single" w:sz="4" w:space="0" w:color="000000"/>
            </w:tcBorders>
            <w:vAlign w:val="center"/>
          </w:tcPr>
          <w:p w14:paraId="65BAB7E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11.20</w:t>
            </w:r>
          </w:p>
        </w:tc>
        <w:tc>
          <w:tcPr>
            <w:tcW w:w="1200" w:type="dxa"/>
            <w:tcBorders>
              <w:top w:val="nil"/>
              <w:left w:val="nil"/>
              <w:bottom w:val="single" w:sz="4" w:space="0" w:color="000000"/>
              <w:right w:val="single" w:sz="4" w:space="0" w:color="000000"/>
            </w:tcBorders>
            <w:vAlign w:val="center"/>
          </w:tcPr>
          <w:p w14:paraId="472E55F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12.21</w:t>
            </w:r>
          </w:p>
        </w:tc>
      </w:tr>
      <w:tr w:rsidR="00012598" w:rsidRPr="00012598" w14:paraId="3AA929B1"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620B086E"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de vehículo automotor</w:t>
            </w:r>
          </w:p>
        </w:tc>
        <w:tc>
          <w:tcPr>
            <w:tcW w:w="1200" w:type="dxa"/>
            <w:tcBorders>
              <w:top w:val="nil"/>
              <w:left w:val="nil"/>
              <w:bottom w:val="single" w:sz="4" w:space="0" w:color="000000"/>
              <w:right w:val="single" w:sz="4" w:space="0" w:color="000000"/>
            </w:tcBorders>
            <w:vAlign w:val="center"/>
          </w:tcPr>
          <w:p w14:paraId="5C4F55D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144.64</w:t>
            </w:r>
          </w:p>
        </w:tc>
        <w:tc>
          <w:tcPr>
            <w:tcW w:w="1200" w:type="dxa"/>
            <w:tcBorders>
              <w:top w:val="nil"/>
              <w:left w:val="nil"/>
              <w:bottom w:val="single" w:sz="4" w:space="0" w:color="000000"/>
              <w:right w:val="single" w:sz="4" w:space="0" w:color="000000"/>
            </w:tcBorders>
            <w:vAlign w:val="center"/>
          </w:tcPr>
          <w:p w14:paraId="6A9D69A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0.53</w:t>
            </w:r>
          </w:p>
        </w:tc>
        <w:tc>
          <w:tcPr>
            <w:tcW w:w="1200" w:type="dxa"/>
            <w:tcBorders>
              <w:top w:val="nil"/>
              <w:left w:val="nil"/>
              <w:bottom w:val="single" w:sz="4" w:space="0" w:color="000000"/>
              <w:right w:val="single" w:sz="4" w:space="0" w:color="000000"/>
            </w:tcBorders>
            <w:vAlign w:val="center"/>
          </w:tcPr>
          <w:p w14:paraId="33EA32B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26.05</w:t>
            </w:r>
          </w:p>
        </w:tc>
      </w:tr>
      <w:tr w:rsidR="00012598" w:rsidRPr="00012598" w14:paraId="33C6BF74"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06B14B83"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transeúnte en vía pública</w:t>
            </w:r>
          </w:p>
        </w:tc>
        <w:tc>
          <w:tcPr>
            <w:tcW w:w="1200" w:type="dxa"/>
            <w:tcBorders>
              <w:top w:val="nil"/>
              <w:left w:val="nil"/>
              <w:bottom w:val="single" w:sz="4" w:space="0" w:color="000000"/>
              <w:right w:val="single" w:sz="4" w:space="0" w:color="000000"/>
            </w:tcBorders>
            <w:vAlign w:val="center"/>
          </w:tcPr>
          <w:p w14:paraId="5AAA9CC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12.46</w:t>
            </w:r>
          </w:p>
        </w:tc>
        <w:tc>
          <w:tcPr>
            <w:tcW w:w="1200" w:type="dxa"/>
            <w:tcBorders>
              <w:top w:val="nil"/>
              <w:left w:val="nil"/>
              <w:bottom w:val="single" w:sz="4" w:space="0" w:color="000000"/>
              <w:right w:val="single" w:sz="4" w:space="0" w:color="000000"/>
            </w:tcBorders>
            <w:vAlign w:val="center"/>
          </w:tcPr>
          <w:p w14:paraId="5E4C92D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25.30</w:t>
            </w:r>
          </w:p>
        </w:tc>
        <w:tc>
          <w:tcPr>
            <w:tcW w:w="1200" w:type="dxa"/>
            <w:tcBorders>
              <w:top w:val="nil"/>
              <w:left w:val="nil"/>
              <w:bottom w:val="single" w:sz="4" w:space="0" w:color="000000"/>
              <w:right w:val="single" w:sz="4" w:space="0" w:color="000000"/>
            </w:tcBorders>
            <w:vAlign w:val="center"/>
          </w:tcPr>
          <w:p w14:paraId="3AAA568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138.11</w:t>
            </w:r>
          </w:p>
        </w:tc>
      </w:tr>
      <w:tr w:rsidR="00012598" w:rsidRPr="00012598" w14:paraId="73415BA9"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6AAB9E61"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transeúnte en espacio abierto al público</w:t>
            </w:r>
          </w:p>
        </w:tc>
        <w:tc>
          <w:tcPr>
            <w:tcW w:w="1200" w:type="dxa"/>
            <w:tcBorders>
              <w:top w:val="nil"/>
              <w:left w:val="nil"/>
              <w:bottom w:val="single" w:sz="4" w:space="0" w:color="000000"/>
              <w:right w:val="single" w:sz="4" w:space="0" w:color="000000"/>
            </w:tcBorders>
            <w:vAlign w:val="center"/>
          </w:tcPr>
          <w:p w14:paraId="54E7D5E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30.59</w:t>
            </w:r>
          </w:p>
        </w:tc>
        <w:tc>
          <w:tcPr>
            <w:tcW w:w="1200" w:type="dxa"/>
            <w:tcBorders>
              <w:top w:val="nil"/>
              <w:left w:val="nil"/>
              <w:bottom w:val="single" w:sz="4" w:space="0" w:color="000000"/>
              <w:right w:val="single" w:sz="4" w:space="0" w:color="000000"/>
            </w:tcBorders>
            <w:vAlign w:val="center"/>
          </w:tcPr>
          <w:p w14:paraId="5D055FD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26.13</w:t>
            </w:r>
          </w:p>
        </w:tc>
        <w:tc>
          <w:tcPr>
            <w:tcW w:w="1200" w:type="dxa"/>
            <w:tcBorders>
              <w:top w:val="nil"/>
              <w:left w:val="nil"/>
              <w:bottom w:val="single" w:sz="4" w:space="0" w:color="000000"/>
              <w:right w:val="single" w:sz="4" w:space="0" w:color="000000"/>
            </w:tcBorders>
            <w:vAlign w:val="center"/>
          </w:tcPr>
          <w:p w14:paraId="3239ECE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104.29</w:t>
            </w:r>
          </w:p>
        </w:tc>
      </w:tr>
      <w:tr w:rsidR="00012598" w:rsidRPr="00012598" w14:paraId="061339D7"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2D666020"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en transporte público individual</w:t>
            </w:r>
          </w:p>
        </w:tc>
        <w:tc>
          <w:tcPr>
            <w:tcW w:w="1200" w:type="dxa"/>
            <w:tcBorders>
              <w:top w:val="nil"/>
              <w:left w:val="nil"/>
              <w:bottom w:val="single" w:sz="4" w:space="0" w:color="000000"/>
              <w:right w:val="single" w:sz="4" w:space="0" w:color="000000"/>
            </w:tcBorders>
            <w:vAlign w:val="center"/>
          </w:tcPr>
          <w:p w14:paraId="4B827DA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157.14</w:t>
            </w:r>
          </w:p>
        </w:tc>
        <w:tc>
          <w:tcPr>
            <w:tcW w:w="1200" w:type="dxa"/>
            <w:tcBorders>
              <w:top w:val="nil"/>
              <w:left w:val="nil"/>
              <w:bottom w:val="single" w:sz="4" w:space="0" w:color="000000"/>
              <w:right w:val="single" w:sz="4" w:space="0" w:color="000000"/>
            </w:tcBorders>
            <w:vAlign w:val="center"/>
          </w:tcPr>
          <w:p w14:paraId="681C055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16.67</w:t>
            </w:r>
          </w:p>
        </w:tc>
        <w:tc>
          <w:tcPr>
            <w:tcW w:w="1200" w:type="dxa"/>
            <w:tcBorders>
              <w:top w:val="nil"/>
              <w:left w:val="nil"/>
              <w:bottom w:val="single" w:sz="4" w:space="0" w:color="000000"/>
              <w:right w:val="single" w:sz="4" w:space="0" w:color="000000"/>
            </w:tcBorders>
            <w:vAlign w:val="center"/>
          </w:tcPr>
          <w:p w14:paraId="16062DA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120.24</w:t>
            </w:r>
          </w:p>
        </w:tc>
      </w:tr>
      <w:tr w:rsidR="00012598" w:rsidRPr="00012598" w14:paraId="755EC149"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2A9EA77A"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en transporte público colectivo</w:t>
            </w:r>
          </w:p>
        </w:tc>
        <w:tc>
          <w:tcPr>
            <w:tcW w:w="1200" w:type="dxa"/>
            <w:tcBorders>
              <w:top w:val="nil"/>
              <w:left w:val="nil"/>
              <w:bottom w:val="single" w:sz="4" w:space="0" w:color="000000"/>
              <w:right w:val="single" w:sz="4" w:space="0" w:color="000000"/>
            </w:tcBorders>
            <w:vAlign w:val="center"/>
          </w:tcPr>
          <w:p w14:paraId="238BB9E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428.57</w:t>
            </w:r>
          </w:p>
        </w:tc>
        <w:tc>
          <w:tcPr>
            <w:tcW w:w="1200" w:type="dxa"/>
            <w:tcBorders>
              <w:top w:val="nil"/>
              <w:left w:val="nil"/>
              <w:bottom w:val="single" w:sz="4" w:space="0" w:color="000000"/>
              <w:right w:val="single" w:sz="4" w:space="0" w:color="000000"/>
            </w:tcBorders>
            <w:vAlign w:val="center"/>
          </w:tcPr>
          <w:p w14:paraId="4267B0C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13.51</w:t>
            </w:r>
          </w:p>
        </w:tc>
        <w:tc>
          <w:tcPr>
            <w:tcW w:w="1200" w:type="dxa"/>
            <w:tcBorders>
              <w:top w:val="nil"/>
              <w:left w:val="nil"/>
              <w:bottom w:val="single" w:sz="4" w:space="0" w:color="000000"/>
              <w:right w:val="single" w:sz="4" w:space="0" w:color="000000"/>
            </w:tcBorders>
            <w:vAlign w:val="center"/>
          </w:tcPr>
          <w:p w14:paraId="1EF6992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288.10</w:t>
            </w:r>
          </w:p>
        </w:tc>
      </w:tr>
      <w:tr w:rsidR="00012598" w:rsidRPr="00012598" w14:paraId="19A851A7"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4F2A1657"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en transporte individual</w:t>
            </w:r>
          </w:p>
        </w:tc>
        <w:tc>
          <w:tcPr>
            <w:tcW w:w="1200" w:type="dxa"/>
            <w:tcBorders>
              <w:top w:val="nil"/>
              <w:left w:val="nil"/>
              <w:bottom w:val="single" w:sz="4" w:space="0" w:color="000000"/>
              <w:right w:val="single" w:sz="4" w:space="0" w:color="000000"/>
            </w:tcBorders>
            <w:vAlign w:val="center"/>
          </w:tcPr>
          <w:p w14:paraId="1CA7D52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143.90</w:t>
            </w:r>
          </w:p>
        </w:tc>
        <w:tc>
          <w:tcPr>
            <w:tcW w:w="1200" w:type="dxa"/>
            <w:tcBorders>
              <w:top w:val="nil"/>
              <w:left w:val="nil"/>
              <w:bottom w:val="single" w:sz="4" w:space="0" w:color="000000"/>
              <w:right w:val="single" w:sz="4" w:space="0" w:color="000000"/>
            </w:tcBorders>
            <w:vAlign w:val="center"/>
          </w:tcPr>
          <w:p w14:paraId="6DA9394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-5.00</w:t>
            </w:r>
          </w:p>
        </w:tc>
        <w:tc>
          <w:tcPr>
            <w:tcW w:w="1200" w:type="dxa"/>
            <w:tcBorders>
              <w:top w:val="nil"/>
              <w:left w:val="nil"/>
              <w:bottom w:val="single" w:sz="4" w:space="0" w:color="000000"/>
              <w:right w:val="single" w:sz="4" w:space="0" w:color="000000"/>
            </w:tcBorders>
            <w:vAlign w:val="center"/>
          </w:tcPr>
          <w:p w14:paraId="1007E35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46.32</w:t>
            </w:r>
          </w:p>
        </w:tc>
      </w:tr>
      <w:tr w:rsidR="00012598" w:rsidRPr="00012598" w14:paraId="755CC92E"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6951221F"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de autopartes</w:t>
            </w:r>
          </w:p>
        </w:tc>
        <w:tc>
          <w:tcPr>
            <w:tcW w:w="1200" w:type="dxa"/>
            <w:tcBorders>
              <w:top w:val="nil"/>
              <w:left w:val="nil"/>
              <w:bottom w:val="single" w:sz="4" w:space="0" w:color="000000"/>
              <w:right w:val="single" w:sz="4" w:space="0" w:color="000000"/>
            </w:tcBorders>
            <w:vAlign w:val="center"/>
          </w:tcPr>
          <w:p w14:paraId="6896F0C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220.00</w:t>
            </w:r>
          </w:p>
        </w:tc>
        <w:tc>
          <w:tcPr>
            <w:tcW w:w="1200" w:type="dxa"/>
            <w:tcBorders>
              <w:top w:val="nil"/>
              <w:left w:val="nil"/>
              <w:bottom w:val="single" w:sz="4" w:space="0" w:color="000000"/>
              <w:right w:val="single" w:sz="4" w:space="0" w:color="000000"/>
            </w:tcBorders>
            <w:vAlign w:val="center"/>
          </w:tcPr>
          <w:p w14:paraId="019FE34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-18.75</w:t>
            </w:r>
          </w:p>
        </w:tc>
        <w:tc>
          <w:tcPr>
            <w:tcW w:w="1200" w:type="dxa"/>
            <w:tcBorders>
              <w:top w:val="nil"/>
              <w:left w:val="nil"/>
              <w:bottom w:val="single" w:sz="4" w:space="0" w:color="000000"/>
              <w:right w:val="single" w:sz="4" w:space="0" w:color="000000"/>
            </w:tcBorders>
            <w:vAlign w:val="center"/>
          </w:tcPr>
          <w:p w14:paraId="6DDDE9B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33.85</w:t>
            </w:r>
          </w:p>
        </w:tc>
      </w:tr>
      <w:tr w:rsidR="00012598" w:rsidRPr="00012598" w14:paraId="2EDADBEC"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039EE712"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transportista</w:t>
            </w:r>
          </w:p>
        </w:tc>
        <w:tc>
          <w:tcPr>
            <w:tcW w:w="1200" w:type="dxa"/>
            <w:tcBorders>
              <w:top w:val="nil"/>
              <w:left w:val="nil"/>
              <w:bottom w:val="single" w:sz="4" w:space="0" w:color="000000"/>
              <w:right w:val="single" w:sz="4" w:space="0" w:color="000000"/>
            </w:tcBorders>
            <w:vAlign w:val="center"/>
          </w:tcPr>
          <w:p w14:paraId="02134CA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31.25</w:t>
            </w:r>
          </w:p>
        </w:tc>
        <w:tc>
          <w:tcPr>
            <w:tcW w:w="1200" w:type="dxa"/>
            <w:tcBorders>
              <w:top w:val="nil"/>
              <w:left w:val="nil"/>
              <w:bottom w:val="single" w:sz="4" w:space="0" w:color="000000"/>
              <w:right w:val="single" w:sz="4" w:space="0" w:color="000000"/>
            </w:tcBorders>
            <w:vAlign w:val="center"/>
          </w:tcPr>
          <w:p w14:paraId="39711FA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-9.52</w:t>
            </w:r>
          </w:p>
        </w:tc>
        <w:tc>
          <w:tcPr>
            <w:tcW w:w="1200" w:type="dxa"/>
            <w:tcBorders>
              <w:top w:val="nil"/>
              <w:left w:val="nil"/>
              <w:bottom w:val="single" w:sz="4" w:space="0" w:color="000000"/>
              <w:right w:val="single" w:sz="4" w:space="0" w:color="000000"/>
            </w:tcBorders>
            <w:vAlign w:val="center"/>
          </w:tcPr>
          <w:p w14:paraId="43D71F5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28.95</w:t>
            </w:r>
          </w:p>
        </w:tc>
      </w:tr>
      <w:tr w:rsidR="00012598" w:rsidRPr="00012598" w14:paraId="7C8643F1"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1D33BBDC"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de ganado</w:t>
            </w:r>
          </w:p>
        </w:tc>
        <w:tc>
          <w:tcPr>
            <w:tcW w:w="1200" w:type="dxa"/>
            <w:tcBorders>
              <w:top w:val="nil"/>
              <w:left w:val="nil"/>
              <w:bottom w:val="single" w:sz="4" w:space="0" w:color="000000"/>
              <w:right w:val="single" w:sz="4" w:space="0" w:color="000000"/>
            </w:tcBorders>
            <w:vAlign w:val="center"/>
          </w:tcPr>
          <w:p w14:paraId="64BAB99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22.73</w:t>
            </w:r>
          </w:p>
        </w:tc>
        <w:tc>
          <w:tcPr>
            <w:tcW w:w="1200" w:type="dxa"/>
            <w:tcBorders>
              <w:top w:val="nil"/>
              <w:left w:val="nil"/>
              <w:bottom w:val="single" w:sz="4" w:space="0" w:color="000000"/>
              <w:right w:val="single" w:sz="4" w:space="0" w:color="000000"/>
            </w:tcBorders>
            <w:vAlign w:val="center"/>
          </w:tcPr>
          <w:p w14:paraId="6A6DD6E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-18.52</w:t>
            </w:r>
          </w:p>
        </w:tc>
        <w:tc>
          <w:tcPr>
            <w:tcW w:w="1200" w:type="dxa"/>
            <w:tcBorders>
              <w:top w:val="nil"/>
              <w:left w:val="nil"/>
              <w:bottom w:val="single" w:sz="4" w:space="0" w:color="000000"/>
              <w:right w:val="single" w:sz="4" w:space="0" w:color="000000"/>
            </w:tcBorders>
            <w:vAlign w:val="center"/>
          </w:tcPr>
          <w:p w14:paraId="12DB277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-27.27</w:t>
            </w:r>
          </w:p>
        </w:tc>
      </w:tr>
      <w:tr w:rsidR="00012598" w:rsidRPr="00012598" w14:paraId="5B63AAAC"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45E95F79"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de maquinaria</w:t>
            </w:r>
          </w:p>
        </w:tc>
        <w:tc>
          <w:tcPr>
            <w:tcW w:w="1200" w:type="dxa"/>
            <w:tcBorders>
              <w:top w:val="nil"/>
              <w:left w:val="nil"/>
              <w:bottom w:val="single" w:sz="4" w:space="0" w:color="000000"/>
              <w:right w:val="single" w:sz="4" w:space="0" w:color="000000"/>
            </w:tcBorders>
            <w:vAlign w:val="center"/>
          </w:tcPr>
          <w:p w14:paraId="2500869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-86.36</w:t>
            </w:r>
          </w:p>
        </w:tc>
        <w:tc>
          <w:tcPr>
            <w:tcW w:w="1200" w:type="dxa"/>
            <w:tcBorders>
              <w:top w:val="nil"/>
              <w:left w:val="nil"/>
              <w:bottom w:val="single" w:sz="4" w:space="0" w:color="000000"/>
              <w:right w:val="single" w:sz="4" w:space="0" w:color="000000"/>
            </w:tcBorders>
            <w:vAlign w:val="center"/>
          </w:tcPr>
          <w:p w14:paraId="20381C5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166.67</w:t>
            </w:r>
          </w:p>
        </w:tc>
        <w:tc>
          <w:tcPr>
            <w:tcW w:w="1200" w:type="dxa"/>
            <w:tcBorders>
              <w:top w:val="nil"/>
              <w:left w:val="nil"/>
              <w:bottom w:val="single" w:sz="4" w:space="0" w:color="000000"/>
              <w:right w:val="single" w:sz="4" w:space="0" w:color="000000"/>
            </w:tcBorders>
            <w:vAlign w:val="center"/>
          </w:tcPr>
          <w:p w14:paraId="23A3BBA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43.75</w:t>
            </w:r>
          </w:p>
        </w:tc>
      </w:tr>
      <w:tr w:rsidR="00012598" w:rsidRPr="00012598" w14:paraId="4CFFFDB2"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1997659F"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institución bancaria</w:t>
            </w:r>
          </w:p>
        </w:tc>
        <w:tc>
          <w:tcPr>
            <w:tcW w:w="1200" w:type="dxa"/>
            <w:tcBorders>
              <w:top w:val="nil"/>
              <w:left w:val="nil"/>
              <w:bottom w:val="single" w:sz="4" w:space="0" w:color="000000"/>
              <w:right w:val="single" w:sz="4" w:space="0" w:color="000000"/>
            </w:tcBorders>
            <w:vAlign w:val="center"/>
          </w:tcPr>
          <w:p w14:paraId="6022562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-40.00</w:t>
            </w:r>
          </w:p>
        </w:tc>
        <w:tc>
          <w:tcPr>
            <w:tcW w:w="1200" w:type="dxa"/>
            <w:tcBorders>
              <w:top w:val="nil"/>
              <w:left w:val="nil"/>
              <w:bottom w:val="single" w:sz="4" w:space="0" w:color="000000"/>
              <w:right w:val="single" w:sz="4" w:space="0" w:color="000000"/>
            </w:tcBorders>
            <w:vAlign w:val="center"/>
          </w:tcPr>
          <w:p w14:paraId="204F3A3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122.22</w:t>
            </w:r>
          </w:p>
        </w:tc>
        <w:tc>
          <w:tcPr>
            <w:tcW w:w="1200" w:type="dxa"/>
            <w:tcBorders>
              <w:top w:val="nil"/>
              <w:left w:val="nil"/>
              <w:bottom w:val="single" w:sz="4" w:space="0" w:color="000000"/>
              <w:right w:val="single" w:sz="4" w:space="0" w:color="000000"/>
            </w:tcBorders>
            <w:vAlign w:val="center"/>
          </w:tcPr>
          <w:p w14:paraId="1A79C82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-20.00</w:t>
            </w:r>
          </w:p>
        </w:tc>
      </w:tr>
      <w:tr w:rsidR="00012598" w:rsidRPr="00012598" w14:paraId="2C02C41F"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13B46FBB"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Otros robos</w:t>
            </w:r>
          </w:p>
        </w:tc>
        <w:tc>
          <w:tcPr>
            <w:tcW w:w="1200" w:type="dxa"/>
            <w:tcBorders>
              <w:top w:val="nil"/>
              <w:left w:val="nil"/>
              <w:bottom w:val="single" w:sz="4" w:space="0" w:color="000000"/>
              <w:right w:val="single" w:sz="4" w:space="0" w:color="000000"/>
            </w:tcBorders>
            <w:vAlign w:val="center"/>
          </w:tcPr>
          <w:p w14:paraId="0C2F192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47.18</w:t>
            </w:r>
          </w:p>
        </w:tc>
        <w:tc>
          <w:tcPr>
            <w:tcW w:w="1200" w:type="dxa"/>
            <w:tcBorders>
              <w:top w:val="nil"/>
              <w:left w:val="nil"/>
              <w:bottom w:val="single" w:sz="4" w:space="0" w:color="000000"/>
              <w:right w:val="single" w:sz="4" w:space="0" w:color="000000"/>
            </w:tcBorders>
            <w:vAlign w:val="center"/>
          </w:tcPr>
          <w:p w14:paraId="05E493D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12.70</w:t>
            </w:r>
          </w:p>
        </w:tc>
        <w:tc>
          <w:tcPr>
            <w:tcW w:w="1200" w:type="dxa"/>
            <w:tcBorders>
              <w:top w:val="nil"/>
              <w:left w:val="nil"/>
              <w:bottom w:val="single" w:sz="4" w:space="0" w:color="000000"/>
              <w:right w:val="single" w:sz="4" w:space="0" w:color="000000"/>
            </w:tcBorders>
            <w:vAlign w:val="center"/>
          </w:tcPr>
          <w:p w14:paraId="2D0821B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40.88</w:t>
            </w:r>
          </w:p>
        </w:tc>
      </w:tr>
      <w:tr w:rsidR="00012598" w:rsidRPr="00012598" w14:paraId="01039062" w14:textId="77777777" w:rsidTr="00012598">
        <w:trPr>
          <w:trHeight w:val="300"/>
          <w:jc w:val="center"/>
        </w:trPr>
        <w:tc>
          <w:tcPr>
            <w:tcW w:w="3600" w:type="dxa"/>
            <w:tcBorders>
              <w:top w:val="nil"/>
              <w:left w:val="single" w:sz="4" w:space="0" w:color="000000"/>
              <w:bottom w:val="single" w:sz="4" w:space="0" w:color="000000"/>
              <w:right w:val="single" w:sz="4" w:space="0" w:color="000000"/>
            </w:tcBorders>
            <w:vAlign w:val="center"/>
          </w:tcPr>
          <w:p w14:paraId="012AB427" w14:textId="77777777" w:rsidR="00012598" w:rsidRPr="00012598" w:rsidRDefault="00012598" w:rsidP="00012598">
            <w:pPr>
              <w:spacing w:after="0" w:line="240" w:lineRule="auto"/>
              <w:rPr>
                <w:rFonts w:ascii="Futura T OT" w:hAnsi="Futura T OT"/>
                <w:b/>
                <w:sz w:val="16"/>
                <w:szCs w:val="16"/>
              </w:rPr>
            </w:pPr>
            <w:r w:rsidRPr="00012598">
              <w:rPr>
                <w:rFonts w:ascii="Futura T OT" w:hAnsi="Futura T OT"/>
                <w:b/>
                <w:sz w:val="16"/>
                <w:szCs w:val="16"/>
              </w:rPr>
              <w:t>TOTAL</w:t>
            </w:r>
          </w:p>
        </w:tc>
        <w:tc>
          <w:tcPr>
            <w:tcW w:w="1200" w:type="dxa"/>
            <w:tcBorders>
              <w:top w:val="nil"/>
              <w:left w:val="nil"/>
              <w:bottom w:val="single" w:sz="4" w:space="0" w:color="000000"/>
              <w:right w:val="single" w:sz="4" w:space="0" w:color="000000"/>
            </w:tcBorders>
            <w:vAlign w:val="center"/>
          </w:tcPr>
          <w:p w14:paraId="5E4DFC4E"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61.10</w:t>
            </w:r>
          </w:p>
        </w:tc>
        <w:tc>
          <w:tcPr>
            <w:tcW w:w="1200" w:type="dxa"/>
            <w:tcBorders>
              <w:top w:val="nil"/>
              <w:left w:val="nil"/>
              <w:bottom w:val="single" w:sz="4" w:space="0" w:color="000000"/>
              <w:right w:val="single" w:sz="4" w:space="0" w:color="000000"/>
            </w:tcBorders>
            <w:vAlign w:val="center"/>
          </w:tcPr>
          <w:p w14:paraId="70D528C1"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25.15</w:t>
            </w:r>
          </w:p>
        </w:tc>
        <w:tc>
          <w:tcPr>
            <w:tcW w:w="1200" w:type="dxa"/>
            <w:tcBorders>
              <w:top w:val="nil"/>
              <w:left w:val="nil"/>
              <w:bottom w:val="single" w:sz="4" w:space="0" w:color="000000"/>
              <w:right w:val="single" w:sz="4" w:space="0" w:color="000000"/>
            </w:tcBorders>
            <w:vAlign w:val="center"/>
          </w:tcPr>
          <w:p w14:paraId="3C897969"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40.03</w:t>
            </w:r>
          </w:p>
        </w:tc>
      </w:tr>
    </w:tbl>
    <w:p w14:paraId="00C6ADE9"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 xml:space="preserve">Fuente: Elaboración propia con datos del SESNSP </w:t>
      </w:r>
    </w:p>
    <w:p w14:paraId="610A80DC" w14:textId="77777777" w:rsidR="00012598" w:rsidRPr="00012598" w:rsidRDefault="00012598" w:rsidP="00012598">
      <w:pPr>
        <w:rPr>
          <w:rFonts w:ascii="Futura T OT" w:hAnsi="Futura T OT"/>
        </w:rPr>
      </w:pPr>
    </w:p>
    <w:p w14:paraId="6AFE6C9E" w14:textId="77777777" w:rsidR="00012598" w:rsidRPr="00012598" w:rsidRDefault="00012598" w:rsidP="00012598">
      <w:pPr>
        <w:rPr>
          <w:rFonts w:ascii="Futura T OT" w:hAnsi="Futura T OT"/>
        </w:rPr>
      </w:pPr>
      <w:r w:rsidRPr="00012598">
        <w:rPr>
          <w:rFonts w:ascii="Futura T OT" w:hAnsi="Futura T OT"/>
        </w:rPr>
        <w:t>Por otra parte, en lo que se refiere al nivel municipal, Benito Juárez es el que más casos de robo, en sus diferentes modalidades ha registrado. Destaca el robo a negocio que registró una baja de 26.26% en el periodo 2015 a 2016, mientras que para 2016 a 2017 tuvo un ascenso de 108.42%; de 96.78% para 2017-2018 y de 45.23% para 2018-2019; consolidándose como el delito que más se comete en este municipio, si se considera el último valor del año 2019. Ver cuadro 9.</w:t>
      </w:r>
    </w:p>
    <w:p w14:paraId="3D99E22F"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 xml:space="preserve">Cuadro 9. </w:t>
      </w:r>
      <w:proofErr w:type="gramStart"/>
      <w:r w:rsidRPr="00012598">
        <w:rPr>
          <w:rFonts w:ascii="Futura T OT" w:hAnsi="Futura T OT"/>
          <w:color w:val="A6A6A6"/>
          <w:sz w:val="20"/>
          <w:szCs w:val="20"/>
        </w:rPr>
        <w:t>Total</w:t>
      </w:r>
      <w:proofErr w:type="gramEnd"/>
      <w:r w:rsidRPr="00012598">
        <w:rPr>
          <w:rFonts w:ascii="Futura T OT" w:hAnsi="Futura T OT"/>
          <w:color w:val="A6A6A6"/>
          <w:sz w:val="20"/>
          <w:szCs w:val="20"/>
        </w:rPr>
        <w:t xml:space="preserve"> de los principales tipos de robo cometidos en el municipio de Benito Juárez, 2015-2019.</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992"/>
        <w:gridCol w:w="992"/>
        <w:gridCol w:w="993"/>
        <w:gridCol w:w="992"/>
        <w:gridCol w:w="992"/>
      </w:tblGrid>
      <w:tr w:rsidR="00012598" w:rsidRPr="00012598" w14:paraId="59E34DDA" w14:textId="77777777" w:rsidTr="00012598">
        <w:trPr>
          <w:trHeight w:val="24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6F76B"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Año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CEB59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1A1789"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05B1F8"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8950B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EA12E3"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r>
      <w:tr w:rsidR="00012598" w:rsidRPr="00012598" w14:paraId="7F250960" w14:textId="77777777" w:rsidTr="00012598">
        <w:trPr>
          <w:trHeight w:val="240"/>
          <w:jc w:val="center"/>
        </w:trPr>
        <w:tc>
          <w:tcPr>
            <w:tcW w:w="2547" w:type="dxa"/>
            <w:tcBorders>
              <w:top w:val="single" w:sz="4" w:space="0" w:color="000000"/>
              <w:left w:val="single" w:sz="4" w:space="0" w:color="000000"/>
              <w:bottom w:val="single" w:sz="4" w:space="0" w:color="000000"/>
              <w:right w:val="single" w:sz="4" w:space="0" w:color="000000"/>
            </w:tcBorders>
            <w:vAlign w:val="bottom"/>
          </w:tcPr>
          <w:p w14:paraId="002E97AA"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negocio</w:t>
            </w:r>
          </w:p>
        </w:tc>
        <w:tc>
          <w:tcPr>
            <w:tcW w:w="992" w:type="dxa"/>
            <w:tcBorders>
              <w:top w:val="single" w:sz="4" w:space="0" w:color="000000"/>
              <w:left w:val="single" w:sz="4" w:space="0" w:color="000000"/>
              <w:bottom w:val="single" w:sz="4" w:space="0" w:color="000000"/>
              <w:right w:val="single" w:sz="4" w:space="0" w:color="000000"/>
            </w:tcBorders>
            <w:vAlign w:val="bottom"/>
          </w:tcPr>
          <w:p w14:paraId="167D04B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1,272</w:t>
            </w:r>
          </w:p>
        </w:tc>
        <w:tc>
          <w:tcPr>
            <w:tcW w:w="992" w:type="dxa"/>
            <w:tcBorders>
              <w:top w:val="single" w:sz="4" w:space="0" w:color="000000"/>
              <w:left w:val="single" w:sz="4" w:space="0" w:color="000000"/>
              <w:bottom w:val="single" w:sz="4" w:space="0" w:color="000000"/>
              <w:right w:val="single" w:sz="4" w:space="0" w:color="000000"/>
            </w:tcBorders>
            <w:vAlign w:val="bottom"/>
          </w:tcPr>
          <w:p w14:paraId="552A9D8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938</w:t>
            </w:r>
          </w:p>
        </w:tc>
        <w:tc>
          <w:tcPr>
            <w:tcW w:w="993" w:type="dxa"/>
            <w:tcBorders>
              <w:top w:val="single" w:sz="4" w:space="0" w:color="000000"/>
              <w:left w:val="single" w:sz="4" w:space="0" w:color="000000"/>
              <w:bottom w:val="single" w:sz="4" w:space="0" w:color="000000"/>
              <w:right w:val="single" w:sz="4" w:space="0" w:color="000000"/>
            </w:tcBorders>
            <w:vAlign w:val="bottom"/>
          </w:tcPr>
          <w:p w14:paraId="5EEAED7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1,955</w:t>
            </w:r>
          </w:p>
        </w:tc>
        <w:tc>
          <w:tcPr>
            <w:tcW w:w="992" w:type="dxa"/>
            <w:tcBorders>
              <w:top w:val="single" w:sz="4" w:space="0" w:color="000000"/>
              <w:left w:val="single" w:sz="4" w:space="0" w:color="000000"/>
              <w:bottom w:val="single" w:sz="4" w:space="0" w:color="000000"/>
              <w:right w:val="single" w:sz="4" w:space="0" w:color="000000"/>
            </w:tcBorders>
            <w:vAlign w:val="bottom"/>
          </w:tcPr>
          <w:p w14:paraId="75A5BA7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3,847</w:t>
            </w:r>
          </w:p>
        </w:tc>
        <w:tc>
          <w:tcPr>
            <w:tcW w:w="992" w:type="dxa"/>
            <w:tcBorders>
              <w:top w:val="single" w:sz="4" w:space="0" w:color="000000"/>
              <w:left w:val="single" w:sz="4" w:space="0" w:color="000000"/>
              <w:bottom w:val="single" w:sz="4" w:space="0" w:color="000000"/>
              <w:right w:val="single" w:sz="4" w:space="0" w:color="000000"/>
            </w:tcBorders>
            <w:vAlign w:val="center"/>
          </w:tcPr>
          <w:p w14:paraId="71EF29D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5,587</w:t>
            </w:r>
          </w:p>
        </w:tc>
      </w:tr>
      <w:tr w:rsidR="00012598" w:rsidRPr="00012598" w14:paraId="4FB84B67" w14:textId="77777777" w:rsidTr="00012598">
        <w:trPr>
          <w:trHeight w:val="240"/>
          <w:jc w:val="center"/>
        </w:trPr>
        <w:tc>
          <w:tcPr>
            <w:tcW w:w="2547" w:type="dxa"/>
            <w:tcBorders>
              <w:top w:val="single" w:sz="4" w:space="0" w:color="000000"/>
              <w:left w:val="single" w:sz="4" w:space="0" w:color="000000"/>
              <w:bottom w:val="single" w:sz="4" w:space="0" w:color="000000"/>
              <w:right w:val="single" w:sz="4" w:space="0" w:color="000000"/>
            </w:tcBorders>
            <w:vAlign w:val="bottom"/>
          </w:tcPr>
          <w:p w14:paraId="4AE593D9"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de vehículo automotor</w:t>
            </w:r>
          </w:p>
        </w:tc>
        <w:tc>
          <w:tcPr>
            <w:tcW w:w="992" w:type="dxa"/>
            <w:tcBorders>
              <w:top w:val="single" w:sz="4" w:space="0" w:color="000000"/>
              <w:left w:val="single" w:sz="4" w:space="0" w:color="000000"/>
              <w:bottom w:val="single" w:sz="4" w:space="0" w:color="000000"/>
              <w:right w:val="single" w:sz="4" w:space="0" w:color="000000"/>
            </w:tcBorders>
            <w:vAlign w:val="bottom"/>
          </w:tcPr>
          <w:p w14:paraId="6465BBE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541</w:t>
            </w:r>
          </w:p>
        </w:tc>
        <w:tc>
          <w:tcPr>
            <w:tcW w:w="992" w:type="dxa"/>
            <w:tcBorders>
              <w:top w:val="single" w:sz="4" w:space="0" w:color="000000"/>
              <w:left w:val="single" w:sz="4" w:space="0" w:color="000000"/>
              <w:bottom w:val="single" w:sz="4" w:space="0" w:color="000000"/>
              <w:right w:val="single" w:sz="4" w:space="0" w:color="000000"/>
            </w:tcBorders>
            <w:vAlign w:val="bottom"/>
          </w:tcPr>
          <w:p w14:paraId="2DE779F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593</w:t>
            </w:r>
          </w:p>
        </w:tc>
        <w:tc>
          <w:tcPr>
            <w:tcW w:w="993" w:type="dxa"/>
            <w:tcBorders>
              <w:top w:val="single" w:sz="4" w:space="0" w:color="000000"/>
              <w:left w:val="single" w:sz="4" w:space="0" w:color="000000"/>
              <w:bottom w:val="single" w:sz="4" w:space="0" w:color="000000"/>
              <w:right w:val="single" w:sz="4" w:space="0" w:color="000000"/>
            </w:tcBorders>
            <w:vAlign w:val="bottom"/>
          </w:tcPr>
          <w:p w14:paraId="243EF72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1,382</w:t>
            </w:r>
          </w:p>
        </w:tc>
        <w:tc>
          <w:tcPr>
            <w:tcW w:w="992" w:type="dxa"/>
            <w:tcBorders>
              <w:top w:val="single" w:sz="4" w:space="0" w:color="000000"/>
              <w:left w:val="single" w:sz="4" w:space="0" w:color="000000"/>
              <w:bottom w:val="single" w:sz="4" w:space="0" w:color="000000"/>
              <w:right w:val="single" w:sz="4" w:space="0" w:color="000000"/>
            </w:tcBorders>
            <w:vAlign w:val="bottom"/>
          </w:tcPr>
          <w:p w14:paraId="1E9BBD9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1,339</w:t>
            </w:r>
          </w:p>
        </w:tc>
        <w:tc>
          <w:tcPr>
            <w:tcW w:w="992" w:type="dxa"/>
            <w:tcBorders>
              <w:top w:val="single" w:sz="4" w:space="0" w:color="000000"/>
              <w:left w:val="single" w:sz="4" w:space="0" w:color="000000"/>
              <w:bottom w:val="single" w:sz="4" w:space="0" w:color="000000"/>
              <w:right w:val="single" w:sz="4" w:space="0" w:color="000000"/>
            </w:tcBorders>
            <w:vAlign w:val="center"/>
          </w:tcPr>
          <w:p w14:paraId="57C5862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1,803</w:t>
            </w:r>
          </w:p>
        </w:tc>
      </w:tr>
      <w:tr w:rsidR="00012598" w:rsidRPr="00012598" w14:paraId="081E7867" w14:textId="77777777" w:rsidTr="00012598">
        <w:trPr>
          <w:trHeight w:val="240"/>
          <w:jc w:val="center"/>
        </w:trPr>
        <w:tc>
          <w:tcPr>
            <w:tcW w:w="2547" w:type="dxa"/>
            <w:tcBorders>
              <w:top w:val="single" w:sz="4" w:space="0" w:color="000000"/>
              <w:left w:val="single" w:sz="4" w:space="0" w:color="000000"/>
              <w:bottom w:val="single" w:sz="4" w:space="0" w:color="000000"/>
              <w:right w:val="single" w:sz="4" w:space="0" w:color="000000"/>
            </w:tcBorders>
            <w:vAlign w:val="bottom"/>
          </w:tcPr>
          <w:p w14:paraId="6C3181F6"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transeúnte en vía pública</w:t>
            </w:r>
          </w:p>
        </w:tc>
        <w:tc>
          <w:tcPr>
            <w:tcW w:w="992" w:type="dxa"/>
            <w:tcBorders>
              <w:top w:val="single" w:sz="4" w:space="0" w:color="000000"/>
              <w:left w:val="single" w:sz="4" w:space="0" w:color="000000"/>
              <w:bottom w:val="single" w:sz="4" w:space="0" w:color="000000"/>
              <w:right w:val="single" w:sz="4" w:space="0" w:color="000000"/>
            </w:tcBorders>
            <w:vAlign w:val="bottom"/>
          </w:tcPr>
          <w:p w14:paraId="4253A88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1,189</w:t>
            </w:r>
          </w:p>
        </w:tc>
        <w:tc>
          <w:tcPr>
            <w:tcW w:w="992" w:type="dxa"/>
            <w:tcBorders>
              <w:top w:val="single" w:sz="4" w:space="0" w:color="000000"/>
              <w:left w:val="single" w:sz="4" w:space="0" w:color="000000"/>
              <w:bottom w:val="single" w:sz="4" w:space="0" w:color="000000"/>
              <w:right w:val="single" w:sz="4" w:space="0" w:color="000000"/>
            </w:tcBorders>
            <w:vAlign w:val="bottom"/>
          </w:tcPr>
          <w:p w14:paraId="1E74840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339</w:t>
            </w:r>
          </w:p>
        </w:tc>
        <w:tc>
          <w:tcPr>
            <w:tcW w:w="993" w:type="dxa"/>
            <w:tcBorders>
              <w:top w:val="single" w:sz="4" w:space="0" w:color="000000"/>
              <w:left w:val="single" w:sz="4" w:space="0" w:color="000000"/>
              <w:bottom w:val="single" w:sz="4" w:space="0" w:color="000000"/>
              <w:right w:val="single" w:sz="4" w:space="0" w:color="000000"/>
            </w:tcBorders>
            <w:vAlign w:val="bottom"/>
          </w:tcPr>
          <w:p w14:paraId="76F9E39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350</w:t>
            </w:r>
          </w:p>
        </w:tc>
        <w:tc>
          <w:tcPr>
            <w:tcW w:w="992" w:type="dxa"/>
            <w:tcBorders>
              <w:top w:val="single" w:sz="4" w:space="0" w:color="000000"/>
              <w:left w:val="single" w:sz="4" w:space="0" w:color="000000"/>
              <w:bottom w:val="single" w:sz="4" w:space="0" w:color="000000"/>
              <w:right w:val="single" w:sz="4" w:space="0" w:color="000000"/>
            </w:tcBorders>
            <w:vAlign w:val="bottom"/>
          </w:tcPr>
          <w:p w14:paraId="6B9D435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415</w:t>
            </w:r>
          </w:p>
        </w:tc>
        <w:tc>
          <w:tcPr>
            <w:tcW w:w="992" w:type="dxa"/>
            <w:tcBorders>
              <w:top w:val="single" w:sz="4" w:space="0" w:color="000000"/>
              <w:left w:val="single" w:sz="4" w:space="0" w:color="000000"/>
              <w:bottom w:val="single" w:sz="4" w:space="0" w:color="000000"/>
              <w:right w:val="single" w:sz="4" w:space="0" w:color="000000"/>
            </w:tcBorders>
            <w:vAlign w:val="center"/>
          </w:tcPr>
          <w:p w14:paraId="0B2E3E7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1,527</w:t>
            </w:r>
          </w:p>
        </w:tc>
      </w:tr>
      <w:tr w:rsidR="00012598" w:rsidRPr="00012598" w14:paraId="44B13982" w14:textId="77777777" w:rsidTr="00012598">
        <w:trPr>
          <w:trHeight w:val="240"/>
          <w:jc w:val="center"/>
        </w:trPr>
        <w:tc>
          <w:tcPr>
            <w:tcW w:w="2547" w:type="dxa"/>
            <w:tcBorders>
              <w:top w:val="single" w:sz="4" w:space="0" w:color="000000"/>
              <w:left w:val="single" w:sz="4" w:space="0" w:color="000000"/>
              <w:bottom w:val="single" w:sz="4" w:space="0" w:color="000000"/>
              <w:right w:val="single" w:sz="4" w:space="0" w:color="000000"/>
            </w:tcBorders>
            <w:vAlign w:val="bottom"/>
          </w:tcPr>
          <w:p w14:paraId="13FDCADB"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casa habitación</w:t>
            </w:r>
          </w:p>
        </w:tc>
        <w:tc>
          <w:tcPr>
            <w:tcW w:w="992" w:type="dxa"/>
            <w:tcBorders>
              <w:top w:val="single" w:sz="4" w:space="0" w:color="000000"/>
              <w:left w:val="single" w:sz="4" w:space="0" w:color="000000"/>
              <w:bottom w:val="single" w:sz="4" w:space="0" w:color="000000"/>
              <w:right w:val="single" w:sz="4" w:space="0" w:color="000000"/>
            </w:tcBorders>
            <w:vAlign w:val="bottom"/>
          </w:tcPr>
          <w:p w14:paraId="0A5BF95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1,642</w:t>
            </w:r>
          </w:p>
        </w:tc>
        <w:tc>
          <w:tcPr>
            <w:tcW w:w="992" w:type="dxa"/>
            <w:tcBorders>
              <w:top w:val="single" w:sz="4" w:space="0" w:color="000000"/>
              <w:left w:val="single" w:sz="4" w:space="0" w:color="000000"/>
              <w:bottom w:val="single" w:sz="4" w:space="0" w:color="000000"/>
              <w:right w:val="single" w:sz="4" w:space="0" w:color="000000"/>
            </w:tcBorders>
            <w:vAlign w:val="bottom"/>
          </w:tcPr>
          <w:p w14:paraId="0578766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638</w:t>
            </w:r>
          </w:p>
        </w:tc>
        <w:tc>
          <w:tcPr>
            <w:tcW w:w="993" w:type="dxa"/>
            <w:tcBorders>
              <w:top w:val="single" w:sz="4" w:space="0" w:color="000000"/>
              <w:left w:val="single" w:sz="4" w:space="0" w:color="000000"/>
              <w:bottom w:val="single" w:sz="4" w:space="0" w:color="000000"/>
              <w:right w:val="single" w:sz="4" w:space="0" w:color="000000"/>
            </w:tcBorders>
            <w:vAlign w:val="bottom"/>
          </w:tcPr>
          <w:p w14:paraId="7962854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522</w:t>
            </w:r>
          </w:p>
        </w:tc>
        <w:tc>
          <w:tcPr>
            <w:tcW w:w="992" w:type="dxa"/>
            <w:tcBorders>
              <w:top w:val="single" w:sz="4" w:space="0" w:color="000000"/>
              <w:left w:val="single" w:sz="4" w:space="0" w:color="000000"/>
              <w:bottom w:val="single" w:sz="4" w:space="0" w:color="000000"/>
              <w:right w:val="single" w:sz="4" w:space="0" w:color="000000"/>
            </w:tcBorders>
            <w:vAlign w:val="bottom"/>
          </w:tcPr>
          <w:p w14:paraId="539F384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686</w:t>
            </w:r>
          </w:p>
        </w:tc>
        <w:tc>
          <w:tcPr>
            <w:tcW w:w="992" w:type="dxa"/>
            <w:tcBorders>
              <w:top w:val="single" w:sz="4" w:space="0" w:color="000000"/>
              <w:left w:val="single" w:sz="4" w:space="0" w:color="000000"/>
              <w:bottom w:val="single" w:sz="4" w:space="0" w:color="000000"/>
              <w:right w:val="single" w:sz="4" w:space="0" w:color="000000"/>
            </w:tcBorders>
            <w:vAlign w:val="center"/>
          </w:tcPr>
          <w:p w14:paraId="1E3DD21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1,293</w:t>
            </w:r>
          </w:p>
        </w:tc>
      </w:tr>
      <w:tr w:rsidR="00012598" w:rsidRPr="00012598" w14:paraId="321C5BA1" w14:textId="77777777" w:rsidTr="00012598">
        <w:trPr>
          <w:trHeight w:val="240"/>
          <w:jc w:val="center"/>
        </w:trPr>
        <w:tc>
          <w:tcPr>
            <w:tcW w:w="2547" w:type="dxa"/>
            <w:tcBorders>
              <w:top w:val="single" w:sz="4" w:space="0" w:color="000000"/>
              <w:left w:val="single" w:sz="4" w:space="0" w:color="000000"/>
              <w:bottom w:val="single" w:sz="4" w:space="0" w:color="000000"/>
              <w:right w:val="single" w:sz="4" w:space="0" w:color="000000"/>
            </w:tcBorders>
            <w:vAlign w:val="bottom"/>
          </w:tcPr>
          <w:p w14:paraId="5DF80DCF" w14:textId="77777777" w:rsidR="00012598" w:rsidRPr="00012598" w:rsidRDefault="00012598" w:rsidP="00012598">
            <w:pPr>
              <w:spacing w:after="0" w:line="240" w:lineRule="auto"/>
              <w:rPr>
                <w:rFonts w:ascii="Futura T OT" w:hAnsi="Futura T OT"/>
                <w:b/>
                <w:sz w:val="16"/>
                <w:szCs w:val="16"/>
              </w:rPr>
            </w:pPr>
            <w:r w:rsidRPr="00012598">
              <w:rPr>
                <w:rFonts w:ascii="Futura T OT" w:hAnsi="Futura T OT"/>
                <w:b/>
                <w:sz w:val="16"/>
                <w:szCs w:val="16"/>
              </w:rPr>
              <w:t xml:space="preserve">Total </w:t>
            </w:r>
          </w:p>
        </w:tc>
        <w:tc>
          <w:tcPr>
            <w:tcW w:w="992" w:type="dxa"/>
            <w:tcBorders>
              <w:top w:val="single" w:sz="4" w:space="0" w:color="000000"/>
              <w:left w:val="single" w:sz="4" w:space="0" w:color="000000"/>
              <w:bottom w:val="single" w:sz="4" w:space="0" w:color="000000"/>
              <w:right w:val="single" w:sz="4" w:space="0" w:color="000000"/>
            </w:tcBorders>
            <w:vAlign w:val="bottom"/>
          </w:tcPr>
          <w:p w14:paraId="1036B962"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4,644</w:t>
            </w:r>
          </w:p>
        </w:tc>
        <w:tc>
          <w:tcPr>
            <w:tcW w:w="992" w:type="dxa"/>
            <w:tcBorders>
              <w:top w:val="single" w:sz="4" w:space="0" w:color="000000"/>
              <w:left w:val="single" w:sz="4" w:space="0" w:color="000000"/>
              <w:bottom w:val="single" w:sz="4" w:space="0" w:color="000000"/>
              <w:right w:val="single" w:sz="4" w:space="0" w:color="000000"/>
            </w:tcBorders>
            <w:vAlign w:val="bottom"/>
          </w:tcPr>
          <w:p w14:paraId="1E72AFC2"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2,508</w:t>
            </w:r>
          </w:p>
        </w:tc>
        <w:tc>
          <w:tcPr>
            <w:tcW w:w="993" w:type="dxa"/>
            <w:tcBorders>
              <w:top w:val="single" w:sz="4" w:space="0" w:color="000000"/>
              <w:left w:val="single" w:sz="4" w:space="0" w:color="000000"/>
              <w:bottom w:val="single" w:sz="4" w:space="0" w:color="000000"/>
              <w:right w:val="single" w:sz="4" w:space="0" w:color="000000"/>
            </w:tcBorders>
            <w:vAlign w:val="bottom"/>
          </w:tcPr>
          <w:p w14:paraId="30CD6012"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4,209</w:t>
            </w:r>
          </w:p>
        </w:tc>
        <w:tc>
          <w:tcPr>
            <w:tcW w:w="992" w:type="dxa"/>
            <w:tcBorders>
              <w:top w:val="single" w:sz="4" w:space="0" w:color="000000"/>
              <w:left w:val="single" w:sz="4" w:space="0" w:color="000000"/>
              <w:bottom w:val="single" w:sz="4" w:space="0" w:color="000000"/>
              <w:right w:val="single" w:sz="4" w:space="0" w:color="000000"/>
            </w:tcBorders>
            <w:vAlign w:val="bottom"/>
          </w:tcPr>
          <w:p w14:paraId="51EB6E07"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6,287</w:t>
            </w:r>
          </w:p>
        </w:tc>
        <w:tc>
          <w:tcPr>
            <w:tcW w:w="992" w:type="dxa"/>
            <w:tcBorders>
              <w:top w:val="single" w:sz="4" w:space="0" w:color="000000"/>
              <w:left w:val="single" w:sz="4" w:space="0" w:color="000000"/>
              <w:bottom w:val="single" w:sz="4" w:space="0" w:color="000000"/>
              <w:right w:val="single" w:sz="4" w:space="0" w:color="000000"/>
            </w:tcBorders>
            <w:vAlign w:val="center"/>
          </w:tcPr>
          <w:p w14:paraId="4FE8D410"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10,210</w:t>
            </w:r>
          </w:p>
        </w:tc>
      </w:tr>
    </w:tbl>
    <w:p w14:paraId="04F405F6"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 xml:space="preserve">Fuente: Elaboración propia con datos del SESNSP </w:t>
      </w:r>
    </w:p>
    <w:p w14:paraId="20955302" w14:textId="77777777" w:rsidR="00012598" w:rsidRPr="00012598" w:rsidRDefault="00012598" w:rsidP="00012598">
      <w:pPr>
        <w:rPr>
          <w:rFonts w:ascii="Futura T OT" w:hAnsi="Futura T OT"/>
        </w:rPr>
      </w:pPr>
      <w:r w:rsidRPr="00012598">
        <w:rPr>
          <w:rFonts w:ascii="Futura T OT" w:hAnsi="Futura T OT"/>
        </w:rPr>
        <w:lastRenderedPageBreak/>
        <w:t xml:space="preserve">Por su parte, la segunda modalidad de robo, con más incidencia en el municipio de Benito Juárez es la de vehículo automotor. Este delito aumentó 9.61%, entre 2015 y 2016; para el lapso 2016 - 2017 creció 133.05%; para el periodo 2017 – 2018 bajó 3.11%, y para 2018 – 2019 volvió a aumentar en 34.65%. Ver cuadro 10. </w:t>
      </w:r>
    </w:p>
    <w:p w14:paraId="1B9E46C0"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 xml:space="preserve">Cuadro 10. Variación porcentual anual de los principales tipos de robos cometidos en el municipio de Benito Juárez, 2015-2019. </w:t>
      </w:r>
    </w:p>
    <w:tbl>
      <w:tblPr>
        <w:tblW w:w="7780" w:type="dxa"/>
        <w:jc w:val="center"/>
        <w:tblLayout w:type="fixed"/>
        <w:tblLook w:val="0400" w:firstRow="0" w:lastRow="0" w:firstColumn="0" w:lastColumn="0" w:noHBand="0" w:noVBand="1"/>
      </w:tblPr>
      <w:tblGrid>
        <w:gridCol w:w="2980"/>
        <w:gridCol w:w="1200"/>
        <w:gridCol w:w="1200"/>
        <w:gridCol w:w="1200"/>
        <w:gridCol w:w="1200"/>
      </w:tblGrid>
      <w:tr w:rsidR="00012598" w:rsidRPr="00012598" w14:paraId="15431D5A" w14:textId="77777777" w:rsidTr="00012598">
        <w:trPr>
          <w:trHeight w:val="240"/>
          <w:jc w:val="center"/>
        </w:trPr>
        <w:tc>
          <w:tcPr>
            <w:tcW w:w="298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20CF11E"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Año</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658ADCAB"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2015-2016</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1B4084F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2016-2017</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153A6A80"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2017-2018</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7D1477C1"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2018-2019</w:t>
            </w:r>
          </w:p>
        </w:tc>
      </w:tr>
      <w:tr w:rsidR="00012598" w:rsidRPr="00012598" w14:paraId="676D606C"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bottom"/>
          </w:tcPr>
          <w:p w14:paraId="4AC9D173"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negocio</w:t>
            </w:r>
          </w:p>
        </w:tc>
        <w:tc>
          <w:tcPr>
            <w:tcW w:w="1200" w:type="dxa"/>
            <w:tcBorders>
              <w:top w:val="nil"/>
              <w:left w:val="nil"/>
              <w:bottom w:val="single" w:sz="4" w:space="0" w:color="000000"/>
              <w:right w:val="single" w:sz="4" w:space="0" w:color="000000"/>
            </w:tcBorders>
            <w:vAlign w:val="bottom"/>
          </w:tcPr>
          <w:p w14:paraId="3B74F4C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-26.26</w:t>
            </w:r>
          </w:p>
        </w:tc>
        <w:tc>
          <w:tcPr>
            <w:tcW w:w="1200" w:type="dxa"/>
            <w:tcBorders>
              <w:top w:val="nil"/>
              <w:left w:val="nil"/>
              <w:bottom w:val="single" w:sz="4" w:space="0" w:color="000000"/>
              <w:right w:val="single" w:sz="4" w:space="0" w:color="000000"/>
            </w:tcBorders>
            <w:vAlign w:val="bottom"/>
          </w:tcPr>
          <w:p w14:paraId="10DE710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108.42</w:t>
            </w:r>
          </w:p>
        </w:tc>
        <w:tc>
          <w:tcPr>
            <w:tcW w:w="1200" w:type="dxa"/>
            <w:tcBorders>
              <w:top w:val="nil"/>
              <w:left w:val="nil"/>
              <w:bottom w:val="single" w:sz="4" w:space="0" w:color="000000"/>
              <w:right w:val="single" w:sz="4" w:space="0" w:color="000000"/>
            </w:tcBorders>
            <w:vAlign w:val="bottom"/>
          </w:tcPr>
          <w:p w14:paraId="40A1BB2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96.78</w:t>
            </w:r>
          </w:p>
        </w:tc>
        <w:tc>
          <w:tcPr>
            <w:tcW w:w="1200" w:type="dxa"/>
            <w:tcBorders>
              <w:top w:val="nil"/>
              <w:left w:val="nil"/>
              <w:bottom w:val="single" w:sz="4" w:space="0" w:color="000000"/>
              <w:right w:val="single" w:sz="4" w:space="0" w:color="000000"/>
            </w:tcBorders>
            <w:vAlign w:val="center"/>
          </w:tcPr>
          <w:p w14:paraId="1795C32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45.23</w:t>
            </w:r>
          </w:p>
        </w:tc>
      </w:tr>
      <w:tr w:rsidR="00012598" w:rsidRPr="00012598" w14:paraId="7CD20594"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bottom"/>
          </w:tcPr>
          <w:p w14:paraId="6A190F96"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de vehículo automotor</w:t>
            </w:r>
          </w:p>
        </w:tc>
        <w:tc>
          <w:tcPr>
            <w:tcW w:w="1200" w:type="dxa"/>
            <w:tcBorders>
              <w:top w:val="nil"/>
              <w:left w:val="nil"/>
              <w:bottom w:val="single" w:sz="4" w:space="0" w:color="000000"/>
              <w:right w:val="single" w:sz="4" w:space="0" w:color="000000"/>
            </w:tcBorders>
            <w:vAlign w:val="bottom"/>
          </w:tcPr>
          <w:p w14:paraId="5E77CD1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9.61</w:t>
            </w:r>
          </w:p>
        </w:tc>
        <w:tc>
          <w:tcPr>
            <w:tcW w:w="1200" w:type="dxa"/>
            <w:tcBorders>
              <w:top w:val="nil"/>
              <w:left w:val="nil"/>
              <w:bottom w:val="single" w:sz="4" w:space="0" w:color="000000"/>
              <w:right w:val="single" w:sz="4" w:space="0" w:color="000000"/>
            </w:tcBorders>
            <w:vAlign w:val="bottom"/>
          </w:tcPr>
          <w:p w14:paraId="35042F9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133.05</w:t>
            </w:r>
          </w:p>
        </w:tc>
        <w:tc>
          <w:tcPr>
            <w:tcW w:w="1200" w:type="dxa"/>
            <w:tcBorders>
              <w:top w:val="nil"/>
              <w:left w:val="nil"/>
              <w:bottom w:val="single" w:sz="4" w:space="0" w:color="000000"/>
              <w:right w:val="single" w:sz="4" w:space="0" w:color="000000"/>
            </w:tcBorders>
            <w:vAlign w:val="bottom"/>
          </w:tcPr>
          <w:p w14:paraId="7CA2A93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-3.11</w:t>
            </w:r>
          </w:p>
        </w:tc>
        <w:tc>
          <w:tcPr>
            <w:tcW w:w="1200" w:type="dxa"/>
            <w:tcBorders>
              <w:top w:val="nil"/>
              <w:left w:val="nil"/>
              <w:bottom w:val="single" w:sz="4" w:space="0" w:color="000000"/>
              <w:right w:val="single" w:sz="4" w:space="0" w:color="000000"/>
            </w:tcBorders>
            <w:vAlign w:val="center"/>
          </w:tcPr>
          <w:p w14:paraId="0741A7E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34.65</w:t>
            </w:r>
          </w:p>
        </w:tc>
      </w:tr>
      <w:tr w:rsidR="00012598" w:rsidRPr="00012598" w14:paraId="0D87F4FC"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bottom"/>
          </w:tcPr>
          <w:p w14:paraId="202CEA5D"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transeúnte en vía pública</w:t>
            </w:r>
          </w:p>
        </w:tc>
        <w:tc>
          <w:tcPr>
            <w:tcW w:w="1200" w:type="dxa"/>
            <w:tcBorders>
              <w:top w:val="nil"/>
              <w:left w:val="nil"/>
              <w:bottom w:val="single" w:sz="4" w:space="0" w:color="000000"/>
              <w:right w:val="single" w:sz="4" w:space="0" w:color="000000"/>
            </w:tcBorders>
            <w:vAlign w:val="bottom"/>
          </w:tcPr>
          <w:p w14:paraId="7627C55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-71.49</w:t>
            </w:r>
          </w:p>
        </w:tc>
        <w:tc>
          <w:tcPr>
            <w:tcW w:w="1200" w:type="dxa"/>
            <w:tcBorders>
              <w:top w:val="nil"/>
              <w:left w:val="nil"/>
              <w:bottom w:val="single" w:sz="4" w:space="0" w:color="000000"/>
              <w:right w:val="single" w:sz="4" w:space="0" w:color="000000"/>
            </w:tcBorders>
            <w:vAlign w:val="bottom"/>
          </w:tcPr>
          <w:p w14:paraId="6ECA15A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3.24</w:t>
            </w:r>
          </w:p>
        </w:tc>
        <w:tc>
          <w:tcPr>
            <w:tcW w:w="1200" w:type="dxa"/>
            <w:tcBorders>
              <w:top w:val="nil"/>
              <w:left w:val="nil"/>
              <w:bottom w:val="single" w:sz="4" w:space="0" w:color="000000"/>
              <w:right w:val="single" w:sz="4" w:space="0" w:color="000000"/>
            </w:tcBorders>
            <w:vAlign w:val="bottom"/>
          </w:tcPr>
          <w:p w14:paraId="59ADCED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18.57</w:t>
            </w:r>
          </w:p>
        </w:tc>
        <w:tc>
          <w:tcPr>
            <w:tcW w:w="1200" w:type="dxa"/>
            <w:tcBorders>
              <w:top w:val="nil"/>
              <w:left w:val="nil"/>
              <w:bottom w:val="single" w:sz="4" w:space="0" w:color="000000"/>
              <w:right w:val="single" w:sz="4" w:space="0" w:color="000000"/>
            </w:tcBorders>
            <w:vAlign w:val="center"/>
          </w:tcPr>
          <w:p w14:paraId="7BE4A48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267.95</w:t>
            </w:r>
          </w:p>
        </w:tc>
      </w:tr>
      <w:tr w:rsidR="00012598" w:rsidRPr="00012598" w14:paraId="136DF194"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bottom"/>
          </w:tcPr>
          <w:p w14:paraId="33CE0E70"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casa habitación</w:t>
            </w:r>
          </w:p>
        </w:tc>
        <w:tc>
          <w:tcPr>
            <w:tcW w:w="1200" w:type="dxa"/>
            <w:tcBorders>
              <w:top w:val="nil"/>
              <w:left w:val="nil"/>
              <w:bottom w:val="single" w:sz="4" w:space="0" w:color="000000"/>
              <w:right w:val="single" w:sz="4" w:space="0" w:color="000000"/>
            </w:tcBorders>
            <w:vAlign w:val="bottom"/>
          </w:tcPr>
          <w:p w14:paraId="030C9C9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-61.14</w:t>
            </w:r>
          </w:p>
        </w:tc>
        <w:tc>
          <w:tcPr>
            <w:tcW w:w="1200" w:type="dxa"/>
            <w:tcBorders>
              <w:top w:val="nil"/>
              <w:left w:val="nil"/>
              <w:bottom w:val="single" w:sz="4" w:space="0" w:color="000000"/>
              <w:right w:val="single" w:sz="4" w:space="0" w:color="000000"/>
            </w:tcBorders>
            <w:vAlign w:val="bottom"/>
          </w:tcPr>
          <w:p w14:paraId="15DFB4F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-18.18</w:t>
            </w:r>
          </w:p>
        </w:tc>
        <w:tc>
          <w:tcPr>
            <w:tcW w:w="1200" w:type="dxa"/>
            <w:tcBorders>
              <w:top w:val="nil"/>
              <w:left w:val="nil"/>
              <w:bottom w:val="single" w:sz="4" w:space="0" w:color="000000"/>
              <w:right w:val="single" w:sz="4" w:space="0" w:color="000000"/>
            </w:tcBorders>
            <w:vAlign w:val="bottom"/>
          </w:tcPr>
          <w:p w14:paraId="422DD0A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31.42</w:t>
            </w:r>
          </w:p>
        </w:tc>
        <w:tc>
          <w:tcPr>
            <w:tcW w:w="1200" w:type="dxa"/>
            <w:tcBorders>
              <w:top w:val="nil"/>
              <w:left w:val="nil"/>
              <w:bottom w:val="single" w:sz="4" w:space="0" w:color="000000"/>
              <w:right w:val="single" w:sz="4" w:space="0" w:color="000000"/>
            </w:tcBorders>
            <w:vAlign w:val="center"/>
          </w:tcPr>
          <w:p w14:paraId="72AA899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88.48</w:t>
            </w:r>
          </w:p>
        </w:tc>
      </w:tr>
    </w:tbl>
    <w:p w14:paraId="7BD96E63"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Fuente: Elaboración propia con datos del SESNSP</w:t>
      </w:r>
    </w:p>
    <w:p w14:paraId="5F6CD1EF" w14:textId="77777777" w:rsidR="00012598" w:rsidRPr="00012598" w:rsidRDefault="00012598" w:rsidP="00012598">
      <w:pPr>
        <w:rPr>
          <w:rFonts w:ascii="Futura T OT" w:hAnsi="Futura T OT"/>
        </w:rPr>
      </w:pPr>
    </w:p>
    <w:p w14:paraId="6CBEB555" w14:textId="77777777" w:rsidR="00012598" w:rsidRPr="00012598" w:rsidRDefault="00012598" w:rsidP="00012598">
      <w:pPr>
        <w:rPr>
          <w:rFonts w:ascii="Futura T OT" w:hAnsi="Futura T OT"/>
        </w:rPr>
      </w:pPr>
      <w:r w:rsidRPr="00012598">
        <w:rPr>
          <w:rFonts w:ascii="Futura T OT" w:hAnsi="Futura T OT"/>
        </w:rPr>
        <w:t>El delito de robo a transeúnte en vía pública se posicionó como el tercero más cometido en este municipio, el cual ha presentado una variación porcentual en los últimos cuatro años, de la siguiente forma: de 2016 a 2016 disminuyó 71.49%, de 2016 a 2017 aumentó 3.24%, de 2017 a 2018 creció 18.57%, y de 2018 a 2019 aumentó 267.95%.</w:t>
      </w:r>
    </w:p>
    <w:p w14:paraId="6B3F7337" w14:textId="77777777" w:rsidR="00012598" w:rsidRPr="00012598" w:rsidRDefault="00012598" w:rsidP="00012598">
      <w:pPr>
        <w:rPr>
          <w:rFonts w:ascii="Futura T OT" w:hAnsi="Futura T OT"/>
        </w:rPr>
      </w:pPr>
      <w:r w:rsidRPr="00012598">
        <w:rPr>
          <w:rFonts w:ascii="Futura T OT" w:hAnsi="Futura T OT"/>
        </w:rPr>
        <w:t>Finalmente, el robo a casa habitación manifestó una dinámica de disminución en los dos primeros periodos, de 61.14% y 18.18%; sin embargo, en los dos últimos años ha crecido en 31.42% y 88.48%.</w:t>
      </w:r>
    </w:p>
    <w:p w14:paraId="7C33F033" w14:textId="77777777" w:rsidR="00012598" w:rsidRPr="00012598" w:rsidRDefault="00012598" w:rsidP="00012598">
      <w:pPr>
        <w:rPr>
          <w:rFonts w:ascii="Futura T OT" w:hAnsi="Futura T OT"/>
        </w:rPr>
      </w:pPr>
      <w:r w:rsidRPr="00012598">
        <w:rPr>
          <w:rFonts w:ascii="Futura T OT" w:hAnsi="Futura T OT"/>
        </w:rPr>
        <w:t>Por su parte, en el municipio de Solidaridad, considerando el total de las diferentes modalidades de robo más cometidas en 2019, el robo a casa habitación se colocó en la primera posición con 611 de ellos, le sigue en orden de importancia el robo a negocio con 533, el robo a vehículo automotor con 367 y el robo a transeúnte en vía pública con 190. Ver cuadro 11.</w:t>
      </w:r>
    </w:p>
    <w:p w14:paraId="6F92D208"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 xml:space="preserve">Cuadro 11. </w:t>
      </w:r>
      <w:proofErr w:type="gramStart"/>
      <w:r w:rsidRPr="00012598">
        <w:rPr>
          <w:rFonts w:ascii="Futura T OT" w:hAnsi="Futura T OT"/>
          <w:color w:val="A6A6A6"/>
          <w:sz w:val="20"/>
          <w:szCs w:val="20"/>
        </w:rPr>
        <w:t>Total</w:t>
      </w:r>
      <w:proofErr w:type="gramEnd"/>
      <w:r w:rsidRPr="00012598">
        <w:rPr>
          <w:rFonts w:ascii="Futura T OT" w:hAnsi="Futura T OT"/>
          <w:color w:val="A6A6A6"/>
          <w:sz w:val="20"/>
          <w:szCs w:val="20"/>
        </w:rPr>
        <w:t xml:space="preserve"> de los principales tipos de robo cometidos en el municipio de Solidaridad, 2015-2019.</w:t>
      </w:r>
    </w:p>
    <w:tbl>
      <w:tblPr>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992"/>
        <w:gridCol w:w="992"/>
        <w:gridCol w:w="993"/>
        <w:gridCol w:w="992"/>
        <w:gridCol w:w="992"/>
      </w:tblGrid>
      <w:tr w:rsidR="00012598" w:rsidRPr="00012598" w14:paraId="5D08DEF1"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90605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Año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CC9E9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EC7DCA"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A2890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7062F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91236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r>
      <w:tr w:rsidR="00012598" w:rsidRPr="00012598" w14:paraId="7EEE822C"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385DB54B"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casa habitación</w:t>
            </w:r>
          </w:p>
        </w:tc>
        <w:tc>
          <w:tcPr>
            <w:tcW w:w="992" w:type="dxa"/>
            <w:tcBorders>
              <w:top w:val="single" w:sz="4" w:space="0" w:color="000000"/>
              <w:left w:val="single" w:sz="4" w:space="0" w:color="000000"/>
              <w:bottom w:val="single" w:sz="4" w:space="0" w:color="000000"/>
              <w:right w:val="single" w:sz="4" w:space="0" w:color="000000"/>
            </w:tcBorders>
            <w:vAlign w:val="bottom"/>
          </w:tcPr>
          <w:p w14:paraId="7E00CDB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487</w:t>
            </w:r>
          </w:p>
        </w:tc>
        <w:tc>
          <w:tcPr>
            <w:tcW w:w="992" w:type="dxa"/>
            <w:tcBorders>
              <w:top w:val="single" w:sz="4" w:space="0" w:color="000000"/>
              <w:left w:val="single" w:sz="4" w:space="0" w:color="000000"/>
              <w:bottom w:val="single" w:sz="4" w:space="0" w:color="000000"/>
              <w:right w:val="single" w:sz="4" w:space="0" w:color="000000"/>
            </w:tcBorders>
            <w:vAlign w:val="bottom"/>
          </w:tcPr>
          <w:p w14:paraId="7FE1E78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200</w:t>
            </w:r>
          </w:p>
        </w:tc>
        <w:tc>
          <w:tcPr>
            <w:tcW w:w="993" w:type="dxa"/>
            <w:tcBorders>
              <w:top w:val="single" w:sz="4" w:space="0" w:color="000000"/>
              <w:left w:val="single" w:sz="4" w:space="0" w:color="000000"/>
              <w:bottom w:val="single" w:sz="4" w:space="0" w:color="000000"/>
              <w:right w:val="single" w:sz="4" w:space="0" w:color="000000"/>
            </w:tcBorders>
            <w:vAlign w:val="bottom"/>
          </w:tcPr>
          <w:p w14:paraId="187B5F3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580</w:t>
            </w:r>
          </w:p>
        </w:tc>
        <w:tc>
          <w:tcPr>
            <w:tcW w:w="992" w:type="dxa"/>
            <w:tcBorders>
              <w:top w:val="single" w:sz="4" w:space="0" w:color="000000"/>
              <w:left w:val="single" w:sz="4" w:space="0" w:color="000000"/>
              <w:bottom w:val="single" w:sz="4" w:space="0" w:color="000000"/>
              <w:right w:val="single" w:sz="4" w:space="0" w:color="000000"/>
            </w:tcBorders>
            <w:vAlign w:val="bottom"/>
          </w:tcPr>
          <w:p w14:paraId="5001681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784</w:t>
            </w:r>
          </w:p>
        </w:tc>
        <w:tc>
          <w:tcPr>
            <w:tcW w:w="992" w:type="dxa"/>
            <w:tcBorders>
              <w:top w:val="single" w:sz="4" w:space="0" w:color="000000"/>
              <w:left w:val="single" w:sz="4" w:space="0" w:color="000000"/>
              <w:bottom w:val="single" w:sz="4" w:space="0" w:color="000000"/>
              <w:right w:val="single" w:sz="4" w:space="0" w:color="000000"/>
            </w:tcBorders>
            <w:vAlign w:val="center"/>
          </w:tcPr>
          <w:p w14:paraId="6104599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611</w:t>
            </w:r>
          </w:p>
        </w:tc>
      </w:tr>
      <w:tr w:rsidR="00012598" w:rsidRPr="00012598" w14:paraId="6D6523D6"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1F04BD49"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negocio</w:t>
            </w:r>
          </w:p>
        </w:tc>
        <w:tc>
          <w:tcPr>
            <w:tcW w:w="992" w:type="dxa"/>
            <w:tcBorders>
              <w:top w:val="single" w:sz="4" w:space="0" w:color="000000"/>
              <w:left w:val="single" w:sz="4" w:space="0" w:color="000000"/>
              <w:bottom w:val="single" w:sz="4" w:space="0" w:color="000000"/>
              <w:right w:val="single" w:sz="4" w:space="0" w:color="000000"/>
            </w:tcBorders>
            <w:vAlign w:val="bottom"/>
          </w:tcPr>
          <w:p w14:paraId="13DE513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278</w:t>
            </w:r>
          </w:p>
        </w:tc>
        <w:tc>
          <w:tcPr>
            <w:tcW w:w="992" w:type="dxa"/>
            <w:tcBorders>
              <w:top w:val="single" w:sz="4" w:space="0" w:color="000000"/>
              <w:left w:val="single" w:sz="4" w:space="0" w:color="000000"/>
              <w:bottom w:val="single" w:sz="4" w:space="0" w:color="000000"/>
              <w:right w:val="single" w:sz="4" w:space="0" w:color="000000"/>
            </w:tcBorders>
            <w:vAlign w:val="bottom"/>
          </w:tcPr>
          <w:p w14:paraId="52DD9D1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168</w:t>
            </w:r>
          </w:p>
        </w:tc>
        <w:tc>
          <w:tcPr>
            <w:tcW w:w="993" w:type="dxa"/>
            <w:tcBorders>
              <w:top w:val="single" w:sz="4" w:space="0" w:color="000000"/>
              <w:left w:val="single" w:sz="4" w:space="0" w:color="000000"/>
              <w:bottom w:val="single" w:sz="4" w:space="0" w:color="000000"/>
              <w:right w:val="single" w:sz="4" w:space="0" w:color="000000"/>
            </w:tcBorders>
            <w:vAlign w:val="bottom"/>
          </w:tcPr>
          <w:p w14:paraId="1ADF6DF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377</w:t>
            </w:r>
          </w:p>
        </w:tc>
        <w:tc>
          <w:tcPr>
            <w:tcW w:w="992" w:type="dxa"/>
            <w:tcBorders>
              <w:top w:val="single" w:sz="4" w:space="0" w:color="000000"/>
              <w:left w:val="single" w:sz="4" w:space="0" w:color="000000"/>
              <w:bottom w:val="single" w:sz="4" w:space="0" w:color="000000"/>
              <w:right w:val="single" w:sz="4" w:space="0" w:color="000000"/>
            </w:tcBorders>
            <w:vAlign w:val="bottom"/>
          </w:tcPr>
          <w:p w14:paraId="088A7FF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420</w:t>
            </w:r>
          </w:p>
        </w:tc>
        <w:tc>
          <w:tcPr>
            <w:tcW w:w="992" w:type="dxa"/>
            <w:tcBorders>
              <w:top w:val="single" w:sz="4" w:space="0" w:color="000000"/>
              <w:left w:val="single" w:sz="4" w:space="0" w:color="000000"/>
              <w:bottom w:val="single" w:sz="4" w:space="0" w:color="000000"/>
              <w:right w:val="single" w:sz="4" w:space="0" w:color="000000"/>
            </w:tcBorders>
            <w:vAlign w:val="center"/>
          </w:tcPr>
          <w:p w14:paraId="445AE08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533</w:t>
            </w:r>
          </w:p>
        </w:tc>
      </w:tr>
      <w:tr w:rsidR="00012598" w:rsidRPr="00012598" w14:paraId="50E94E0F"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5C1CC5CC"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de vehículo automotor</w:t>
            </w:r>
          </w:p>
        </w:tc>
        <w:tc>
          <w:tcPr>
            <w:tcW w:w="992" w:type="dxa"/>
            <w:tcBorders>
              <w:top w:val="single" w:sz="4" w:space="0" w:color="000000"/>
              <w:left w:val="single" w:sz="4" w:space="0" w:color="000000"/>
              <w:bottom w:val="single" w:sz="4" w:space="0" w:color="000000"/>
              <w:right w:val="single" w:sz="4" w:space="0" w:color="000000"/>
            </w:tcBorders>
            <w:vAlign w:val="bottom"/>
          </w:tcPr>
          <w:p w14:paraId="56DD031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54</w:t>
            </w:r>
          </w:p>
        </w:tc>
        <w:tc>
          <w:tcPr>
            <w:tcW w:w="992" w:type="dxa"/>
            <w:tcBorders>
              <w:top w:val="single" w:sz="4" w:space="0" w:color="000000"/>
              <w:left w:val="single" w:sz="4" w:space="0" w:color="000000"/>
              <w:bottom w:val="single" w:sz="4" w:space="0" w:color="000000"/>
              <w:right w:val="single" w:sz="4" w:space="0" w:color="000000"/>
            </w:tcBorders>
            <w:vAlign w:val="bottom"/>
          </w:tcPr>
          <w:p w14:paraId="77CC7D5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116</w:t>
            </w:r>
          </w:p>
        </w:tc>
        <w:tc>
          <w:tcPr>
            <w:tcW w:w="993" w:type="dxa"/>
            <w:tcBorders>
              <w:top w:val="single" w:sz="4" w:space="0" w:color="000000"/>
              <w:left w:val="single" w:sz="4" w:space="0" w:color="000000"/>
              <w:bottom w:val="single" w:sz="4" w:space="0" w:color="000000"/>
              <w:right w:val="single" w:sz="4" w:space="0" w:color="000000"/>
            </w:tcBorders>
            <w:vAlign w:val="bottom"/>
          </w:tcPr>
          <w:p w14:paraId="7AF179B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392</w:t>
            </w:r>
          </w:p>
        </w:tc>
        <w:tc>
          <w:tcPr>
            <w:tcW w:w="992" w:type="dxa"/>
            <w:tcBorders>
              <w:top w:val="single" w:sz="4" w:space="0" w:color="000000"/>
              <w:left w:val="single" w:sz="4" w:space="0" w:color="000000"/>
              <w:bottom w:val="single" w:sz="4" w:space="0" w:color="000000"/>
              <w:right w:val="single" w:sz="4" w:space="0" w:color="000000"/>
            </w:tcBorders>
            <w:vAlign w:val="bottom"/>
          </w:tcPr>
          <w:p w14:paraId="1CD6B50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367</w:t>
            </w:r>
          </w:p>
        </w:tc>
        <w:tc>
          <w:tcPr>
            <w:tcW w:w="992" w:type="dxa"/>
            <w:tcBorders>
              <w:top w:val="single" w:sz="4" w:space="0" w:color="000000"/>
              <w:left w:val="single" w:sz="4" w:space="0" w:color="000000"/>
              <w:bottom w:val="single" w:sz="4" w:space="0" w:color="000000"/>
              <w:right w:val="single" w:sz="4" w:space="0" w:color="000000"/>
            </w:tcBorders>
            <w:vAlign w:val="center"/>
          </w:tcPr>
          <w:p w14:paraId="73EC724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367</w:t>
            </w:r>
          </w:p>
        </w:tc>
      </w:tr>
      <w:tr w:rsidR="00012598" w:rsidRPr="00012598" w14:paraId="66640DE2"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216472E3"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transeúnte en vía pública</w:t>
            </w:r>
          </w:p>
        </w:tc>
        <w:tc>
          <w:tcPr>
            <w:tcW w:w="992" w:type="dxa"/>
            <w:tcBorders>
              <w:top w:val="single" w:sz="4" w:space="0" w:color="000000"/>
              <w:left w:val="single" w:sz="4" w:space="0" w:color="000000"/>
              <w:bottom w:val="single" w:sz="4" w:space="0" w:color="000000"/>
              <w:right w:val="single" w:sz="4" w:space="0" w:color="000000"/>
            </w:tcBorders>
            <w:vAlign w:val="bottom"/>
          </w:tcPr>
          <w:p w14:paraId="2598355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173</w:t>
            </w:r>
          </w:p>
        </w:tc>
        <w:tc>
          <w:tcPr>
            <w:tcW w:w="992" w:type="dxa"/>
            <w:tcBorders>
              <w:top w:val="single" w:sz="4" w:space="0" w:color="000000"/>
              <w:left w:val="single" w:sz="4" w:space="0" w:color="000000"/>
              <w:bottom w:val="single" w:sz="4" w:space="0" w:color="000000"/>
              <w:right w:val="single" w:sz="4" w:space="0" w:color="000000"/>
            </w:tcBorders>
            <w:vAlign w:val="bottom"/>
          </w:tcPr>
          <w:p w14:paraId="5B436AB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74</w:t>
            </w:r>
          </w:p>
        </w:tc>
        <w:tc>
          <w:tcPr>
            <w:tcW w:w="993" w:type="dxa"/>
            <w:tcBorders>
              <w:top w:val="single" w:sz="4" w:space="0" w:color="000000"/>
              <w:left w:val="single" w:sz="4" w:space="0" w:color="000000"/>
              <w:bottom w:val="single" w:sz="4" w:space="0" w:color="000000"/>
              <w:right w:val="single" w:sz="4" w:space="0" w:color="000000"/>
            </w:tcBorders>
            <w:vAlign w:val="bottom"/>
          </w:tcPr>
          <w:p w14:paraId="446241C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115</w:t>
            </w:r>
          </w:p>
        </w:tc>
        <w:tc>
          <w:tcPr>
            <w:tcW w:w="992" w:type="dxa"/>
            <w:tcBorders>
              <w:top w:val="single" w:sz="4" w:space="0" w:color="000000"/>
              <w:left w:val="single" w:sz="4" w:space="0" w:color="000000"/>
              <w:bottom w:val="single" w:sz="4" w:space="0" w:color="000000"/>
              <w:right w:val="single" w:sz="4" w:space="0" w:color="000000"/>
            </w:tcBorders>
            <w:vAlign w:val="bottom"/>
          </w:tcPr>
          <w:p w14:paraId="088251D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202</w:t>
            </w:r>
          </w:p>
        </w:tc>
        <w:tc>
          <w:tcPr>
            <w:tcW w:w="992" w:type="dxa"/>
            <w:tcBorders>
              <w:top w:val="single" w:sz="4" w:space="0" w:color="000000"/>
              <w:left w:val="single" w:sz="4" w:space="0" w:color="000000"/>
              <w:bottom w:val="single" w:sz="4" w:space="0" w:color="000000"/>
              <w:right w:val="single" w:sz="4" w:space="0" w:color="000000"/>
            </w:tcBorders>
            <w:vAlign w:val="center"/>
          </w:tcPr>
          <w:p w14:paraId="0A89E00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190</w:t>
            </w:r>
          </w:p>
        </w:tc>
      </w:tr>
      <w:tr w:rsidR="00012598" w:rsidRPr="00012598" w14:paraId="00B6E16E"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277590C9" w14:textId="77777777" w:rsidR="00012598" w:rsidRPr="00012598" w:rsidRDefault="00012598" w:rsidP="00012598">
            <w:pPr>
              <w:spacing w:after="0" w:line="240" w:lineRule="auto"/>
              <w:rPr>
                <w:rFonts w:ascii="Futura T OT" w:hAnsi="Futura T OT"/>
                <w:b/>
                <w:sz w:val="16"/>
                <w:szCs w:val="16"/>
              </w:rPr>
            </w:pPr>
            <w:proofErr w:type="gramStart"/>
            <w:r w:rsidRPr="00012598">
              <w:rPr>
                <w:rFonts w:ascii="Futura T OT" w:hAnsi="Futura T OT"/>
                <w:b/>
                <w:sz w:val="16"/>
                <w:szCs w:val="16"/>
              </w:rPr>
              <w:t>Total</w:t>
            </w:r>
            <w:proofErr w:type="gramEnd"/>
            <w:r w:rsidRPr="00012598">
              <w:rPr>
                <w:rFonts w:ascii="Futura T OT" w:hAnsi="Futura T OT"/>
                <w:b/>
                <w:sz w:val="16"/>
                <w:szCs w:val="16"/>
              </w:rPr>
              <w:t xml:space="preserve"> general</w:t>
            </w:r>
          </w:p>
        </w:tc>
        <w:tc>
          <w:tcPr>
            <w:tcW w:w="992" w:type="dxa"/>
            <w:tcBorders>
              <w:top w:val="single" w:sz="4" w:space="0" w:color="000000"/>
              <w:left w:val="single" w:sz="4" w:space="0" w:color="000000"/>
              <w:bottom w:val="single" w:sz="4" w:space="0" w:color="000000"/>
              <w:right w:val="single" w:sz="4" w:space="0" w:color="000000"/>
            </w:tcBorders>
            <w:vAlign w:val="bottom"/>
          </w:tcPr>
          <w:p w14:paraId="64404842"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992</w:t>
            </w:r>
          </w:p>
        </w:tc>
        <w:tc>
          <w:tcPr>
            <w:tcW w:w="992" w:type="dxa"/>
            <w:tcBorders>
              <w:top w:val="single" w:sz="4" w:space="0" w:color="000000"/>
              <w:left w:val="single" w:sz="4" w:space="0" w:color="000000"/>
              <w:bottom w:val="single" w:sz="4" w:space="0" w:color="000000"/>
              <w:right w:val="single" w:sz="4" w:space="0" w:color="000000"/>
            </w:tcBorders>
            <w:vAlign w:val="bottom"/>
          </w:tcPr>
          <w:p w14:paraId="1120F2A2"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558</w:t>
            </w:r>
          </w:p>
        </w:tc>
        <w:tc>
          <w:tcPr>
            <w:tcW w:w="993" w:type="dxa"/>
            <w:tcBorders>
              <w:top w:val="single" w:sz="4" w:space="0" w:color="000000"/>
              <w:left w:val="single" w:sz="4" w:space="0" w:color="000000"/>
              <w:bottom w:val="single" w:sz="4" w:space="0" w:color="000000"/>
              <w:right w:val="single" w:sz="4" w:space="0" w:color="000000"/>
            </w:tcBorders>
            <w:vAlign w:val="bottom"/>
          </w:tcPr>
          <w:p w14:paraId="3808DE7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1,464</w:t>
            </w:r>
          </w:p>
        </w:tc>
        <w:tc>
          <w:tcPr>
            <w:tcW w:w="992" w:type="dxa"/>
            <w:tcBorders>
              <w:top w:val="single" w:sz="4" w:space="0" w:color="000000"/>
              <w:left w:val="single" w:sz="4" w:space="0" w:color="000000"/>
              <w:bottom w:val="single" w:sz="4" w:space="0" w:color="000000"/>
              <w:right w:val="single" w:sz="4" w:space="0" w:color="000000"/>
            </w:tcBorders>
            <w:vAlign w:val="bottom"/>
          </w:tcPr>
          <w:p w14:paraId="474C0646"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1,773</w:t>
            </w:r>
          </w:p>
        </w:tc>
        <w:tc>
          <w:tcPr>
            <w:tcW w:w="992" w:type="dxa"/>
            <w:tcBorders>
              <w:top w:val="single" w:sz="4" w:space="0" w:color="000000"/>
              <w:left w:val="single" w:sz="4" w:space="0" w:color="000000"/>
              <w:bottom w:val="single" w:sz="4" w:space="0" w:color="000000"/>
              <w:right w:val="single" w:sz="4" w:space="0" w:color="000000"/>
            </w:tcBorders>
            <w:vAlign w:val="center"/>
          </w:tcPr>
          <w:p w14:paraId="4A99935B"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1,701</w:t>
            </w:r>
          </w:p>
        </w:tc>
      </w:tr>
    </w:tbl>
    <w:p w14:paraId="02F2E480"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Fuente: Elaboración propia con datos del SESNSP</w:t>
      </w:r>
    </w:p>
    <w:p w14:paraId="3B34A412" w14:textId="77777777" w:rsidR="00012598" w:rsidRPr="00012598" w:rsidRDefault="00012598" w:rsidP="00012598">
      <w:pPr>
        <w:rPr>
          <w:rFonts w:ascii="Futura T OT" w:hAnsi="Futura T OT"/>
        </w:rPr>
      </w:pPr>
      <w:r w:rsidRPr="00012598">
        <w:rPr>
          <w:rFonts w:ascii="Futura T OT" w:hAnsi="Futura T OT"/>
        </w:rPr>
        <w:lastRenderedPageBreak/>
        <w:t>En términos porcentuales, el robo a vehículo automotor registró un aumento de 114.81% en el periodo 2015-2016, este se duplicó al siguiente periodo con 237.93%, pero para el periodo 2017-2018 decreció 6.38%, y para 2018-2019 no tuvo variación. Ver cuadro 12.</w:t>
      </w:r>
    </w:p>
    <w:p w14:paraId="6D8713E6" w14:textId="77777777" w:rsidR="00012598" w:rsidRPr="00012598" w:rsidRDefault="00012598" w:rsidP="00012598">
      <w:pPr>
        <w:rPr>
          <w:rFonts w:ascii="Futura T OT" w:hAnsi="Futura T OT"/>
        </w:rPr>
      </w:pPr>
      <w:r w:rsidRPr="00012598">
        <w:rPr>
          <w:rFonts w:ascii="Futura T OT" w:hAnsi="Futura T OT"/>
        </w:rPr>
        <w:t xml:space="preserve">Le sigue en orden de importancia por tipo de robos cometidos, el realizado a negocio, con una variación negativa de 39.57% en el primer periodo; de ahí ascendió 124.40% de 2016 a 2017; y nuevamente alzas, de 11.41%, y de 26.90% en los dos siguientes años. </w:t>
      </w:r>
    </w:p>
    <w:p w14:paraId="7213497A"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Cuadro 12. Variación porcentual de los principales tipos de robo cometidos en el municipio de Solidaridad, 2015-2019.</w:t>
      </w:r>
    </w:p>
    <w:tbl>
      <w:tblPr>
        <w:tblW w:w="7780" w:type="dxa"/>
        <w:jc w:val="center"/>
        <w:tblLayout w:type="fixed"/>
        <w:tblLook w:val="0400" w:firstRow="0" w:lastRow="0" w:firstColumn="0" w:lastColumn="0" w:noHBand="0" w:noVBand="1"/>
      </w:tblPr>
      <w:tblGrid>
        <w:gridCol w:w="2980"/>
        <w:gridCol w:w="1200"/>
        <w:gridCol w:w="1200"/>
        <w:gridCol w:w="1200"/>
        <w:gridCol w:w="1200"/>
      </w:tblGrid>
      <w:tr w:rsidR="00012598" w:rsidRPr="00012598" w14:paraId="2380D79A" w14:textId="77777777" w:rsidTr="00012598">
        <w:trPr>
          <w:trHeight w:val="240"/>
          <w:jc w:val="center"/>
        </w:trPr>
        <w:tc>
          <w:tcPr>
            <w:tcW w:w="29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F6AEF3"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Año</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5AA29431"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2015-2016</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2A1BF591"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2016-2017</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0DA88662"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2017-2018</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153814C0"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2018-2019</w:t>
            </w:r>
          </w:p>
        </w:tc>
      </w:tr>
      <w:tr w:rsidR="00012598" w:rsidRPr="00012598" w14:paraId="00CED948"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center"/>
          </w:tcPr>
          <w:p w14:paraId="20DBFE39"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Robo a casa habitación</w:t>
            </w:r>
          </w:p>
        </w:tc>
        <w:tc>
          <w:tcPr>
            <w:tcW w:w="1200" w:type="dxa"/>
            <w:tcBorders>
              <w:top w:val="nil"/>
              <w:left w:val="nil"/>
              <w:bottom w:val="single" w:sz="4" w:space="0" w:color="000000"/>
              <w:right w:val="single" w:sz="4" w:space="0" w:color="000000"/>
            </w:tcBorders>
            <w:vAlign w:val="center"/>
          </w:tcPr>
          <w:p w14:paraId="32B48AE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-58.93</w:t>
            </w:r>
          </w:p>
        </w:tc>
        <w:tc>
          <w:tcPr>
            <w:tcW w:w="1200" w:type="dxa"/>
            <w:tcBorders>
              <w:top w:val="nil"/>
              <w:left w:val="nil"/>
              <w:bottom w:val="single" w:sz="4" w:space="0" w:color="000000"/>
              <w:right w:val="single" w:sz="4" w:space="0" w:color="000000"/>
            </w:tcBorders>
            <w:vAlign w:val="center"/>
          </w:tcPr>
          <w:p w14:paraId="5342851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190.00</w:t>
            </w:r>
          </w:p>
        </w:tc>
        <w:tc>
          <w:tcPr>
            <w:tcW w:w="1200" w:type="dxa"/>
            <w:tcBorders>
              <w:top w:val="nil"/>
              <w:left w:val="nil"/>
              <w:bottom w:val="single" w:sz="4" w:space="0" w:color="000000"/>
              <w:right w:val="single" w:sz="4" w:space="0" w:color="000000"/>
            </w:tcBorders>
            <w:vAlign w:val="center"/>
          </w:tcPr>
          <w:p w14:paraId="39F942F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35.17</w:t>
            </w:r>
          </w:p>
        </w:tc>
        <w:tc>
          <w:tcPr>
            <w:tcW w:w="1200" w:type="dxa"/>
            <w:tcBorders>
              <w:top w:val="nil"/>
              <w:left w:val="nil"/>
              <w:bottom w:val="single" w:sz="4" w:space="0" w:color="000000"/>
              <w:right w:val="single" w:sz="4" w:space="0" w:color="000000"/>
            </w:tcBorders>
            <w:vAlign w:val="center"/>
          </w:tcPr>
          <w:p w14:paraId="2A89BAC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-22.07</w:t>
            </w:r>
          </w:p>
        </w:tc>
      </w:tr>
      <w:tr w:rsidR="00012598" w:rsidRPr="00012598" w14:paraId="195EF0BB"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center"/>
          </w:tcPr>
          <w:p w14:paraId="1A725E19"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Robo a negocio</w:t>
            </w:r>
          </w:p>
        </w:tc>
        <w:tc>
          <w:tcPr>
            <w:tcW w:w="1200" w:type="dxa"/>
            <w:tcBorders>
              <w:top w:val="nil"/>
              <w:left w:val="nil"/>
              <w:bottom w:val="single" w:sz="4" w:space="0" w:color="000000"/>
              <w:right w:val="single" w:sz="4" w:space="0" w:color="000000"/>
            </w:tcBorders>
            <w:vAlign w:val="center"/>
          </w:tcPr>
          <w:p w14:paraId="3090AEB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-39.57</w:t>
            </w:r>
          </w:p>
        </w:tc>
        <w:tc>
          <w:tcPr>
            <w:tcW w:w="1200" w:type="dxa"/>
            <w:tcBorders>
              <w:top w:val="nil"/>
              <w:left w:val="nil"/>
              <w:bottom w:val="single" w:sz="4" w:space="0" w:color="000000"/>
              <w:right w:val="single" w:sz="4" w:space="0" w:color="000000"/>
            </w:tcBorders>
            <w:vAlign w:val="center"/>
          </w:tcPr>
          <w:p w14:paraId="398C5CD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124.40</w:t>
            </w:r>
          </w:p>
        </w:tc>
        <w:tc>
          <w:tcPr>
            <w:tcW w:w="1200" w:type="dxa"/>
            <w:tcBorders>
              <w:top w:val="nil"/>
              <w:left w:val="nil"/>
              <w:bottom w:val="single" w:sz="4" w:space="0" w:color="000000"/>
              <w:right w:val="single" w:sz="4" w:space="0" w:color="000000"/>
            </w:tcBorders>
            <w:vAlign w:val="center"/>
          </w:tcPr>
          <w:p w14:paraId="58D293E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11.41</w:t>
            </w:r>
          </w:p>
        </w:tc>
        <w:tc>
          <w:tcPr>
            <w:tcW w:w="1200" w:type="dxa"/>
            <w:tcBorders>
              <w:top w:val="nil"/>
              <w:left w:val="nil"/>
              <w:bottom w:val="single" w:sz="4" w:space="0" w:color="000000"/>
              <w:right w:val="single" w:sz="4" w:space="0" w:color="000000"/>
            </w:tcBorders>
            <w:vAlign w:val="center"/>
          </w:tcPr>
          <w:p w14:paraId="218228A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26.90</w:t>
            </w:r>
          </w:p>
        </w:tc>
      </w:tr>
      <w:tr w:rsidR="00012598" w:rsidRPr="00012598" w14:paraId="4FDB75BE"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center"/>
          </w:tcPr>
          <w:p w14:paraId="6A45E9C8"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Robo de vehículo automotor</w:t>
            </w:r>
          </w:p>
        </w:tc>
        <w:tc>
          <w:tcPr>
            <w:tcW w:w="1200" w:type="dxa"/>
            <w:tcBorders>
              <w:top w:val="nil"/>
              <w:left w:val="nil"/>
              <w:bottom w:val="single" w:sz="4" w:space="0" w:color="000000"/>
              <w:right w:val="single" w:sz="4" w:space="0" w:color="000000"/>
            </w:tcBorders>
            <w:vAlign w:val="center"/>
          </w:tcPr>
          <w:p w14:paraId="1726922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114.81</w:t>
            </w:r>
          </w:p>
        </w:tc>
        <w:tc>
          <w:tcPr>
            <w:tcW w:w="1200" w:type="dxa"/>
            <w:tcBorders>
              <w:top w:val="nil"/>
              <w:left w:val="nil"/>
              <w:bottom w:val="single" w:sz="4" w:space="0" w:color="000000"/>
              <w:right w:val="single" w:sz="4" w:space="0" w:color="000000"/>
            </w:tcBorders>
            <w:vAlign w:val="center"/>
          </w:tcPr>
          <w:p w14:paraId="3DC266C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237.93</w:t>
            </w:r>
          </w:p>
        </w:tc>
        <w:tc>
          <w:tcPr>
            <w:tcW w:w="1200" w:type="dxa"/>
            <w:tcBorders>
              <w:top w:val="nil"/>
              <w:left w:val="nil"/>
              <w:bottom w:val="single" w:sz="4" w:space="0" w:color="000000"/>
              <w:right w:val="single" w:sz="4" w:space="0" w:color="000000"/>
            </w:tcBorders>
            <w:vAlign w:val="center"/>
          </w:tcPr>
          <w:p w14:paraId="65ED63A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-6.38</w:t>
            </w:r>
          </w:p>
        </w:tc>
        <w:tc>
          <w:tcPr>
            <w:tcW w:w="1200" w:type="dxa"/>
            <w:tcBorders>
              <w:top w:val="nil"/>
              <w:left w:val="nil"/>
              <w:bottom w:val="single" w:sz="4" w:space="0" w:color="000000"/>
              <w:right w:val="single" w:sz="4" w:space="0" w:color="000000"/>
            </w:tcBorders>
            <w:vAlign w:val="center"/>
          </w:tcPr>
          <w:p w14:paraId="5F15514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w:t>
            </w:r>
          </w:p>
        </w:tc>
      </w:tr>
      <w:tr w:rsidR="00012598" w:rsidRPr="00012598" w14:paraId="1EA7A11D"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center"/>
          </w:tcPr>
          <w:p w14:paraId="3140E446"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Robo a transeúnte en vía pública</w:t>
            </w:r>
          </w:p>
        </w:tc>
        <w:tc>
          <w:tcPr>
            <w:tcW w:w="1200" w:type="dxa"/>
            <w:tcBorders>
              <w:top w:val="nil"/>
              <w:left w:val="nil"/>
              <w:bottom w:val="single" w:sz="4" w:space="0" w:color="000000"/>
              <w:right w:val="single" w:sz="4" w:space="0" w:color="000000"/>
            </w:tcBorders>
            <w:vAlign w:val="center"/>
          </w:tcPr>
          <w:p w14:paraId="21821AA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-57.23</w:t>
            </w:r>
          </w:p>
        </w:tc>
        <w:tc>
          <w:tcPr>
            <w:tcW w:w="1200" w:type="dxa"/>
            <w:tcBorders>
              <w:top w:val="nil"/>
              <w:left w:val="nil"/>
              <w:bottom w:val="single" w:sz="4" w:space="0" w:color="000000"/>
              <w:right w:val="single" w:sz="4" w:space="0" w:color="000000"/>
            </w:tcBorders>
            <w:vAlign w:val="center"/>
          </w:tcPr>
          <w:p w14:paraId="1744A47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55.41</w:t>
            </w:r>
          </w:p>
        </w:tc>
        <w:tc>
          <w:tcPr>
            <w:tcW w:w="1200" w:type="dxa"/>
            <w:tcBorders>
              <w:top w:val="nil"/>
              <w:left w:val="nil"/>
              <w:bottom w:val="single" w:sz="4" w:space="0" w:color="000000"/>
              <w:right w:val="single" w:sz="4" w:space="0" w:color="000000"/>
            </w:tcBorders>
            <w:vAlign w:val="center"/>
          </w:tcPr>
          <w:p w14:paraId="3F65A35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75.65</w:t>
            </w:r>
          </w:p>
        </w:tc>
        <w:tc>
          <w:tcPr>
            <w:tcW w:w="1200" w:type="dxa"/>
            <w:tcBorders>
              <w:top w:val="nil"/>
              <w:left w:val="nil"/>
              <w:bottom w:val="single" w:sz="4" w:space="0" w:color="000000"/>
              <w:right w:val="single" w:sz="4" w:space="0" w:color="000000"/>
            </w:tcBorders>
            <w:vAlign w:val="center"/>
          </w:tcPr>
          <w:p w14:paraId="39376EE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-5.94</w:t>
            </w:r>
          </w:p>
        </w:tc>
      </w:tr>
    </w:tbl>
    <w:p w14:paraId="1FDCAAA8" w14:textId="77777777" w:rsidR="00012598" w:rsidRPr="00012598" w:rsidRDefault="00012598" w:rsidP="00012598">
      <w:pPr>
        <w:jc w:val="center"/>
        <w:rPr>
          <w:rFonts w:ascii="Futura T OT" w:hAnsi="Futura T OT"/>
          <w:sz w:val="22"/>
          <w:szCs w:val="22"/>
        </w:rPr>
      </w:pPr>
      <w:r w:rsidRPr="00012598">
        <w:rPr>
          <w:rFonts w:ascii="Futura T OT" w:hAnsi="Futura T OT"/>
          <w:sz w:val="16"/>
          <w:szCs w:val="16"/>
        </w:rPr>
        <w:t>Fuente: Elaboración propia con datos del SESNSP</w:t>
      </w:r>
    </w:p>
    <w:p w14:paraId="6F8BAFB1" w14:textId="77777777" w:rsidR="00012598" w:rsidRPr="00012598" w:rsidRDefault="00012598" w:rsidP="00012598">
      <w:pPr>
        <w:rPr>
          <w:rFonts w:ascii="Futura T OT" w:hAnsi="Futura T OT"/>
        </w:rPr>
      </w:pPr>
    </w:p>
    <w:p w14:paraId="5CE01023" w14:textId="77777777" w:rsidR="00012598" w:rsidRPr="00012598" w:rsidRDefault="00012598" w:rsidP="00012598">
      <w:pPr>
        <w:rPr>
          <w:rFonts w:ascii="Futura T OT" w:hAnsi="Futura T OT"/>
        </w:rPr>
      </w:pPr>
      <w:r w:rsidRPr="00012598">
        <w:rPr>
          <w:rFonts w:ascii="Futura T OT" w:hAnsi="Futura T OT"/>
        </w:rPr>
        <w:t>En el mismo orden de importancia, en cuanto a las modalidades de robo más cometidos, continúa el de casa habitación, mismo que para el primer periodo registró una disminución de 58.93%; mientras que aumentó en los dos periodos posteriores en 190% y 35.17%, respectivamente; para volver a una reducción de 22.07% en 2018-2019.</w:t>
      </w:r>
    </w:p>
    <w:p w14:paraId="1AD7EBDA" w14:textId="77777777" w:rsidR="00012598" w:rsidRPr="00012598" w:rsidRDefault="00012598" w:rsidP="00012598">
      <w:pPr>
        <w:rPr>
          <w:rFonts w:ascii="Futura T OT" w:hAnsi="Futura T OT"/>
        </w:rPr>
      </w:pPr>
      <w:r w:rsidRPr="00012598">
        <w:rPr>
          <w:rFonts w:ascii="Futura T OT" w:hAnsi="Futura T OT"/>
        </w:rPr>
        <w:t>Finalmente, el último de los robos más cometidos es el de transeúnte en vía pública, que registró una disminución de 57.23% en 2015-2016; mientras que para 2016-2017 aumentó 55.41%, y 75.65% para 2017-2018; y finalmente disminuir su incidencia en 5.94% durante 2019.</w:t>
      </w:r>
    </w:p>
    <w:p w14:paraId="687FDB91" w14:textId="77777777" w:rsidR="00012598" w:rsidRPr="00012598" w:rsidRDefault="00012598" w:rsidP="00012598">
      <w:pPr>
        <w:rPr>
          <w:rFonts w:ascii="Futura T OT" w:hAnsi="Futura T OT"/>
        </w:rPr>
      </w:pPr>
      <w:r w:rsidRPr="00012598">
        <w:rPr>
          <w:rFonts w:ascii="Futura T OT" w:hAnsi="Futura T OT"/>
        </w:rPr>
        <w:t xml:space="preserve">Para el caso del municipio de Othón P. Blanco, considerando los registros totales del delito de robo, el tipo más cometido en el año 2019 fue el de casa habitación, mismo que registró 625 delitos, siguiéndole el robo a negocio con 356, el robo a vehículo automotor con 309 y el robo a transeúnte en vía pública con 119 delitos cometidos. Ver cuadro 13. </w:t>
      </w:r>
    </w:p>
    <w:p w14:paraId="0C172D8F" w14:textId="77777777" w:rsidR="00012598" w:rsidRPr="00012598" w:rsidRDefault="00012598" w:rsidP="00012598">
      <w:pPr>
        <w:rPr>
          <w:rFonts w:ascii="Futura T OT" w:hAnsi="Futura T OT"/>
        </w:rPr>
      </w:pPr>
    </w:p>
    <w:p w14:paraId="703B7F4B" w14:textId="77777777" w:rsidR="00012598" w:rsidRPr="00012598" w:rsidRDefault="00012598" w:rsidP="00012598">
      <w:pPr>
        <w:rPr>
          <w:rFonts w:ascii="Futura T OT" w:hAnsi="Futura T OT"/>
        </w:rPr>
      </w:pPr>
    </w:p>
    <w:p w14:paraId="358F50DD"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lastRenderedPageBreak/>
        <w:t>Cuadro 13. Variación porcentual anual de los principales tipos de robo cometidos en el municipio de Othón P. Blanco, 2015-2019.</w:t>
      </w:r>
    </w:p>
    <w:tbl>
      <w:tblPr>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992"/>
        <w:gridCol w:w="992"/>
        <w:gridCol w:w="993"/>
        <w:gridCol w:w="992"/>
        <w:gridCol w:w="992"/>
      </w:tblGrid>
      <w:tr w:rsidR="00012598" w:rsidRPr="00012598" w14:paraId="204ED3FE"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1E086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Año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604C7"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623591"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ADA509"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A12E4D"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7A0641"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r>
      <w:tr w:rsidR="00012598" w:rsidRPr="00012598" w14:paraId="38BBF398"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0B276BCD"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casa habitación</w:t>
            </w:r>
          </w:p>
        </w:tc>
        <w:tc>
          <w:tcPr>
            <w:tcW w:w="992" w:type="dxa"/>
            <w:tcBorders>
              <w:top w:val="single" w:sz="4" w:space="0" w:color="000000"/>
              <w:left w:val="single" w:sz="4" w:space="0" w:color="000000"/>
              <w:bottom w:val="single" w:sz="4" w:space="0" w:color="000000"/>
              <w:right w:val="single" w:sz="4" w:space="0" w:color="000000"/>
            </w:tcBorders>
            <w:vAlign w:val="bottom"/>
          </w:tcPr>
          <w:p w14:paraId="025F579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830</w:t>
            </w:r>
          </w:p>
        </w:tc>
        <w:tc>
          <w:tcPr>
            <w:tcW w:w="992" w:type="dxa"/>
            <w:tcBorders>
              <w:top w:val="single" w:sz="4" w:space="0" w:color="000000"/>
              <w:left w:val="single" w:sz="4" w:space="0" w:color="000000"/>
              <w:bottom w:val="single" w:sz="4" w:space="0" w:color="000000"/>
              <w:right w:val="single" w:sz="4" w:space="0" w:color="000000"/>
            </w:tcBorders>
            <w:vAlign w:val="bottom"/>
          </w:tcPr>
          <w:p w14:paraId="1EB0E81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846</w:t>
            </w:r>
          </w:p>
        </w:tc>
        <w:tc>
          <w:tcPr>
            <w:tcW w:w="993" w:type="dxa"/>
            <w:tcBorders>
              <w:top w:val="single" w:sz="4" w:space="0" w:color="000000"/>
              <w:left w:val="single" w:sz="4" w:space="0" w:color="000000"/>
              <w:bottom w:val="single" w:sz="4" w:space="0" w:color="000000"/>
              <w:right w:val="single" w:sz="4" w:space="0" w:color="000000"/>
            </w:tcBorders>
            <w:vAlign w:val="bottom"/>
          </w:tcPr>
          <w:p w14:paraId="03C4B43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844</w:t>
            </w:r>
          </w:p>
        </w:tc>
        <w:tc>
          <w:tcPr>
            <w:tcW w:w="992" w:type="dxa"/>
            <w:tcBorders>
              <w:top w:val="single" w:sz="4" w:space="0" w:color="000000"/>
              <w:left w:val="single" w:sz="4" w:space="0" w:color="000000"/>
              <w:bottom w:val="single" w:sz="4" w:space="0" w:color="000000"/>
              <w:right w:val="single" w:sz="4" w:space="0" w:color="000000"/>
            </w:tcBorders>
            <w:vAlign w:val="bottom"/>
          </w:tcPr>
          <w:p w14:paraId="2C41939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788</w:t>
            </w:r>
          </w:p>
        </w:tc>
        <w:tc>
          <w:tcPr>
            <w:tcW w:w="992" w:type="dxa"/>
            <w:tcBorders>
              <w:top w:val="single" w:sz="4" w:space="0" w:color="000000"/>
              <w:left w:val="single" w:sz="4" w:space="0" w:color="000000"/>
              <w:bottom w:val="single" w:sz="4" w:space="0" w:color="000000"/>
              <w:right w:val="single" w:sz="4" w:space="0" w:color="000000"/>
            </w:tcBorders>
            <w:vAlign w:val="center"/>
          </w:tcPr>
          <w:p w14:paraId="6AC8E9B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625</w:t>
            </w:r>
          </w:p>
        </w:tc>
      </w:tr>
      <w:tr w:rsidR="00012598" w:rsidRPr="00012598" w14:paraId="1604B561"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1D7CD27B"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negocio</w:t>
            </w:r>
          </w:p>
        </w:tc>
        <w:tc>
          <w:tcPr>
            <w:tcW w:w="992" w:type="dxa"/>
            <w:tcBorders>
              <w:top w:val="single" w:sz="4" w:space="0" w:color="000000"/>
              <w:left w:val="single" w:sz="4" w:space="0" w:color="000000"/>
              <w:bottom w:val="single" w:sz="4" w:space="0" w:color="000000"/>
              <w:right w:val="single" w:sz="4" w:space="0" w:color="000000"/>
            </w:tcBorders>
            <w:vAlign w:val="bottom"/>
          </w:tcPr>
          <w:p w14:paraId="58A37E5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211</w:t>
            </w:r>
          </w:p>
        </w:tc>
        <w:tc>
          <w:tcPr>
            <w:tcW w:w="992" w:type="dxa"/>
            <w:tcBorders>
              <w:top w:val="single" w:sz="4" w:space="0" w:color="000000"/>
              <w:left w:val="single" w:sz="4" w:space="0" w:color="000000"/>
              <w:bottom w:val="single" w:sz="4" w:space="0" w:color="000000"/>
              <w:right w:val="single" w:sz="4" w:space="0" w:color="000000"/>
            </w:tcBorders>
            <w:vAlign w:val="bottom"/>
          </w:tcPr>
          <w:p w14:paraId="1333B32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164</w:t>
            </w:r>
          </w:p>
        </w:tc>
        <w:tc>
          <w:tcPr>
            <w:tcW w:w="993" w:type="dxa"/>
            <w:tcBorders>
              <w:top w:val="single" w:sz="4" w:space="0" w:color="000000"/>
              <w:left w:val="single" w:sz="4" w:space="0" w:color="000000"/>
              <w:bottom w:val="single" w:sz="4" w:space="0" w:color="000000"/>
              <w:right w:val="single" w:sz="4" w:space="0" w:color="000000"/>
            </w:tcBorders>
            <w:vAlign w:val="bottom"/>
          </w:tcPr>
          <w:p w14:paraId="416C417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207</w:t>
            </w:r>
          </w:p>
        </w:tc>
        <w:tc>
          <w:tcPr>
            <w:tcW w:w="992" w:type="dxa"/>
            <w:tcBorders>
              <w:top w:val="single" w:sz="4" w:space="0" w:color="000000"/>
              <w:left w:val="single" w:sz="4" w:space="0" w:color="000000"/>
              <w:bottom w:val="single" w:sz="4" w:space="0" w:color="000000"/>
              <w:right w:val="single" w:sz="4" w:space="0" w:color="000000"/>
            </w:tcBorders>
            <w:vAlign w:val="bottom"/>
          </w:tcPr>
          <w:p w14:paraId="711981A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251</w:t>
            </w:r>
          </w:p>
        </w:tc>
        <w:tc>
          <w:tcPr>
            <w:tcW w:w="992" w:type="dxa"/>
            <w:tcBorders>
              <w:top w:val="single" w:sz="4" w:space="0" w:color="000000"/>
              <w:left w:val="single" w:sz="4" w:space="0" w:color="000000"/>
              <w:bottom w:val="single" w:sz="4" w:space="0" w:color="000000"/>
              <w:right w:val="single" w:sz="4" w:space="0" w:color="000000"/>
            </w:tcBorders>
            <w:vAlign w:val="center"/>
          </w:tcPr>
          <w:p w14:paraId="7A9089D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356</w:t>
            </w:r>
          </w:p>
        </w:tc>
      </w:tr>
      <w:tr w:rsidR="00012598" w:rsidRPr="00012598" w14:paraId="01537FBD"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4DAF0D99"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de vehículo automotor</w:t>
            </w:r>
          </w:p>
        </w:tc>
        <w:tc>
          <w:tcPr>
            <w:tcW w:w="992" w:type="dxa"/>
            <w:tcBorders>
              <w:top w:val="single" w:sz="4" w:space="0" w:color="000000"/>
              <w:left w:val="single" w:sz="4" w:space="0" w:color="000000"/>
              <w:bottom w:val="single" w:sz="4" w:space="0" w:color="000000"/>
              <w:right w:val="single" w:sz="4" w:space="0" w:color="000000"/>
            </w:tcBorders>
            <w:vAlign w:val="bottom"/>
          </w:tcPr>
          <w:p w14:paraId="4FA98BB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195</w:t>
            </w:r>
          </w:p>
        </w:tc>
        <w:tc>
          <w:tcPr>
            <w:tcW w:w="992" w:type="dxa"/>
            <w:tcBorders>
              <w:top w:val="single" w:sz="4" w:space="0" w:color="000000"/>
              <w:left w:val="single" w:sz="4" w:space="0" w:color="000000"/>
              <w:bottom w:val="single" w:sz="4" w:space="0" w:color="000000"/>
              <w:right w:val="single" w:sz="4" w:space="0" w:color="000000"/>
            </w:tcBorders>
            <w:vAlign w:val="bottom"/>
          </w:tcPr>
          <w:p w14:paraId="36628D6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82</w:t>
            </w:r>
          </w:p>
        </w:tc>
        <w:tc>
          <w:tcPr>
            <w:tcW w:w="993" w:type="dxa"/>
            <w:tcBorders>
              <w:top w:val="single" w:sz="4" w:space="0" w:color="000000"/>
              <w:left w:val="single" w:sz="4" w:space="0" w:color="000000"/>
              <w:bottom w:val="single" w:sz="4" w:space="0" w:color="000000"/>
              <w:right w:val="single" w:sz="4" w:space="0" w:color="000000"/>
            </w:tcBorders>
            <w:vAlign w:val="bottom"/>
          </w:tcPr>
          <w:p w14:paraId="7DD6932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211</w:t>
            </w:r>
          </w:p>
        </w:tc>
        <w:tc>
          <w:tcPr>
            <w:tcW w:w="992" w:type="dxa"/>
            <w:tcBorders>
              <w:top w:val="single" w:sz="4" w:space="0" w:color="000000"/>
              <w:left w:val="single" w:sz="4" w:space="0" w:color="000000"/>
              <w:bottom w:val="single" w:sz="4" w:space="0" w:color="000000"/>
              <w:right w:val="single" w:sz="4" w:space="0" w:color="000000"/>
            </w:tcBorders>
            <w:vAlign w:val="bottom"/>
          </w:tcPr>
          <w:p w14:paraId="2BD86C5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209</w:t>
            </w:r>
          </w:p>
        </w:tc>
        <w:tc>
          <w:tcPr>
            <w:tcW w:w="992" w:type="dxa"/>
            <w:tcBorders>
              <w:top w:val="single" w:sz="4" w:space="0" w:color="000000"/>
              <w:left w:val="single" w:sz="4" w:space="0" w:color="000000"/>
              <w:bottom w:val="single" w:sz="4" w:space="0" w:color="000000"/>
              <w:right w:val="single" w:sz="4" w:space="0" w:color="000000"/>
            </w:tcBorders>
            <w:vAlign w:val="center"/>
          </w:tcPr>
          <w:p w14:paraId="28C0A3A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309</w:t>
            </w:r>
          </w:p>
        </w:tc>
      </w:tr>
      <w:tr w:rsidR="00012598" w:rsidRPr="00012598" w14:paraId="073CB023"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7B581401"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transeúnte en vía pública</w:t>
            </w:r>
          </w:p>
        </w:tc>
        <w:tc>
          <w:tcPr>
            <w:tcW w:w="992" w:type="dxa"/>
            <w:tcBorders>
              <w:top w:val="single" w:sz="4" w:space="0" w:color="000000"/>
              <w:left w:val="single" w:sz="4" w:space="0" w:color="000000"/>
              <w:bottom w:val="single" w:sz="4" w:space="0" w:color="000000"/>
              <w:right w:val="single" w:sz="4" w:space="0" w:color="000000"/>
            </w:tcBorders>
            <w:vAlign w:val="bottom"/>
          </w:tcPr>
          <w:p w14:paraId="7D0459D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152</w:t>
            </w:r>
          </w:p>
        </w:tc>
        <w:tc>
          <w:tcPr>
            <w:tcW w:w="992" w:type="dxa"/>
            <w:tcBorders>
              <w:top w:val="single" w:sz="4" w:space="0" w:color="000000"/>
              <w:left w:val="single" w:sz="4" w:space="0" w:color="000000"/>
              <w:bottom w:val="single" w:sz="4" w:space="0" w:color="000000"/>
              <w:right w:val="single" w:sz="4" w:space="0" w:color="000000"/>
            </w:tcBorders>
            <w:vAlign w:val="bottom"/>
          </w:tcPr>
          <w:p w14:paraId="2AF816B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93</w:t>
            </w:r>
          </w:p>
        </w:tc>
        <w:tc>
          <w:tcPr>
            <w:tcW w:w="993" w:type="dxa"/>
            <w:tcBorders>
              <w:top w:val="single" w:sz="4" w:space="0" w:color="000000"/>
              <w:left w:val="single" w:sz="4" w:space="0" w:color="000000"/>
              <w:bottom w:val="single" w:sz="4" w:space="0" w:color="000000"/>
              <w:right w:val="single" w:sz="4" w:space="0" w:color="000000"/>
            </w:tcBorders>
            <w:vAlign w:val="bottom"/>
          </w:tcPr>
          <w:p w14:paraId="0A8CB44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106</w:t>
            </w:r>
          </w:p>
        </w:tc>
        <w:tc>
          <w:tcPr>
            <w:tcW w:w="992" w:type="dxa"/>
            <w:tcBorders>
              <w:top w:val="single" w:sz="4" w:space="0" w:color="000000"/>
              <w:left w:val="single" w:sz="4" w:space="0" w:color="000000"/>
              <w:bottom w:val="single" w:sz="4" w:space="0" w:color="000000"/>
              <w:right w:val="single" w:sz="4" w:space="0" w:color="000000"/>
            </w:tcBorders>
            <w:vAlign w:val="bottom"/>
          </w:tcPr>
          <w:p w14:paraId="52EC4E3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88</w:t>
            </w:r>
          </w:p>
        </w:tc>
        <w:tc>
          <w:tcPr>
            <w:tcW w:w="992" w:type="dxa"/>
            <w:tcBorders>
              <w:top w:val="single" w:sz="4" w:space="0" w:color="000000"/>
              <w:left w:val="single" w:sz="4" w:space="0" w:color="000000"/>
              <w:bottom w:val="single" w:sz="4" w:space="0" w:color="000000"/>
              <w:right w:val="single" w:sz="4" w:space="0" w:color="000000"/>
            </w:tcBorders>
            <w:vAlign w:val="center"/>
          </w:tcPr>
          <w:p w14:paraId="4E82B3E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119</w:t>
            </w:r>
          </w:p>
        </w:tc>
      </w:tr>
      <w:tr w:rsidR="00012598" w:rsidRPr="00012598" w14:paraId="495E95A5"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3E3DF4EC" w14:textId="77777777" w:rsidR="00012598" w:rsidRPr="00012598" w:rsidRDefault="00012598" w:rsidP="00012598">
            <w:pPr>
              <w:spacing w:after="0" w:line="240" w:lineRule="auto"/>
              <w:rPr>
                <w:rFonts w:ascii="Futura T OT" w:hAnsi="Futura T OT"/>
                <w:b/>
                <w:sz w:val="16"/>
                <w:szCs w:val="16"/>
              </w:rPr>
            </w:pPr>
            <w:proofErr w:type="gramStart"/>
            <w:r w:rsidRPr="00012598">
              <w:rPr>
                <w:rFonts w:ascii="Futura T OT" w:hAnsi="Futura T OT"/>
                <w:b/>
                <w:sz w:val="16"/>
                <w:szCs w:val="16"/>
              </w:rPr>
              <w:t>Total</w:t>
            </w:r>
            <w:proofErr w:type="gramEnd"/>
            <w:r w:rsidRPr="00012598">
              <w:rPr>
                <w:rFonts w:ascii="Futura T OT" w:hAnsi="Futura T OT"/>
                <w:b/>
                <w:sz w:val="16"/>
                <w:szCs w:val="16"/>
              </w:rPr>
              <w:t xml:space="preserve"> general</w:t>
            </w:r>
          </w:p>
        </w:tc>
        <w:tc>
          <w:tcPr>
            <w:tcW w:w="992" w:type="dxa"/>
            <w:tcBorders>
              <w:top w:val="single" w:sz="4" w:space="0" w:color="000000"/>
              <w:left w:val="single" w:sz="4" w:space="0" w:color="000000"/>
              <w:bottom w:val="single" w:sz="4" w:space="0" w:color="000000"/>
              <w:right w:val="single" w:sz="4" w:space="0" w:color="000000"/>
            </w:tcBorders>
            <w:vAlign w:val="bottom"/>
          </w:tcPr>
          <w:p w14:paraId="69E9E324"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1,388</w:t>
            </w:r>
          </w:p>
        </w:tc>
        <w:tc>
          <w:tcPr>
            <w:tcW w:w="992" w:type="dxa"/>
            <w:tcBorders>
              <w:top w:val="single" w:sz="4" w:space="0" w:color="000000"/>
              <w:left w:val="single" w:sz="4" w:space="0" w:color="000000"/>
              <w:bottom w:val="single" w:sz="4" w:space="0" w:color="000000"/>
              <w:right w:val="single" w:sz="4" w:space="0" w:color="000000"/>
            </w:tcBorders>
            <w:vAlign w:val="bottom"/>
          </w:tcPr>
          <w:p w14:paraId="4CBBBB03"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1,185</w:t>
            </w:r>
          </w:p>
        </w:tc>
        <w:tc>
          <w:tcPr>
            <w:tcW w:w="993" w:type="dxa"/>
            <w:tcBorders>
              <w:top w:val="single" w:sz="4" w:space="0" w:color="000000"/>
              <w:left w:val="single" w:sz="4" w:space="0" w:color="000000"/>
              <w:bottom w:val="single" w:sz="4" w:space="0" w:color="000000"/>
              <w:right w:val="single" w:sz="4" w:space="0" w:color="000000"/>
            </w:tcBorders>
            <w:vAlign w:val="bottom"/>
          </w:tcPr>
          <w:p w14:paraId="5902413F"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1,368</w:t>
            </w:r>
          </w:p>
        </w:tc>
        <w:tc>
          <w:tcPr>
            <w:tcW w:w="992" w:type="dxa"/>
            <w:tcBorders>
              <w:top w:val="single" w:sz="4" w:space="0" w:color="000000"/>
              <w:left w:val="single" w:sz="4" w:space="0" w:color="000000"/>
              <w:bottom w:val="single" w:sz="4" w:space="0" w:color="000000"/>
              <w:right w:val="single" w:sz="4" w:space="0" w:color="000000"/>
            </w:tcBorders>
            <w:vAlign w:val="bottom"/>
          </w:tcPr>
          <w:p w14:paraId="468E01F3"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1,336</w:t>
            </w:r>
          </w:p>
        </w:tc>
        <w:tc>
          <w:tcPr>
            <w:tcW w:w="992" w:type="dxa"/>
            <w:tcBorders>
              <w:top w:val="single" w:sz="4" w:space="0" w:color="000000"/>
              <w:left w:val="single" w:sz="4" w:space="0" w:color="000000"/>
              <w:bottom w:val="single" w:sz="4" w:space="0" w:color="000000"/>
              <w:right w:val="single" w:sz="4" w:space="0" w:color="000000"/>
            </w:tcBorders>
            <w:vAlign w:val="center"/>
          </w:tcPr>
          <w:p w14:paraId="50EDAEFA"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1,409</w:t>
            </w:r>
          </w:p>
        </w:tc>
      </w:tr>
    </w:tbl>
    <w:p w14:paraId="4C9FB933"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Fuente: Elaboración propia con datos del SESNSP</w:t>
      </w:r>
    </w:p>
    <w:p w14:paraId="2690C6B3" w14:textId="77777777" w:rsidR="00012598" w:rsidRPr="00012598" w:rsidRDefault="00012598" w:rsidP="00012598">
      <w:pPr>
        <w:rPr>
          <w:rFonts w:ascii="Futura T OT" w:hAnsi="Futura T OT"/>
        </w:rPr>
      </w:pPr>
      <w:r w:rsidRPr="00012598">
        <w:rPr>
          <w:rFonts w:ascii="Futura T OT" w:hAnsi="Futura T OT"/>
        </w:rPr>
        <w:t>Porcentualmente, estos delitos manifestaron una tendencia diferente entre sí. El robo a negocio en Othón P. Blanco se incrementó 26.22% en el periodo 2016-2017, 21.26% en el periodo 2017-2018 y 41.83% en el último periodo. Mientras que el robo de vehículo automotor presentó una caída en el primer periodo de 57.95%, un incremento considerable de 157.32% en el segundo periodo, de nuevo una reducción en el tercer periodo de 0.95%, para finalizar con un aumento de 47.85% en el periodo 2018-2019. Ver cuadro 14.</w:t>
      </w:r>
    </w:p>
    <w:p w14:paraId="1B238D75" w14:textId="77777777" w:rsidR="00012598" w:rsidRPr="00012598" w:rsidRDefault="00012598" w:rsidP="00012598">
      <w:pPr>
        <w:rPr>
          <w:rFonts w:ascii="Futura T OT" w:hAnsi="Futura T OT"/>
        </w:rPr>
      </w:pPr>
      <w:r w:rsidRPr="00012598">
        <w:rPr>
          <w:rFonts w:ascii="Futura T OT" w:hAnsi="Futura T OT"/>
        </w:rPr>
        <w:t xml:space="preserve">Y en cuanto al robo a transeúnte, se puede apreciar un descenso registrado en el primer periodo de 2015-2016 de 38.82%. Para el siguiente periodo ascendió 13.98%, para nuevamente bajar 16.98% en el periodo 2017-2018 y cerrar con un aumento de 35.23% en el periodo 2018-2019. </w:t>
      </w:r>
    </w:p>
    <w:p w14:paraId="3DF67F78"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 xml:space="preserve">Cuadro 14. Variación porcentual anual de los principales tipos de robo cometidos en el municipio de Othón P. Blanco, 2015-2019. </w:t>
      </w:r>
    </w:p>
    <w:tbl>
      <w:tblPr>
        <w:tblW w:w="7780" w:type="dxa"/>
        <w:jc w:val="center"/>
        <w:tblLayout w:type="fixed"/>
        <w:tblLook w:val="0400" w:firstRow="0" w:lastRow="0" w:firstColumn="0" w:lastColumn="0" w:noHBand="0" w:noVBand="1"/>
      </w:tblPr>
      <w:tblGrid>
        <w:gridCol w:w="2980"/>
        <w:gridCol w:w="1200"/>
        <w:gridCol w:w="1200"/>
        <w:gridCol w:w="1200"/>
        <w:gridCol w:w="1200"/>
      </w:tblGrid>
      <w:tr w:rsidR="00012598" w:rsidRPr="00012598" w14:paraId="11B07A62" w14:textId="77777777" w:rsidTr="00012598">
        <w:trPr>
          <w:trHeight w:val="240"/>
          <w:jc w:val="center"/>
        </w:trPr>
        <w:tc>
          <w:tcPr>
            <w:tcW w:w="298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48500C0"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Año</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6D7A9DA3"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2015-2016</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13FE78E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2016-2017</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24709447"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2017-2018</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0DF52C48"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2018-2019</w:t>
            </w:r>
          </w:p>
        </w:tc>
      </w:tr>
      <w:tr w:rsidR="00012598" w:rsidRPr="00012598" w14:paraId="60DC0A9C"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bottom"/>
          </w:tcPr>
          <w:p w14:paraId="3A53CC3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Robo a casa habitación</w:t>
            </w:r>
          </w:p>
        </w:tc>
        <w:tc>
          <w:tcPr>
            <w:tcW w:w="1200" w:type="dxa"/>
            <w:tcBorders>
              <w:top w:val="nil"/>
              <w:left w:val="nil"/>
              <w:bottom w:val="single" w:sz="4" w:space="0" w:color="000000"/>
              <w:right w:val="single" w:sz="4" w:space="0" w:color="000000"/>
            </w:tcBorders>
            <w:vAlign w:val="bottom"/>
          </w:tcPr>
          <w:p w14:paraId="3BCEC9F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1.93</w:t>
            </w:r>
          </w:p>
        </w:tc>
        <w:tc>
          <w:tcPr>
            <w:tcW w:w="1200" w:type="dxa"/>
            <w:tcBorders>
              <w:top w:val="nil"/>
              <w:left w:val="nil"/>
              <w:bottom w:val="single" w:sz="4" w:space="0" w:color="000000"/>
              <w:right w:val="single" w:sz="4" w:space="0" w:color="000000"/>
            </w:tcBorders>
            <w:vAlign w:val="bottom"/>
          </w:tcPr>
          <w:p w14:paraId="07274DC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-0.24</w:t>
            </w:r>
          </w:p>
        </w:tc>
        <w:tc>
          <w:tcPr>
            <w:tcW w:w="1200" w:type="dxa"/>
            <w:tcBorders>
              <w:top w:val="nil"/>
              <w:left w:val="nil"/>
              <w:bottom w:val="single" w:sz="4" w:space="0" w:color="000000"/>
              <w:right w:val="single" w:sz="4" w:space="0" w:color="000000"/>
            </w:tcBorders>
            <w:vAlign w:val="bottom"/>
          </w:tcPr>
          <w:p w14:paraId="09E033A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-6.64</w:t>
            </w:r>
          </w:p>
        </w:tc>
        <w:tc>
          <w:tcPr>
            <w:tcW w:w="1200" w:type="dxa"/>
            <w:tcBorders>
              <w:top w:val="nil"/>
              <w:left w:val="nil"/>
              <w:bottom w:val="single" w:sz="4" w:space="0" w:color="000000"/>
              <w:right w:val="single" w:sz="4" w:space="0" w:color="000000"/>
            </w:tcBorders>
            <w:vAlign w:val="center"/>
          </w:tcPr>
          <w:p w14:paraId="792A250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-20.69</w:t>
            </w:r>
          </w:p>
        </w:tc>
      </w:tr>
      <w:tr w:rsidR="00012598" w:rsidRPr="00012598" w14:paraId="2F104555"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bottom"/>
          </w:tcPr>
          <w:p w14:paraId="748FE6F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Robo a negocio</w:t>
            </w:r>
          </w:p>
        </w:tc>
        <w:tc>
          <w:tcPr>
            <w:tcW w:w="1200" w:type="dxa"/>
            <w:tcBorders>
              <w:top w:val="nil"/>
              <w:left w:val="nil"/>
              <w:bottom w:val="single" w:sz="4" w:space="0" w:color="000000"/>
              <w:right w:val="single" w:sz="4" w:space="0" w:color="000000"/>
            </w:tcBorders>
            <w:vAlign w:val="bottom"/>
          </w:tcPr>
          <w:p w14:paraId="4F9DCD2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-22.27</w:t>
            </w:r>
          </w:p>
        </w:tc>
        <w:tc>
          <w:tcPr>
            <w:tcW w:w="1200" w:type="dxa"/>
            <w:tcBorders>
              <w:top w:val="nil"/>
              <w:left w:val="nil"/>
              <w:bottom w:val="single" w:sz="4" w:space="0" w:color="000000"/>
              <w:right w:val="single" w:sz="4" w:space="0" w:color="000000"/>
            </w:tcBorders>
            <w:vAlign w:val="bottom"/>
          </w:tcPr>
          <w:p w14:paraId="73D44F9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26.22</w:t>
            </w:r>
          </w:p>
        </w:tc>
        <w:tc>
          <w:tcPr>
            <w:tcW w:w="1200" w:type="dxa"/>
            <w:tcBorders>
              <w:top w:val="nil"/>
              <w:left w:val="nil"/>
              <w:bottom w:val="single" w:sz="4" w:space="0" w:color="000000"/>
              <w:right w:val="single" w:sz="4" w:space="0" w:color="000000"/>
            </w:tcBorders>
            <w:vAlign w:val="bottom"/>
          </w:tcPr>
          <w:p w14:paraId="32FD7E4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21.26</w:t>
            </w:r>
          </w:p>
        </w:tc>
        <w:tc>
          <w:tcPr>
            <w:tcW w:w="1200" w:type="dxa"/>
            <w:tcBorders>
              <w:top w:val="nil"/>
              <w:left w:val="nil"/>
              <w:bottom w:val="single" w:sz="4" w:space="0" w:color="000000"/>
              <w:right w:val="single" w:sz="4" w:space="0" w:color="000000"/>
            </w:tcBorders>
            <w:vAlign w:val="center"/>
          </w:tcPr>
          <w:p w14:paraId="41E2A63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41.83</w:t>
            </w:r>
          </w:p>
        </w:tc>
      </w:tr>
      <w:tr w:rsidR="00012598" w:rsidRPr="00012598" w14:paraId="33F9663E"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bottom"/>
          </w:tcPr>
          <w:p w14:paraId="1E40992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Robo de vehículo automotor</w:t>
            </w:r>
          </w:p>
        </w:tc>
        <w:tc>
          <w:tcPr>
            <w:tcW w:w="1200" w:type="dxa"/>
            <w:tcBorders>
              <w:top w:val="nil"/>
              <w:left w:val="nil"/>
              <w:bottom w:val="single" w:sz="4" w:space="0" w:color="000000"/>
              <w:right w:val="single" w:sz="4" w:space="0" w:color="000000"/>
            </w:tcBorders>
            <w:vAlign w:val="bottom"/>
          </w:tcPr>
          <w:p w14:paraId="2F41689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-57.95</w:t>
            </w:r>
          </w:p>
        </w:tc>
        <w:tc>
          <w:tcPr>
            <w:tcW w:w="1200" w:type="dxa"/>
            <w:tcBorders>
              <w:top w:val="nil"/>
              <w:left w:val="nil"/>
              <w:bottom w:val="single" w:sz="4" w:space="0" w:color="000000"/>
              <w:right w:val="single" w:sz="4" w:space="0" w:color="000000"/>
            </w:tcBorders>
            <w:vAlign w:val="bottom"/>
          </w:tcPr>
          <w:p w14:paraId="7B56D58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157.32</w:t>
            </w:r>
          </w:p>
        </w:tc>
        <w:tc>
          <w:tcPr>
            <w:tcW w:w="1200" w:type="dxa"/>
            <w:tcBorders>
              <w:top w:val="nil"/>
              <w:left w:val="nil"/>
              <w:bottom w:val="single" w:sz="4" w:space="0" w:color="000000"/>
              <w:right w:val="single" w:sz="4" w:space="0" w:color="000000"/>
            </w:tcBorders>
            <w:vAlign w:val="bottom"/>
          </w:tcPr>
          <w:p w14:paraId="4D4B7AD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-0.95</w:t>
            </w:r>
          </w:p>
        </w:tc>
        <w:tc>
          <w:tcPr>
            <w:tcW w:w="1200" w:type="dxa"/>
            <w:tcBorders>
              <w:top w:val="nil"/>
              <w:left w:val="nil"/>
              <w:bottom w:val="single" w:sz="4" w:space="0" w:color="000000"/>
              <w:right w:val="single" w:sz="4" w:space="0" w:color="000000"/>
            </w:tcBorders>
            <w:vAlign w:val="center"/>
          </w:tcPr>
          <w:p w14:paraId="63B50E7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47.85</w:t>
            </w:r>
          </w:p>
        </w:tc>
      </w:tr>
      <w:tr w:rsidR="00012598" w:rsidRPr="00012598" w14:paraId="03626FAE" w14:textId="77777777" w:rsidTr="00012598">
        <w:trPr>
          <w:trHeight w:val="240"/>
          <w:jc w:val="center"/>
        </w:trPr>
        <w:tc>
          <w:tcPr>
            <w:tcW w:w="2980" w:type="dxa"/>
            <w:tcBorders>
              <w:top w:val="nil"/>
              <w:left w:val="single" w:sz="4" w:space="0" w:color="000000"/>
              <w:bottom w:val="single" w:sz="4" w:space="0" w:color="000000"/>
              <w:right w:val="single" w:sz="4" w:space="0" w:color="000000"/>
            </w:tcBorders>
            <w:vAlign w:val="bottom"/>
          </w:tcPr>
          <w:p w14:paraId="01D41F0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Robo a transeúnte en vía pública</w:t>
            </w:r>
          </w:p>
        </w:tc>
        <w:tc>
          <w:tcPr>
            <w:tcW w:w="1200" w:type="dxa"/>
            <w:tcBorders>
              <w:top w:val="nil"/>
              <w:left w:val="nil"/>
              <w:bottom w:val="single" w:sz="4" w:space="0" w:color="000000"/>
              <w:right w:val="single" w:sz="4" w:space="0" w:color="000000"/>
            </w:tcBorders>
            <w:vAlign w:val="bottom"/>
          </w:tcPr>
          <w:p w14:paraId="41B74CD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-38.82</w:t>
            </w:r>
          </w:p>
        </w:tc>
        <w:tc>
          <w:tcPr>
            <w:tcW w:w="1200" w:type="dxa"/>
            <w:tcBorders>
              <w:top w:val="nil"/>
              <w:left w:val="nil"/>
              <w:bottom w:val="single" w:sz="4" w:space="0" w:color="000000"/>
              <w:right w:val="single" w:sz="4" w:space="0" w:color="000000"/>
            </w:tcBorders>
            <w:vAlign w:val="bottom"/>
          </w:tcPr>
          <w:p w14:paraId="300B091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13.98</w:t>
            </w:r>
          </w:p>
        </w:tc>
        <w:tc>
          <w:tcPr>
            <w:tcW w:w="1200" w:type="dxa"/>
            <w:tcBorders>
              <w:top w:val="nil"/>
              <w:left w:val="nil"/>
              <w:bottom w:val="single" w:sz="4" w:space="0" w:color="000000"/>
              <w:right w:val="single" w:sz="4" w:space="0" w:color="000000"/>
            </w:tcBorders>
            <w:vAlign w:val="bottom"/>
          </w:tcPr>
          <w:p w14:paraId="3269221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-16.98</w:t>
            </w:r>
          </w:p>
        </w:tc>
        <w:tc>
          <w:tcPr>
            <w:tcW w:w="1200" w:type="dxa"/>
            <w:tcBorders>
              <w:top w:val="nil"/>
              <w:left w:val="nil"/>
              <w:bottom w:val="single" w:sz="4" w:space="0" w:color="000000"/>
              <w:right w:val="single" w:sz="4" w:space="0" w:color="000000"/>
            </w:tcBorders>
            <w:vAlign w:val="center"/>
          </w:tcPr>
          <w:p w14:paraId="064E42B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35.23</w:t>
            </w:r>
          </w:p>
        </w:tc>
      </w:tr>
    </w:tbl>
    <w:p w14:paraId="726309B9" w14:textId="77777777" w:rsidR="00012598" w:rsidRPr="00012598" w:rsidRDefault="00012598" w:rsidP="00012598">
      <w:pPr>
        <w:jc w:val="center"/>
        <w:rPr>
          <w:rFonts w:ascii="Futura T OT" w:hAnsi="Futura T OT"/>
          <w:sz w:val="22"/>
          <w:szCs w:val="22"/>
        </w:rPr>
      </w:pPr>
      <w:r w:rsidRPr="00012598">
        <w:rPr>
          <w:rFonts w:ascii="Futura T OT" w:hAnsi="Futura T OT"/>
          <w:sz w:val="16"/>
          <w:szCs w:val="16"/>
        </w:rPr>
        <w:t>Fuente: Elaboración propia con datos del SESNSP</w:t>
      </w:r>
    </w:p>
    <w:p w14:paraId="5C790228" w14:textId="77777777" w:rsidR="00012598" w:rsidRPr="00012598" w:rsidRDefault="00012598" w:rsidP="00012598">
      <w:pPr>
        <w:rPr>
          <w:rFonts w:ascii="Futura T OT" w:hAnsi="Futura T OT"/>
        </w:rPr>
      </w:pPr>
      <w:r w:rsidRPr="00012598">
        <w:rPr>
          <w:rFonts w:ascii="Futura T OT" w:hAnsi="Futura T OT"/>
        </w:rPr>
        <w:t>Otro de los municipios en el cual se ha registrado un mayor número de delitos relacionados con el robo es Cozumel, donde la tendencia a partir de 2015 ha sido irregular en su comportamiento. En cuanto al último año, ocurrieron 233 robos a vehículo automotor, mismo que se caracterizó por ser el tipo de robo más cometido. De ello, siguió el de casa habitación con 206 casos; a negocio con 93 y a transeúnte con 32 delitos cometidos. Ver cuadro 15.</w:t>
      </w:r>
    </w:p>
    <w:p w14:paraId="29548D6D" w14:textId="77777777" w:rsidR="00012598" w:rsidRPr="00012598" w:rsidRDefault="00012598" w:rsidP="00012598">
      <w:pPr>
        <w:rPr>
          <w:rFonts w:ascii="Futura T OT" w:hAnsi="Futura T OT"/>
        </w:rPr>
      </w:pPr>
      <w:r w:rsidRPr="00012598">
        <w:rPr>
          <w:rFonts w:ascii="Futura T OT" w:hAnsi="Futura T OT"/>
        </w:rPr>
        <w:lastRenderedPageBreak/>
        <w:t>Los datos presentados en el cuadro 15 muestran que Cozumel fue el único de los cuatro municipios con más incidencia delictiva en el estado, que presentó una reducción en los cuatro tipos de robo enlistados, durante 2019.</w:t>
      </w:r>
    </w:p>
    <w:p w14:paraId="2BC260B8" w14:textId="77777777" w:rsidR="00012598" w:rsidRPr="00012598" w:rsidRDefault="00012598" w:rsidP="00012598">
      <w:pPr>
        <w:rPr>
          <w:rFonts w:ascii="Futura T OT" w:hAnsi="Futura T OT"/>
        </w:rPr>
      </w:pPr>
      <w:r w:rsidRPr="00012598">
        <w:rPr>
          <w:rFonts w:ascii="Futura T OT" w:hAnsi="Futura T OT"/>
        </w:rPr>
        <w:t xml:space="preserve">De los delitos descritos anteriormente, cabe destacar el considerable incremento sucedido en los robos a vehículo automotor que, de sólo haberse cometido 6 en el 2015, aumentó hasta 62 casos en 2016. Posteriormente, para el 2017 se registró un incremento hasta 207 casos, para el 2018, 266 casos, pero con una baja a 233 delitos en 2019. No obstante, se mantiene como el robo más cometido en el municipio. </w:t>
      </w:r>
    </w:p>
    <w:p w14:paraId="5B054FAE"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 xml:space="preserve">Cuadro 15. </w:t>
      </w:r>
      <w:proofErr w:type="gramStart"/>
      <w:r w:rsidRPr="00012598">
        <w:rPr>
          <w:rFonts w:ascii="Futura T OT" w:hAnsi="Futura T OT"/>
          <w:color w:val="A6A6A6"/>
          <w:sz w:val="20"/>
          <w:szCs w:val="20"/>
        </w:rPr>
        <w:t>Total</w:t>
      </w:r>
      <w:proofErr w:type="gramEnd"/>
      <w:r w:rsidRPr="00012598">
        <w:rPr>
          <w:rFonts w:ascii="Futura T OT" w:hAnsi="Futura T OT"/>
          <w:color w:val="A6A6A6"/>
          <w:sz w:val="20"/>
          <w:szCs w:val="20"/>
        </w:rPr>
        <w:t xml:space="preserve"> de los principales tipos de robo cometidos en el municipio de Cozumel, 2015-2019.</w:t>
      </w:r>
    </w:p>
    <w:tbl>
      <w:tblPr>
        <w:tblW w:w="7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992"/>
        <w:gridCol w:w="992"/>
        <w:gridCol w:w="1002"/>
        <w:gridCol w:w="993"/>
        <w:gridCol w:w="993"/>
      </w:tblGrid>
      <w:tr w:rsidR="00012598" w:rsidRPr="00012598" w14:paraId="13A034EE" w14:textId="77777777" w:rsidTr="00012598">
        <w:trPr>
          <w:trHeight w:val="240"/>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CEA212"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Año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2C80E8"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59FB3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w:t>
            </w:r>
          </w:p>
        </w:tc>
        <w:tc>
          <w:tcPr>
            <w:tcW w:w="10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06D932"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C7552A"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1B0BCA"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r>
      <w:tr w:rsidR="00012598" w:rsidRPr="00012598" w14:paraId="7473EAC7" w14:textId="77777777" w:rsidTr="00012598">
        <w:trPr>
          <w:trHeight w:val="240"/>
          <w:jc w:val="center"/>
        </w:trPr>
        <w:tc>
          <w:tcPr>
            <w:tcW w:w="2546" w:type="dxa"/>
            <w:tcBorders>
              <w:top w:val="single" w:sz="4" w:space="0" w:color="000000"/>
              <w:left w:val="single" w:sz="4" w:space="0" w:color="000000"/>
              <w:bottom w:val="single" w:sz="4" w:space="0" w:color="000000"/>
              <w:right w:val="single" w:sz="4" w:space="0" w:color="000000"/>
            </w:tcBorders>
            <w:vAlign w:val="bottom"/>
          </w:tcPr>
          <w:p w14:paraId="041B3B32"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de vehículo automotor</w:t>
            </w:r>
          </w:p>
        </w:tc>
        <w:tc>
          <w:tcPr>
            <w:tcW w:w="992" w:type="dxa"/>
            <w:tcBorders>
              <w:top w:val="single" w:sz="4" w:space="0" w:color="000000"/>
              <w:left w:val="single" w:sz="4" w:space="0" w:color="000000"/>
              <w:bottom w:val="single" w:sz="4" w:space="0" w:color="000000"/>
              <w:right w:val="single" w:sz="4" w:space="0" w:color="000000"/>
            </w:tcBorders>
            <w:vAlign w:val="bottom"/>
          </w:tcPr>
          <w:p w14:paraId="23BAB18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w:t>
            </w:r>
          </w:p>
        </w:tc>
        <w:tc>
          <w:tcPr>
            <w:tcW w:w="992" w:type="dxa"/>
            <w:tcBorders>
              <w:top w:val="single" w:sz="4" w:space="0" w:color="000000"/>
              <w:left w:val="single" w:sz="4" w:space="0" w:color="000000"/>
              <w:bottom w:val="single" w:sz="4" w:space="0" w:color="000000"/>
              <w:right w:val="single" w:sz="4" w:space="0" w:color="000000"/>
            </w:tcBorders>
            <w:vAlign w:val="bottom"/>
          </w:tcPr>
          <w:p w14:paraId="4C38482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62</w:t>
            </w:r>
          </w:p>
        </w:tc>
        <w:tc>
          <w:tcPr>
            <w:tcW w:w="1002" w:type="dxa"/>
            <w:tcBorders>
              <w:top w:val="single" w:sz="4" w:space="0" w:color="000000"/>
              <w:left w:val="single" w:sz="4" w:space="0" w:color="000000"/>
              <w:bottom w:val="single" w:sz="4" w:space="0" w:color="000000"/>
              <w:right w:val="single" w:sz="4" w:space="0" w:color="000000"/>
            </w:tcBorders>
            <w:vAlign w:val="bottom"/>
          </w:tcPr>
          <w:p w14:paraId="2634D30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207</w:t>
            </w:r>
          </w:p>
        </w:tc>
        <w:tc>
          <w:tcPr>
            <w:tcW w:w="993" w:type="dxa"/>
            <w:tcBorders>
              <w:top w:val="single" w:sz="4" w:space="0" w:color="000000"/>
              <w:left w:val="single" w:sz="4" w:space="0" w:color="000000"/>
              <w:bottom w:val="single" w:sz="4" w:space="0" w:color="000000"/>
              <w:right w:val="single" w:sz="4" w:space="0" w:color="000000"/>
            </w:tcBorders>
            <w:vAlign w:val="bottom"/>
          </w:tcPr>
          <w:p w14:paraId="5390FC6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266</w:t>
            </w:r>
          </w:p>
        </w:tc>
        <w:tc>
          <w:tcPr>
            <w:tcW w:w="993" w:type="dxa"/>
            <w:tcBorders>
              <w:top w:val="single" w:sz="4" w:space="0" w:color="000000"/>
              <w:left w:val="single" w:sz="4" w:space="0" w:color="000000"/>
              <w:bottom w:val="single" w:sz="4" w:space="0" w:color="000000"/>
              <w:right w:val="single" w:sz="4" w:space="0" w:color="000000"/>
            </w:tcBorders>
            <w:vAlign w:val="center"/>
          </w:tcPr>
          <w:p w14:paraId="7C30BA9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233</w:t>
            </w:r>
          </w:p>
        </w:tc>
      </w:tr>
      <w:tr w:rsidR="00012598" w:rsidRPr="00012598" w14:paraId="0D235372" w14:textId="77777777" w:rsidTr="00012598">
        <w:trPr>
          <w:trHeight w:val="240"/>
          <w:jc w:val="center"/>
        </w:trPr>
        <w:tc>
          <w:tcPr>
            <w:tcW w:w="2546" w:type="dxa"/>
            <w:tcBorders>
              <w:top w:val="single" w:sz="4" w:space="0" w:color="000000"/>
              <w:left w:val="single" w:sz="4" w:space="0" w:color="000000"/>
              <w:bottom w:val="single" w:sz="4" w:space="0" w:color="000000"/>
              <w:right w:val="single" w:sz="4" w:space="0" w:color="000000"/>
            </w:tcBorders>
            <w:vAlign w:val="bottom"/>
          </w:tcPr>
          <w:p w14:paraId="1E02DB17"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casa habitación</w:t>
            </w:r>
          </w:p>
        </w:tc>
        <w:tc>
          <w:tcPr>
            <w:tcW w:w="992" w:type="dxa"/>
            <w:tcBorders>
              <w:top w:val="single" w:sz="4" w:space="0" w:color="000000"/>
              <w:left w:val="single" w:sz="4" w:space="0" w:color="000000"/>
              <w:bottom w:val="single" w:sz="4" w:space="0" w:color="000000"/>
              <w:right w:val="single" w:sz="4" w:space="0" w:color="000000"/>
            </w:tcBorders>
            <w:vAlign w:val="bottom"/>
          </w:tcPr>
          <w:p w14:paraId="6E9BD28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121</w:t>
            </w:r>
          </w:p>
        </w:tc>
        <w:tc>
          <w:tcPr>
            <w:tcW w:w="992" w:type="dxa"/>
            <w:tcBorders>
              <w:top w:val="single" w:sz="4" w:space="0" w:color="000000"/>
              <w:left w:val="single" w:sz="4" w:space="0" w:color="000000"/>
              <w:bottom w:val="single" w:sz="4" w:space="0" w:color="000000"/>
              <w:right w:val="single" w:sz="4" w:space="0" w:color="000000"/>
            </w:tcBorders>
            <w:vAlign w:val="bottom"/>
          </w:tcPr>
          <w:p w14:paraId="6AE76DD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85</w:t>
            </w:r>
          </w:p>
        </w:tc>
        <w:tc>
          <w:tcPr>
            <w:tcW w:w="1002" w:type="dxa"/>
            <w:tcBorders>
              <w:top w:val="single" w:sz="4" w:space="0" w:color="000000"/>
              <w:left w:val="single" w:sz="4" w:space="0" w:color="000000"/>
              <w:bottom w:val="single" w:sz="4" w:space="0" w:color="000000"/>
              <w:right w:val="single" w:sz="4" w:space="0" w:color="000000"/>
            </w:tcBorders>
            <w:vAlign w:val="bottom"/>
          </w:tcPr>
          <w:p w14:paraId="4B6D95F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152</w:t>
            </w:r>
          </w:p>
        </w:tc>
        <w:tc>
          <w:tcPr>
            <w:tcW w:w="993" w:type="dxa"/>
            <w:tcBorders>
              <w:top w:val="single" w:sz="4" w:space="0" w:color="000000"/>
              <w:left w:val="single" w:sz="4" w:space="0" w:color="000000"/>
              <w:bottom w:val="single" w:sz="4" w:space="0" w:color="000000"/>
              <w:right w:val="single" w:sz="4" w:space="0" w:color="000000"/>
            </w:tcBorders>
            <w:vAlign w:val="bottom"/>
          </w:tcPr>
          <w:p w14:paraId="461EFBD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206</w:t>
            </w:r>
          </w:p>
        </w:tc>
        <w:tc>
          <w:tcPr>
            <w:tcW w:w="993" w:type="dxa"/>
            <w:tcBorders>
              <w:top w:val="single" w:sz="4" w:space="0" w:color="000000"/>
              <w:left w:val="single" w:sz="4" w:space="0" w:color="000000"/>
              <w:bottom w:val="single" w:sz="4" w:space="0" w:color="000000"/>
              <w:right w:val="single" w:sz="4" w:space="0" w:color="000000"/>
            </w:tcBorders>
            <w:vAlign w:val="center"/>
          </w:tcPr>
          <w:p w14:paraId="2DB17D5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206</w:t>
            </w:r>
          </w:p>
        </w:tc>
      </w:tr>
      <w:tr w:rsidR="00012598" w:rsidRPr="00012598" w14:paraId="158DDA9D" w14:textId="77777777" w:rsidTr="00012598">
        <w:trPr>
          <w:trHeight w:val="240"/>
          <w:jc w:val="center"/>
        </w:trPr>
        <w:tc>
          <w:tcPr>
            <w:tcW w:w="2546" w:type="dxa"/>
            <w:tcBorders>
              <w:top w:val="single" w:sz="4" w:space="0" w:color="000000"/>
              <w:left w:val="single" w:sz="4" w:space="0" w:color="000000"/>
              <w:bottom w:val="single" w:sz="4" w:space="0" w:color="000000"/>
              <w:right w:val="single" w:sz="4" w:space="0" w:color="000000"/>
            </w:tcBorders>
            <w:vAlign w:val="bottom"/>
          </w:tcPr>
          <w:p w14:paraId="1F44FD28"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negocio</w:t>
            </w:r>
          </w:p>
        </w:tc>
        <w:tc>
          <w:tcPr>
            <w:tcW w:w="992" w:type="dxa"/>
            <w:tcBorders>
              <w:top w:val="single" w:sz="4" w:space="0" w:color="000000"/>
              <w:left w:val="single" w:sz="4" w:space="0" w:color="000000"/>
              <w:bottom w:val="single" w:sz="4" w:space="0" w:color="000000"/>
              <w:right w:val="single" w:sz="4" w:space="0" w:color="000000"/>
            </w:tcBorders>
            <w:vAlign w:val="bottom"/>
          </w:tcPr>
          <w:p w14:paraId="34B0989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61</w:t>
            </w:r>
          </w:p>
        </w:tc>
        <w:tc>
          <w:tcPr>
            <w:tcW w:w="992" w:type="dxa"/>
            <w:tcBorders>
              <w:top w:val="single" w:sz="4" w:space="0" w:color="000000"/>
              <w:left w:val="single" w:sz="4" w:space="0" w:color="000000"/>
              <w:bottom w:val="single" w:sz="4" w:space="0" w:color="000000"/>
              <w:right w:val="single" w:sz="4" w:space="0" w:color="000000"/>
            </w:tcBorders>
            <w:vAlign w:val="bottom"/>
          </w:tcPr>
          <w:p w14:paraId="75DB718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44</w:t>
            </w:r>
          </w:p>
        </w:tc>
        <w:tc>
          <w:tcPr>
            <w:tcW w:w="1002" w:type="dxa"/>
            <w:tcBorders>
              <w:top w:val="single" w:sz="4" w:space="0" w:color="000000"/>
              <w:left w:val="single" w:sz="4" w:space="0" w:color="000000"/>
              <w:bottom w:val="single" w:sz="4" w:space="0" w:color="000000"/>
              <w:right w:val="single" w:sz="4" w:space="0" w:color="000000"/>
            </w:tcBorders>
            <w:vAlign w:val="bottom"/>
          </w:tcPr>
          <w:p w14:paraId="7E9F7EF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99</w:t>
            </w:r>
          </w:p>
        </w:tc>
        <w:tc>
          <w:tcPr>
            <w:tcW w:w="993" w:type="dxa"/>
            <w:tcBorders>
              <w:top w:val="single" w:sz="4" w:space="0" w:color="000000"/>
              <w:left w:val="single" w:sz="4" w:space="0" w:color="000000"/>
              <w:bottom w:val="single" w:sz="4" w:space="0" w:color="000000"/>
              <w:right w:val="single" w:sz="4" w:space="0" w:color="000000"/>
            </w:tcBorders>
            <w:vAlign w:val="bottom"/>
          </w:tcPr>
          <w:p w14:paraId="47D5CC3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150</w:t>
            </w:r>
          </w:p>
        </w:tc>
        <w:tc>
          <w:tcPr>
            <w:tcW w:w="993" w:type="dxa"/>
            <w:tcBorders>
              <w:top w:val="single" w:sz="4" w:space="0" w:color="000000"/>
              <w:left w:val="single" w:sz="4" w:space="0" w:color="000000"/>
              <w:bottom w:val="single" w:sz="4" w:space="0" w:color="000000"/>
              <w:right w:val="single" w:sz="4" w:space="0" w:color="000000"/>
            </w:tcBorders>
            <w:vAlign w:val="center"/>
          </w:tcPr>
          <w:p w14:paraId="70089D7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93</w:t>
            </w:r>
          </w:p>
        </w:tc>
      </w:tr>
      <w:tr w:rsidR="00012598" w:rsidRPr="00012598" w14:paraId="5A66BCF3" w14:textId="77777777" w:rsidTr="00012598">
        <w:trPr>
          <w:trHeight w:val="240"/>
          <w:jc w:val="center"/>
        </w:trPr>
        <w:tc>
          <w:tcPr>
            <w:tcW w:w="2546" w:type="dxa"/>
            <w:tcBorders>
              <w:top w:val="single" w:sz="4" w:space="0" w:color="000000"/>
              <w:left w:val="single" w:sz="4" w:space="0" w:color="000000"/>
              <w:bottom w:val="single" w:sz="4" w:space="0" w:color="000000"/>
              <w:right w:val="single" w:sz="4" w:space="0" w:color="000000"/>
            </w:tcBorders>
            <w:vAlign w:val="bottom"/>
          </w:tcPr>
          <w:p w14:paraId="7E088097"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transeúnte en vía pública</w:t>
            </w:r>
          </w:p>
        </w:tc>
        <w:tc>
          <w:tcPr>
            <w:tcW w:w="992" w:type="dxa"/>
            <w:tcBorders>
              <w:top w:val="single" w:sz="4" w:space="0" w:color="000000"/>
              <w:left w:val="single" w:sz="4" w:space="0" w:color="000000"/>
              <w:bottom w:val="single" w:sz="4" w:space="0" w:color="000000"/>
              <w:right w:val="single" w:sz="4" w:space="0" w:color="000000"/>
            </w:tcBorders>
            <w:vAlign w:val="bottom"/>
          </w:tcPr>
          <w:p w14:paraId="273A0C9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38</w:t>
            </w:r>
          </w:p>
        </w:tc>
        <w:tc>
          <w:tcPr>
            <w:tcW w:w="992" w:type="dxa"/>
            <w:tcBorders>
              <w:top w:val="single" w:sz="4" w:space="0" w:color="000000"/>
              <w:left w:val="single" w:sz="4" w:space="0" w:color="000000"/>
              <w:bottom w:val="single" w:sz="4" w:space="0" w:color="000000"/>
              <w:right w:val="single" w:sz="4" w:space="0" w:color="000000"/>
            </w:tcBorders>
            <w:vAlign w:val="bottom"/>
          </w:tcPr>
          <w:p w14:paraId="7902519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24</w:t>
            </w:r>
          </w:p>
        </w:tc>
        <w:tc>
          <w:tcPr>
            <w:tcW w:w="1002" w:type="dxa"/>
            <w:tcBorders>
              <w:top w:val="single" w:sz="4" w:space="0" w:color="000000"/>
              <w:left w:val="single" w:sz="4" w:space="0" w:color="000000"/>
              <w:bottom w:val="single" w:sz="4" w:space="0" w:color="000000"/>
              <w:right w:val="single" w:sz="4" w:space="0" w:color="000000"/>
            </w:tcBorders>
            <w:vAlign w:val="bottom"/>
          </w:tcPr>
          <w:p w14:paraId="6900683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36</w:t>
            </w:r>
          </w:p>
        </w:tc>
        <w:tc>
          <w:tcPr>
            <w:tcW w:w="993" w:type="dxa"/>
            <w:tcBorders>
              <w:top w:val="single" w:sz="4" w:space="0" w:color="000000"/>
              <w:left w:val="single" w:sz="4" w:space="0" w:color="000000"/>
              <w:bottom w:val="single" w:sz="4" w:space="0" w:color="000000"/>
              <w:right w:val="single" w:sz="4" w:space="0" w:color="000000"/>
            </w:tcBorders>
            <w:vAlign w:val="bottom"/>
          </w:tcPr>
          <w:p w14:paraId="4FABE57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56</w:t>
            </w:r>
          </w:p>
        </w:tc>
        <w:tc>
          <w:tcPr>
            <w:tcW w:w="993" w:type="dxa"/>
            <w:tcBorders>
              <w:top w:val="single" w:sz="4" w:space="0" w:color="000000"/>
              <w:left w:val="single" w:sz="4" w:space="0" w:color="000000"/>
              <w:bottom w:val="single" w:sz="4" w:space="0" w:color="000000"/>
              <w:right w:val="single" w:sz="4" w:space="0" w:color="000000"/>
            </w:tcBorders>
            <w:vAlign w:val="center"/>
          </w:tcPr>
          <w:p w14:paraId="108F095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32</w:t>
            </w:r>
          </w:p>
        </w:tc>
      </w:tr>
      <w:tr w:rsidR="00012598" w:rsidRPr="00012598" w14:paraId="69297A59" w14:textId="77777777" w:rsidTr="00012598">
        <w:trPr>
          <w:trHeight w:val="240"/>
          <w:jc w:val="center"/>
        </w:trPr>
        <w:tc>
          <w:tcPr>
            <w:tcW w:w="2546" w:type="dxa"/>
            <w:tcBorders>
              <w:top w:val="single" w:sz="4" w:space="0" w:color="000000"/>
              <w:left w:val="single" w:sz="4" w:space="0" w:color="000000"/>
              <w:bottom w:val="single" w:sz="4" w:space="0" w:color="000000"/>
              <w:right w:val="single" w:sz="4" w:space="0" w:color="000000"/>
            </w:tcBorders>
            <w:vAlign w:val="bottom"/>
          </w:tcPr>
          <w:p w14:paraId="326BAEC3" w14:textId="77777777" w:rsidR="00012598" w:rsidRPr="00012598" w:rsidRDefault="00012598" w:rsidP="00012598">
            <w:pPr>
              <w:spacing w:after="0" w:line="240" w:lineRule="auto"/>
              <w:rPr>
                <w:rFonts w:ascii="Futura T OT" w:hAnsi="Futura T OT"/>
                <w:b/>
                <w:sz w:val="16"/>
                <w:szCs w:val="16"/>
              </w:rPr>
            </w:pPr>
            <w:proofErr w:type="gramStart"/>
            <w:r w:rsidRPr="00012598">
              <w:rPr>
                <w:rFonts w:ascii="Futura T OT" w:hAnsi="Futura T OT"/>
                <w:b/>
                <w:sz w:val="16"/>
                <w:szCs w:val="16"/>
              </w:rPr>
              <w:t>Total</w:t>
            </w:r>
            <w:proofErr w:type="gramEnd"/>
            <w:r w:rsidRPr="00012598">
              <w:rPr>
                <w:rFonts w:ascii="Futura T OT" w:hAnsi="Futura T OT"/>
                <w:b/>
                <w:sz w:val="16"/>
                <w:szCs w:val="16"/>
              </w:rPr>
              <w:t xml:space="preserve"> general</w:t>
            </w:r>
          </w:p>
        </w:tc>
        <w:tc>
          <w:tcPr>
            <w:tcW w:w="992" w:type="dxa"/>
            <w:tcBorders>
              <w:top w:val="single" w:sz="4" w:space="0" w:color="000000"/>
              <w:left w:val="single" w:sz="4" w:space="0" w:color="000000"/>
              <w:bottom w:val="single" w:sz="4" w:space="0" w:color="000000"/>
              <w:right w:val="single" w:sz="4" w:space="0" w:color="000000"/>
            </w:tcBorders>
            <w:vAlign w:val="bottom"/>
          </w:tcPr>
          <w:p w14:paraId="681C4BAD"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226</w:t>
            </w:r>
          </w:p>
        </w:tc>
        <w:tc>
          <w:tcPr>
            <w:tcW w:w="992" w:type="dxa"/>
            <w:tcBorders>
              <w:top w:val="single" w:sz="4" w:space="0" w:color="000000"/>
              <w:left w:val="single" w:sz="4" w:space="0" w:color="000000"/>
              <w:bottom w:val="single" w:sz="4" w:space="0" w:color="000000"/>
              <w:right w:val="single" w:sz="4" w:space="0" w:color="000000"/>
            </w:tcBorders>
            <w:vAlign w:val="bottom"/>
          </w:tcPr>
          <w:p w14:paraId="209007B6"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215</w:t>
            </w:r>
          </w:p>
        </w:tc>
        <w:tc>
          <w:tcPr>
            <w:tcW w:w="1002" w:type="dxa"/>
            <w:tcBorders>
              <w:top w:val="single" w:sz="4" w:space="0" w:color="000000"/>
              <w:left w:val="single" w:sz="4" w:space="0" w:color="000000"/>
              <w:bottom w:val="single" w:sz="4" w:space="0" w:color="000000"/>
              <w:right w:val="single" w:sz="4" w:space="0" w:color="000000"/>
            </w:tcBorders>
            <w:vAlign w:val="bottom"/>
          </w:tcPr>
          <w:p w14:paraId="50849F1E"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494</w:t>
            </w:r>
          </w:p>
        </w:tc>
        <w:tc>
          <w:tcPr>
            <w:tcW w:w="993" w:type="dxa"/>
            <w:tcBorders>
              <w:top w:val="single" w:sz="4" w:space="0" w:color="000000"/>
              <w:left w:val="single" w:sz="4" w:space="0" w:color="000000"/>
              <w:bottom w:val="single" w:sz="4" w:space="0" w:color="000000"/>
              <w:right w:val="single" w:sz="4" w:space="0" w:color="000000"/>
            </w:tcBorders>
            <w:vAlign w:val="bottom"/>
          </w:tcPr>
          <w:p w14:paraId="0AD91F1D"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678</w:t>
            </w:r>
          </w:p>
        </w:tc>
        <w:tc>
          <w:tcPr>
            <w:tcW w:w="993" w:type="dxa"/>
            <w:tcBorders>
              <w:top w:val="single" w:sz="4" w:space="0" w:color="000000"/>
              <w:left w:val="single" w:sz="4" w:space="0" w:color="000000"/>
              <w:bottom w:val="single" w:sz="4" w:space="0" w:color="000000"/>
              <w:right w:val="single" w:sz="4" w:space="0" w:color="000000"/>
            </w:tcBorders>
            <w:vAlign w:val="center"/>
          </w:tcPr>
          <w:p w14:paraId="468B4D83"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564</w:t>
            </w:r>
          </w:p>
        </w:tc>
      </w:tr>
    </w:tbl>
    <w:p w14:paraId="7747876A"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 xml:space="preserve">Fuente: Elaboración propia con datos del SESNSP </w:t>
      </w:r>
    </w:p>
    <w:p w14:paraId="0E22DA9B" w14:textId="77777777" w:rsidR="00012598" w:rsidRPr="00012598" w:rsidRDefault="00012598" w:rsidP="00012598">
      <w:pPr>
        <w:rPr>
          <w:rFonts w:ascii="Futura T OT" w:hAnsi="Futura T OT"/>
          <w:color w:val="A6A6A6"/>
          <w:sz w:val="20"/>
          <w:szCs w:val="20"/>
        </w:rPr>
      </w:pPr>
    </w:p>
    <w:p w14:paraId="6A2931C4" w14:textId="77777777" w:rsidR="00012598" w:rsidRPr="00012598" w:rsidRDefault="00012598" w:rsidP="00012598">
      <w:pPr>
        <w:rPr>
          <w:rFonts w:ascii="Futura T OT" w:hAnsi="Futura T OT"/>
        </w:rPr>
      </w:pPr>
      <w:r w:rsidRPr="00012598">
        <w:rPr>
          <w:rFonts w:ascii="Futura T OT" w:hAnsi="Futura T OT"/>
        </w:rPr>
        <w:t>Por otra parte, en el municipio de Tulum se registró una baja en la incidencia de delitos de robo, de 2015 a 2016; sin embargo, de 2016 a 2019 ha mantenido un crecimiento constante, tanto en robo a casa habitación, como en robo a negocio, robo de vehículo automotor y robo a transeúnte en vía pública. Ver cuadro 16.</w:t>
      </w:r>
    </w:p>
    <w:p w14:paraId="496714A7"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 xml:space="preserve">Cuadro 16. </w:t>
      </w:r>
      <w:proofErr w:type="gramStart"/>
      <w:r w:rsidRPr="00012598">
        <w:rPr>
          <w:rFonts w:ascii="Futura T OT" w:hAnsi="Futura T OT"/>
          <w:color w:val="A6A6A6"/>
          <w:sz w:val="20"/>
          <w:szCs w:val="20"/>
        </w:rPr>
        <w:t>Total</w:t>
      </w:r>
      <w:proofErr w:type="gramEnd"/>
      <w:r w:rsidRPr="00012598">
        <w:rPr>
          <w:rFonts w:ascii="Futura T OT" w:hAnsi="Futura T OT"/>
          <w:color w:val="A6A6A6"/>
          <w:sz w:val="20"/>
          <w:szCs w:val="20"/>
        </w:rPr>
        <w:t xml:space="preserve"> de los principales tipos de robo cometidos en el municipio de Tulum, 2015-2019.</w:t>
      </w:r>
    </w:p>
    <w:tbl>
      <w:tblPr>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992"/>
        <w:gridCol w:w="992"/>
        <w:gridCol w:w="993"/>
        <w:gridCol w:w="992"/>
        <w:gridCol w:w="992"/>
      </w:tblGrid>
      <w:tr w:rsidR="00012598" w:rsidRPr="00012598" w14:paraId="1FB1C951"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902C74"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Año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061331"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1B095B"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2016</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42B7A2"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2017</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8B97F3"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50ED71"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r>
      <w:tr w:rsidR="00012598" w:rsidRPr="00012598" w14:paraId="16ABB095"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0284E3EC"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casa habitación</w:t>
            </w:r>
          </w:p>
        </w:tc>
        <w:tc>
          <w:tcPr>
            <w:tcW w:w="992" w:type="dxa"/>
            <w:tcBorders>
              <w:top w:val="single" w:sz="4" w:space="0" w:color="000000"/>
              <w:left w:val="single" w:sz="4" w:space="0" w:color="000000"/>
              <w:bottom w:val="single" w:sz="4" w:space="0" w:color="000000"/>
              <w:right w:val="single" w:sz="4" w:space="0" w:color="000000"/>
            </w:tcBorders>
            <w:vAlign w:val="bottom"/>
          </w:tcPr>
          <w:p w14:paraId="3F2890C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113</w:t>
            </w:r>
          </w:p>
        </w:tc>
        <w:tc>
          <w:tcPr>
            <w:tcW w:w="992" w:type="dxa"/>
            <w:tcBorders>
              <w:top w:val="single" w:sz="4" w:space="0" w:color="000000"/>
              <w:left w:val="single" w:sz="4" w:space="0" w:color="000000"/>
              <w:bottom w:val="single" w:sz="4" w:space="0" w:color="000000"/>
              <w:right w:val="single" w:sz="4" w:space="0" w:color="000000"/>
            </w:tcBorders>
            <w:vAlign w:val="bottom"/>
          </w:tcPr>
          <w:p w14:paraId="1246028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36</w:t>
            </w:r>
          </w:p>
        </w:tc>
        <w:tc>
          <w:tcPr>
            <w:tcW w:w="993" w:type="dxa"/>
            <w:tcBorders>
              <w:top w:val="single" w:sz="4" w:space="0" w:color="000000"/>
              <w:left w:val="single" w:sz="4" w:space="0" w:color="000000"/>
              <w:bottom w:val="single" w:sz="4" w:space="0" w:color="000000"/>
              <w:right w:val="single" w:sz="4" w:space="0" w:color="000000"/>
            </w:tcBorders>
            <w:vAlign w:val="bottom"/>
          </w:tcPr>
          <w:p w14:paraId="22DC9BD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115</w:t>
            </w:r>
          </w:p>
        </w:tc>
        <w:tc>
          <w:tcPr>
            <w:tcW w:w="992" w:type="dxa"/>
            <w:tcBorders>
              <w:top w:val="single" w:sz="4" w:space="0" w:color="000000"/>
              <w:left w:val="single" w:sz="4" w:space="0" w:color="000000"/>
              <w:bottom w:val="single" w:sz="4" w:space="0" w:color="000000"/>
              <w:right w:val="single" w:sz="4" w:space="0" w:color="000000"/>
            </w:tcBorders>
            <w:vAlign w:val="bottom"/>
          </w:tcPr>
          <w:p w14:paraId="0452441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156</w:t>
            </w:r>
          </w:p>
        </w:tc>
        <w:tc>
          <w:tcPr>
            <w:tcW w:w="992" w:type="dxa"/>
            <w:tcBorders>
              <w:top w:val="single" w:sz="4" w:space="0" w:color="000000"/>
              <w:left w:val="single" w:sz="4" w:space="0" w:color="000000"/>
              <w:bottom w:val="single" w:sz="4" w:space="0" w:color="000000"/>
              <w:right w:val="single" w:sz="4" w:space="0" w:color="000000"/>
            </w:tcBorders>
            <w:vAlign w:val="center"/>
          </w:tcPr>
          <w:p w14:paraId="630A214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195</w:t>
            </w:r>
          </w:p>
        </w:tc>
      </w:tr>
      <w:tr w:rsidR="00012598" w:rsidRPr="00012598" w14:paraId="7FEF9353"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53A20D68"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negocio</w:t>
            </w:r>
          </w:p>
        </w:tc>
        <w:tc>
          <w:tcPr>
            <w:tcW w:w="992" w:type="dxa"/>
            <w:tcBorders>
              <w:top w:val="single" w:sz="4" w:space="0" w:color="000000"/>
              <w:left w:val="single" w:sz="4" w:space="0" w:color="000000"/>
              <w:bottom w:val="single" w:sz="4" w:space="0" w:color="000000"/>
              <w:right w:val="single" w:sz="4" w:space="0" w:color="000000"/>
            </w:tcBorders>
            <w:vAlign w:val="bottom"/>
          </w:tcPr>
          <w:p w14:paraId="0AE9415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33</w:t>
            </w:r>
          </w:p>
        </w:tc>
        <w:tc>
          <w:tcPr>
            <w:tcW w:w="992" w:type="dxa"/>
            <w:tcBorders>
              <w:top w:val="single" w:sz="4" w:space="0" w:color="000000"/>
              <w:left w:val="single" w:sz="4" w:space="0" w:color="000000"/>
              <w:bottom w:val="single" w:sz="4" w:space="0" w:color="000000"/>
              <w:right w:val="single" w:sz="4" w:space="0" w:color="000000"/>
            </w:tcBorders>
            <w:vAlign w:val="bottom"/>
          </w:tcPr>
          <w:p w14:paraId="317CC2C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17</w:t>
            </w:r>
          </w:p>
        </w:tc>
        <w:tc>
          <w:tcPr>
            <w:tcW w:w="993" w:type="dxa"/>
            <w:tcBorders>
              <w:top w:val="single" w:sz="4" w:space="0" w:color="000000"/>
              <w:left w:val="single" w:sz="4" w:space="0" w:color="000000"/>
              <w:bottom w:val="single" w:sz="4" w:space="0" w:color="000000"/>
              <w:right w:val="single" w:sz="4" w:space="0" w:color="000000"/>
            </w:tcBorders>
            <w:vAlign w:val="bottom"/>
          </w:tcPr>
          <w:p w14:paraId="1A4854A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w:t>
            </w:r>
          </w:p>
        </w:tc>
        <w:tc>
          <w:tcPr>
            <w:tcW w:w="992" w:type="dxa"/>
            <w:tcBorders>
              <w:top w:val="single" w:sz="4" w:space="0" w:color="000000"/>
              <w:left w:val="single" w:sz="4" w:space="0" w:color="000000"/>
              <w:bottom w:val="single" w:sz="4" w:space="0" w:color="000000"/>
              <w:right w:val="single" w:sz="4" w:space="0" w:color="000000"/>
            </w:tcBorders>
            <w:vAlign w:val="bottom"/>
          </w:tcPr>
          <w:p w14:paraId="63E3A19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61</w:t>
            </w:r>
          </w:p>
        </w:tc>
        <w:tc>
          <w:tcPr>
            <w:tcW w:w="992" w:type="dxa"/>
            <w:tcBorders>
              <w:top w:val="single" w:sz="4" w:space="0" w:color="000000"/>
              <w:left w:val="single" w:sz="4" w:space="0" w:color="000000"/>
              <w:bottom w:val="single" w:sz="4" w:space="0" w:color="000000"/>
              <w:right w:val="single" w:sz="4" w:space="0" w:color="000000"/>
            </w:tcBorders>
            <w:vAlign w:val="center"/>
          </w:tcPr>
          <w:p w14:paraId="2EBC114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88</w:t>
            </w:r>
          </w:p>
        </w:tc>
      </w:tr>
      <w:tr w:rsidR="00012598" w:rsidRPr="00012598" w14:paraId="299C5A98"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24F3E2BF"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de vehículo automotor</w:t>
            </w:r>
          </w:p>
        </w:tc>
        <w:tc>
          <w:tcPr>
            <w:tcW w:w="992" w:type="dxa"/>
            <w:tcBorders>
              <w:top w:val="single" w:sz="4" w:space="0" w:color="000000"/>
              <w:left w:val="single" w:sz="4" w:space="0" w:color="000000"/>
              <w:bottom w:val="single" w:sz="4" w:space="0" w:color="000000"/>
              <w:right w:val="single" w:sz="4" w:space="0" w:color="000000"/>
            </w:tcBorders>
            <w:vAlign w:val="bottom"/>
          </w:tcPr>
          <w:p w14:paraId="3B4E7C2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37</w:t>
            </w:r>
          </w:p>
        </w:tc>
        <w:tc>
          <w:tcPr>
            <w:tcW w:w="992" w:type="dxa"/>
            <w:tcBorders>
              <w:top w:val="single" w:sz="4" w:space="0" w:color="000000"/>
              <w:left w:val="single" w:sz="4" w:space="0" w:color="000000"/>
              <w:bottom w:val="single" w:sz="4" w:space="0" w:color="000000"/>
              <w:right w:val="single" w:sz="4" w:space="0" w:color="000000"/>
            </w:tcBorders>
            <w:vAlign w:val="bottom"/>
          </w:tcPr>
          <w:p w14:paraId="4CFD919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w:t>
            </w:r>
          </w:p>
        </w:tc>
        <w:tc>
          <w:tcPr>
            <w:tcW w:w="993" w:type="dxa"/>
            <w:tcBorders>
              <w:top w:val="single" w:sz="4" w:space="0" w:color="000000"/>
              <w:left w:val="single" w:sz="4" w:space="0" w:color="000000"/>
              <w:bottom w:val="single" w:sz="4" w:space="0" w:color="000000"/>
              <w:right w:val="single" w:sz="4" w:space="0" w:color="000000"/>
            </w:tcBorders>
            <w:vAlign w:val="bottom"/>
          </w:tcPr>
          <w:p w14:paraId="36C6911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w:t>
            </w:r>
          </w:p>
        </w:tc>
        <w:tc>
          <w:tcPr>
            <w:tcW w:w="992" w:type="dxa"/>
            <w:tcBorders>
              <w:top w:val="single" w:sz="4" w:space="0" w:color="000000"/>
              <w:left w:val="single" w:sz="4" w:space="0" w:color="000000"/>
              <w:bottom w:val="single" w:sz="4" w:space="0" w:color="000000"/>
              <w:right w:val="single" w:sz="4" w:space="0" w:color="000000"/>
            </w:tcBorders>
            <w:vAlign w:val="bottom"/>
          </w:tcPr>
          <w:p w14:paraId="7AB8ED4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35</w:t>
            </w:r>
          </w:p>
        </w:tc>
        <w:tc>
          <w:tcPr>
            <w:tcW w:w="992" w:type="dxa"/>
            <w:tcBorders>
              <w:top w:val="single" w:sz="4" w:space="0" w:color="000000"/>
              <w:left w:val="single" w:sz="4" w:space="0" w:color="000000"/>
              <w:bottom w:val="single" w:sz="4" w:space="0" w:color="000000"/>
              <w:right w:val="single" w:sz="4" w:space="0" w:color="000000"/>
            </w:tcBorders>
            <w:vAlign w:val="center"/>
          </w:tcPr>
          <w:p w14:paraId="2373B96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77</w:t>
            </w:r>
          </w:p>
        </w:tc>
      </w:tr>
      <w:tr w:rsidR="00012598" w:rsidRPr="00012598" w14:paraId="28CAF0E3"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6E4C3934" w14:textId="77777777" w:rsidR="00012598" w:rsidRPr="00012598" w:rsidRDefault="00012598" w:rsidP="00012598">
            <w:pPr>
              <w:spacing w:after="0" w:line="240" w:lineRule="auto"/>
              <w:rPr>
                <w:rFonts w:ascii="Futura T OT" w:hAnsi="Futura T OT"/>
                <w:sz w:val="16"/>
                <w:szCs w:val="16"/>
              </w:rPr>
            </w:pPr>
            <w:r w:rsidRPr="00012598">
              <w:rPr>
                <w:rFonts w:ascii="Futura T OT" w:hAnsi="Futura T OT"/>
                <w:sz w:val="16"/>
                <w:szCs w:val="16"/>
              </w:rPr>
              <w:t>Robo a transeúnte en vía pública</w:t>
            </w:r>
          </w:p>
        </w:tc>
        <w:tc>
          <w:tcPr>
            <w:tcW w:w="992" w:type="dxa"/>
            <w:tcBorders>
              <w:top w:val="single" w:sz="4" w:space="0" w:color="000000"/>
              <w:left w:val="single" w:sz="4" w:space="0" w:color="000000"/>
              <w:bottom w:val="single" w:sz="4" w:space="0" w:color="000000"/>
              <w:right w:val="single" w:sz="4" w:space="0" w:color="000000"/>
            </w:tcBorders>
            <w:vAlign w:val="bottom"/>
          </w:tcPr>
          <w:p w14:paraId="7D3B84B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w:t>
            </w:r>
          </w:p>
        </w:tc>
        <w:tc>
          <w:tcPr>
            <w:tcW w:w="992" w:type="dxa"/>
            <w:tcBorders>
              <w:top w:val="single" w:sz="4" w:space="0" w:color="000000"/>
              <w:left w:val="single" w:sz="4" w:space="0" w:color="000000"/>
              <w:bottom w:val="single" w:sz="4" w:space="0" w:color="000000"/>
              <w:right w:val="single" w:sz="4" w:space="0" w:color="000000"/>
            </w:tcBorders>
            <w:vAlign w:val="bottom"/>
          </w:tcPr>
          <w:p w14:paraId="6F60227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w:t>
            </w:r>
          </w:p>
        </w:tc>
        <w:tc>
          <w:tcPr>
            <w:tcW w:w="993" w:type="dxa"/>
            <w:tcBorders>
              <w:top w:val="single" w:sz="4" w:space="0" w:color="000000"/>
              <w:left w:val="single" w:sz="4" w:space="0" w:color="000000"/>
              <w:bottom w:val="single" w:sz="4" w:space="0" w:color="000000"/>
              <w:right w:val="single" w:sz="4" w:space="0" w:color="000000"/>
            </w:tcBorders>
            <w:vAlign w:val="bottom"/>
          </w:tcPr>
          <w:p w14:paraId="56165CE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17</w:t>
            </w:r>
          </w:p>
        </w:tc>
        <w:tc>
          <w:tcPr>
            <w:tcW w:w="992" w:type="dxa"/>
            <w:tcBorders>
              <w:top w:val="single" w:sz="4" w:space="0" w:color="000000"/>
              <w:left w:val="single" w:sz="4" w:space="0" w:color="000000"/>
              <w:bottom w:val="single" w:sz="4" w:space="0" w:color="000000"/>
              <w:right w:val="single" w:sz="4" w:space="0" w:color="000000"/>
            </w:tcBorders>
            <w:vAlign w:val="bottom"/>
          </w:tcPr>
          <w:p w14:paraId="32F6327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w:t>
            </w:r>
          </w:p>
        </w:tc>
        <w:tc>
          <w:tcPr>
            <w:tcW w:w="992" w:type="dxa"/>
            <w:tcBorders>
              <w:top w:val="single" w:sz="4" w:space="0" w:color="000000"/>
              <w:left w:val="single" w:sz="4" w:space="0" w:color="000000"/>
              <w:bottom w:val="single" w:sz="4" w:space="0" w:color="000000"/>
              <w:right w:val="single" w:sz="4" w:space="0" w:color="000000"/>
            </w:tcBorders>
            <w:vAlign w:val="center"/>
          </w:tcPr>
          <w:p w14:paraId="29FB4D2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49</w:t>
            </w:r>
          </w:p>
        </w:tc>
      </w:tr>
      <w:tr w:rsidR="00012598" w:rsidRPr="00012598" w14:paraId="0B50EDA9" w14:textId="77777777" w:rsidTr="00012598">
        <w:trPr>
          <w:trHeight w:val="240"/>
          <w:jc w:val="center"/>
        </w:trPr>
        <w:tc>
          <w:tcPr>
            <w:tcW w:w="2552" w:type="dxa"/>
            <w:tcBorders>
              <w:top w:val="single" w:sz="4" w:space="0" w:color="000000"/>
              <w:left w:val="single" w:sz="4" w:space="0" w:color="000000"/>
              <w:bottom w:val="single" w:sz="4" w:space="0" w:color="000000"/>
              <w:right w:val="single" w:sz="4" w:space="0" w:color="000000"/>
            </w:tcBorders>
            <w:vAlign w:val="bottom"/>
          </w:tcPr>
          <w:p w14:paraId="0C87FEA6" w14:textId="77777777" w:rsidR="00012598" w:rsidRPr="00012598" w:rsidRDefault="00012598" w:rsidP="00012598">
            <w:pPr>
              <w:spacing w:after="0" w:line="240" w:lineRule="auto"/>
              <w:rPr>
                <w:rFonts w:ascii="Futura T OT" w:hAnsi="Futura T OT"/>
                <w:b/>
                <w:sz w:val="16"/>
                <w:szCs w:val="16"/>
              </w:rPr>
            </w:pPr>
            <w:proofErr w:type="gramStart"/>
            <w:r w:rsidRPr="00012598">
              <w:rPr>
                <w:rFonts w:ascii="Futura T OT" w:hAnsi="Futura T OT"/>
                <w:b/>
                <w:sz w:val="16"/>
                <w:szCs w:val="16"/>
              </w:rPr>
              <w:t>Total</w:t>
            </w:r>
            <w:proofErr w:type="gramEnd"/>
            <w:r w:rsidRPr="00012598">
              <w:rPr>
                <w:rFonts w:ascii="Futura T OT" w:hAnsi="Futura T OT"/>
                <w:b/>
                <w:sz w:val="16"/>
                <w:szCs w:val="16"/>
              </w:rPr>
              <w:t xml:space="preserve"> general</w:t>
            </w:r>
          </w:p>
        </w:tc>
        <w:tc>
          <w:tcPr>
            <w:tcW w:w="992" w:type="dxa"/>
            <w:tcBorders>
              <w:top w:val="single" w:sz="4" w:space="0" w:color="000000"/>
              <w:left w:val="single" w:sz="4" w:space="0" w:color="000000"/>
              <w:bottom w:val="single" w:sz="4" w:space="0" w:color="000000"/>
              <w:right w:val="single" w:sz="4" w:space="0" w:color="000000"/>
            </w:tcBorders>
            <w:vAlign w:val="bottom"/>
          </w:tcPr>
          <w:p w14:paraId="5840D309"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202</w:t>
            </w:r>
          </w:p>
        </w:tc>
        <w:tc>
          <w:tcPr>
            <w:tcW w:w="992" w:type="dxa"/>
            <w:tcBorders>
              <w:top w:val="single" w:sz="4" w:space="0" w:color="000000"/>
              <w:left w:val="single" w:sz="4" w:space="0" w:color="000000"/>
              <w:bottom w:val="single" w:sz="4" w:space="0" w:color="000000"/>
              <w:right w:val="single" w:sz="4" w:space="0" w:color="000000"/>
            </w:tcBorders>
            <w:vAlign w:val="bottom"/>
          </w:tcPr>
          <w:p w14:paraId="49ECEAF8"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65</w:t>
            </w:r>
          </w:p>
        </w:tc>
        <w:tc>
          <w:tcPr>
            <w:tcW w:w="993" w:type="dxa"/>
            <w:tcBorders>
              <w:top w:val="single" w:sz="4" w:space="0" w:color="000000"/>
              <w:left w:val="single" w:sz="4" w:space="0" w:color="000000"/>
              <w:bottom w:val="single" w:sz="4" w:space="0" w:color="000000"/>
              <w:right w:val="single" w:sz="4" w:space="0" w:color="000000"/>
            </w:tcBorders>
            <w:vAlign w:val="bottom"/>
          </w:tcPr>
          <w:p w14:paraId="20FEF8BF"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179</w:t>
            </w:r>
          </w:p>
        </w:tc>
        <w:tc>
          <w:tcPr>
            <w:tcW w:w="992" w:type="dxa"/>
            <w:tcBorders>
              <w:top w:val="single" w:sz="4" w:space="0" w:color="000000"/>
              <w:left w:val="single" w:sz="4" w:space="0" w:color="000000"/>
              <w:bottom w:val="single" w:sz="4" w:space="0" w:color="000000"/>
              <w:right w:val="single" w:sz="4" w:space="0" w:color="000000"/>
            </w:tcBorders>
            <w:vAlign w:val="bottom"/>
          </w:tcPr>
          <w:p w14:paraId="70998A41"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277</w:t>
            </w:r>
          </w:p>
        </w:tc>
        <w:tc>
          <w:tcPr>
            <w:tcW w:w="992" w:type="dxa"/>
            <w:tcBorders>
              <w:top w:val="single" w:sz="4" w:space="0" w:color="000000"/>
              <w:left w:val="single" w:sz="4" w:space="0" w:color="000000"/>
              <w:bottom w:val="single" w:sz="4" w:space="0" w:color="000000"/>
              <w:right w:val="single" w:sz="4" w:space="0" w:color="000000"/>
            </w:tcBorders>
            <w:vAlign w:val="center"/>
          </w:tcPr>
          <w:p w14:paraId="4D59DBC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409</w:t>
            </w:r>
          </w:p>
        </w:tc>
      </w:tr>
    </w:tbl>
    <w:p w14:paraId="3ABA1EBF"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 xml:space="preserve">Fuente: Elaboración propia con datos del SESNSP </w:t>
      </w:r>
    </w:p>
    <w:p w14:paraId="113A61A0" w14:textId="77777777" w:rsidR="00012598" w:rsidRPr="00012598" w:rsidRDefault="00012598" w:rsidP="00012598">
      <w:pPr>
        <w:rPr>
          <w:rFonts w:ascii="Futura T OT" w:hAnsi="Futura T OT"/>
          <w:b/>
        </w:rPr>
      </w:pPr>
    </w:p>
    <w:p w14:paraId="07C0019C" w14:textId="77777777" w:rsidR="00012598" w:rsidRPr="00012598" w:rsidRDefault="00012598" w:rsidP="00012598">
      <w:pPr>
        <w:rPr>
          <w:rFonts w:ascii="Futura T OT" w:hAnsi="Futura T OT"/>
          <w:b/>
        </w:rPr>
      </w:pPr>
    </w:p>
    <w:p w14:paraId="6C0A5FE9" w14:textId="77777777" w:rsidR="00012598" w:rsidRPr="00012598" w:rsidRDefault="00012598" w:rsidP="00012598">
      <w:pPr>
        <w:rPr>
          <w:rFonts w:ascii="Futura T OT" w:hAnsi="Futura T OT"/>
          <w:b/>
        </w:rPr>
      </w:pPr>
      <w:r w:rsidRPr="00012598">
        <w:rPr>
          <w:rFonts w:ascii="Futura T OT" w:hAnsi="Futura T OT"/>
          <w:b/>
        </w:rPr>
        <w:lastRenderedPageBreak/>
        <w:t>Percepción sobre Seguridad Pública</w:t>
      </w:r>
    </w:p>
    <w:p w14:paraId="650E6E38" w14:textId="77777777" w:rsidR="00012598" w:rsidRPr="00012598" w:rsidRDefault="00012598" w:rsidP="00012598">
      <w:pPr>
        <w:rPr>
          <w:rFonts w:ascii="Futura T OT" w:hAnsi="Futura T OT"/>
        </w:rPr>
      </w:pPr>
      <w:r w:rsidRPr="00012598">
        <w:rPr>
          <w:rFonts w:ascii="Futura T OT" w:hAnsi="Futura T OT"/>
        </w:rPr>
        <w:t>Los datos registrados y descritos anteriormente brindan un panorama objetivo de la situación delincuencial en el estado y sus municipios que pueden ser complementados con los datos de la Encuesta Nacional de Victimización y Percepción sobre Seguridad Pública (ENVIPE) 2019.</w:t>
      </w:r>
    </w:p>
    <w:p w14:paraId="75A74EDB" w14:textId="77777777" w:rsidR="00012598" w:rsidRPr="00012598" w:rsidRDefault="00012598" w:rsidP="00012598">
      <w:pPr>
        <w:rPr>
          <w:rFonts w:ascii="Futura T OT" w:hAnsi="Futura T OT"/>
        </w:rPr>
      </w:pPr>
      <w:r w:rsidRPr="00012598">
        <w:rPr>
          <w:rFonts w:ascii="Futura T OT" w:hAnsi="Futura T OT"/>
        </w:rPr>
        <w:t>La ENVIPE 2019, realizada por el Instituto Nacional de Estadística y Geografía (INEGI), proporciona información sobre el grado y naturaleza de los delitos, percepción ciudadana sobre las políticas y desempeño de las autoridades encargadas de la seguridad pública y combate a la delincuencia. En ella se señala que la tasa de delitos más frecuentes por cada cien mil habitantes para la población de 18 años y más en el estado son el robo o asalto en la calle o transporte público (25.1% del total de delitos declarados), fraude (19.1%) y el robo a casa habitación (15.3%).</w:t>
      </w:r>
    </w:p>
    <w:p w14:paraId="2E8912B5" w14:textId="77777777" w:rsidR="00012598" w:rsidRPr="00012598" w:rsidRDefault="00012598" w:rsidP="00012598">
      <w:pPr>
        <w:rPr>
          <w:rFonts w:ascii="Futura T OT" w:hAnsi="Futura T OT"/>
        </w:rPr>
      </w:pPr>
      <w:r w:rsidRPr="00012598">
        <w:rPr>
          <w:rFonts w:ascii="Futura T OT" w:hAnsi="Futura T OT"/>
        </w:rPr>
        <w:t>Según la encuesta, 71.7% de la población percibe la inseguridad como el problema más importante en el estado. Le siguen en importancia la corrupción (34.7%), la falta de castigo a delincuentes (31.3%), el narcotráfico (30.6%) y el desempleo (27.2%).</w:t>
      </w:r>
    </w:p>
    <w:p w14:paraId="5B9F7A00" w14:textId="77777777" w:rsidR="00012598" w:rsidRPr="00012598" w:rsidRDefault="00012598" w:rsidP="00012598">
      <w:pPr>
        <w:spacing w:after="0"/>
        <w:jc w:val="left"/>
        <w:rPr>
          <w:rFonts w:ascii="Futura T OT" w:hAnsi="Futura T OT"/>
          <w:color w:val="A6A6A6"/>
          <w:sz w:val="20"/>
          <w:szCs w:val="20"/>
        </w:rPr>
      </w:pPr>
      <w:r w:rsidRPr="00012598">
        <w:rPr>
          <w:rFonts w:ascii="Futura T OT" w:hAnsi="Futura T OT"/>
          <w:color w:val="A6A6A6"/>
          <w:sz w:val="20"/>
          <w:szCs w:val="20"/>
        </w:rPr>
        <w:t xml:space="preserve">Gráfica 2. Distribución porcentual de los principales problemas Nacional/Quintana Roo. </w:t>
      </w:r>
    </w:p>
    <w:p w14:paraId="10184073" w14:textId="77777777" w:rsidR="00012598" w:rsidRPr="00012598" w:rsidRDefault="00012598" w:rsidP="00012598">
      <w:pPr>
        <w:spacing w:after="0"/>
        <w:jc w:val="center"/>
        <w:rPr>
          <w:rFonts w:ascii="Futura T OT" w:hAnsi="Futura T OT"/>
          <w:color w:val="A6A6A6"/>
          <w:sz w:val="20"/>
          <w:szCs w:val="20"/>
        </w:rPr>
      </w:pPr>
      <w:r w:rsidRPr="00012598">
        <w:rPr>
          <w:rFonts w:ascii="Futura T OT" w:hAnsi="Futura T OT"/>
          <w:noProof/>
          <w:color w:val="A6A6A6"/>
          <w:sz w:val="20"/>
          <w:szCs w:val="20"/>
          <w:lang w:val="es-MX" w:eastAsia="es-MX"/>
        </w:rPr>
        <w:drawing>
          <wp:inline distT="0" distB="0" distL="0" distR="0" wp14:anchorId="24F901C1" wp14:editId="7FC50BB9">
            <wp:extent cx="4267835" cy="2493645"/>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835" cy="2493645"/>
                    </a:xfrm>
                    <a:prstGeom prst="rect">
                      <a:avLst/>
                    </a:prstGeom>
                    <a:noFill/>
                  </pic:spPr>
                </pic:pic>
              </a:graphicData>
            </a:graphic>
          </wp:inline>
        </w:drawing>
      </w:r>
    </w:p>
    <w:p w14:paraId="0D6D2537" w14:textId="77777777" w:rsidR="00012598" w:rsidRPr="00012598" w:rsidRDefault="00012598" w:rsidP="00012598">
      <w:pPr>
        <w:spacing w:after="0"/>
        <w:jc w:val="center"/>
        <w:rPr>
          <w:rFonts w:ascii="Futura T OT" w:hAnsi="Futura T OT"/>
          <w:sz w:val="16"/>
          <w:szCs w:val="16"/>
        </w:rPr>
      </w:pPr>
      <w:r w:rsidRPr="00012598">
        <w:rPr>
          <w:rFonts w:ascii="Futura T OT" w:hAnsi="Futura T OT"/>
          <w:sz w:val="16"/>
          <w:szCs w:val="16"/>
        </w:rPr>
        <w:t>Fuente: Encuesta Nacional de Victimización y Percepción sobre Seguridad Pública del INEGI (2019).</w:t>
      </w:r>
    </w:p>
    <w:p w14:paraId="2F39739E" w14:textId="77777777" w:rsidR="00012598" w:rsidRPr="00012598" w:rsidRDefault="00012598" w:rsidP="00012598">
      <w:pPr>
        <w:spacing w:after="0"/>
        <w:jc w:val="center"/>
        <w:rPr>
          <w:rFonts w:ascii="Futura T OT" w:hAnsi="Futura T OT"/>
          <w:sz w:val="16"/>
          <w:szCs w:val="16"/>
        </w:rPr>
      </w:pPr>
    </w:p>
    <w:p w14:paraId="4A15368F" w14:textId="77777777" w:rsidR="00012598" w:rsidRPr="00012598" w:rsidRDefault="00012598" w:rsidP="00012598">
      <w:pPr>
        <w:spacing w:after="0"/>
        <w:jc w:val="center"/>
        <w:rPr>
          <w:rFonts w:ascii="Futura T OT" w:hAnsi="Futura T OT"/>
          <w:sz w:val="16"/>
          <w:szCs w:val="16"/>
        </w:rPr>
      </w:pPr>
    </w:p>
    <w:p w14:paraId="2ADAF4B3" w14:textId="77777777" w:rsidR="00012598" w:rsidRPr="00012598" w:rsidRDefault="00012598" w:rsidP="00012598">
      <w:pPr>
        <w:spacing w:after="0"/>
        <w:jc w:val="center"/>
        <w:rPr>
          <w:rFonts w:ascii="Futura T OT" w:hAnsi="Futura T OT"/>
          <w:sz w:val="16"/>
          <w:szCs w:val="16"/>
        </w:rPr>
      </w:pPr>
    </w:p>
    <w:p w14:paraId="2CEA4E52" w14:textId="77777777" w:rsidR="00012598" w:rsidRPr="00012598" w:rsidRDefault="00012598" w:rsidP="00012598">
      <w:pPr>
        <w:spacing w:after="0"/>
        <w:jc w:val="center"/>
        <w:rPr>
          <w:rFonts w:ascii="Futura T OT" w:hAnsi="Futura T OT"/>
          <w:sz w:val="16"/>
          <w:szCs w:val="16"/>
        </w:rPr>
      </w:pPr>
    </w:p>
    <w:p w14:paraId="33CB6AB8" w14:textId="77777777" w:rsidR="00012598" w:rsidRPr="00012598" w:rsidRDefault="00012598" w:rsidP="00012598">
      <w:pPr>
        <w:rPr>
          <w:rFonts w:ascii="Futura T OT" w:hAnsi="Futura T OT"/>
        </w:rPr>
      </w:pPr>
      <w:r w:rsidRPr="00012598">
        <w:rPr>
          <w:rFonts w:ascii="Futura T OT" w:hAnsi="Futura T OT"/>
        </w:rPr>
        <w:lastRenderedPageBreak/>
        <w:t>La desconfianza de la ciudadanía hacía las instituciones de seguridad en las entidades federativas es cada vez mayor. La Policía de Tránsito, la Policía Preventiva Municipal, el Ministerio Público, Procuraduría Estatal y los Jueces son señaladas como las autoridades menos confiables. Con excepción de las instancias federales correspondientes a la Marina Ejército y Policía Federal, el resto de las autoridades que intervienen en la seguridad pública, seguridad nacional, procuración e impartición de justicia en el estado, tienen un porcentaje inferior al 60% de confianza ciudadana.</w:t>
      </w:r>
    </w:p>
    <w:p w14:paraId="1DC9E0E6" w14:textId="77777777" w:rsidR="00012598" w:rsidRPr="00012598" w:rsidRDefault="00012598" w:rsidP="00012598">
      <w:pPr>
        <w:spacing w:after="0"/>
        <w:jc w:val="left"/>
        <w:rPr>
          <w:rFonts w:ascii="Futura T OT" w:hAnsi="Futura T OT"/>
          <w:color w:val="A6A6A6"/>
          <w:sz w:val="20"/>
          <w:szCs w:val="20"/>
        </w:rPr>
      </w:pPr>
      <w:r w:rsidRPr="00012598">
        <w:rPr>
          <w:rFonts w:ascii="Futura T OT" w:hAnsi="Futura T OT"/>
          <w:color w:val="A6A6A6"/>
          <w:sz w:val="20"/>
          <w:szCs w:val="20"/>
        </w:rPr>
        <w:t>Gráfica 3. Nivel de percepción sobre la Confianza que la sociedad manifiesta respecto de autoridades: Quintana Roo (marzo-abril 2019)</w:t>
      </w:r>
    </w:p>
    <w:p w14:paraId="64C5990A" w14:textId="77777777" w:rsidR="00012598" w:rsidRPr="00012598" w:rsidRDefault="00012598" w:rsidP="00012598">
      <w:pPr>
        <w:spacing w:after="0"/>
        <w:jc w:val="center"/>
        <w:rPr>
          <w:rFonts w:ascii="Futura T OT" w:hAnsi="Futura T OT"/>
          <w:color w:val="A6A6A6"/>
          <w:sz w:val="20"/>
          <w:szCs w:val="20"/>
        </w:rPr>
      </w:pPr>
      <w:r w:rsidRPr="00012598">
        <w:rPr>
          <w:rFonts w:ascii="Futura T OT" w:hAnsi="Futura T OT"/>
          <w:noProof/>
          <w:color w:val="A6A6A6"/>
          <w:sz w:val="20"/>
          <w:szCs w:val="20"/>
          <w:lang w:val="es-MX" w:eastAsia="es-MX"/>
        </w:rPr>
        <w:drawing>
          <wp:inline distT="0" distB="0" distL="0" distR="0" wp14:anchorId="455FA467" wp14:editId="0132E85A">
            <wp:extent cx="3719195" cy="2609215"/>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9195" cy="2609215"/>
                    </a:xfrm>
                    <a:prstGeom prst="rect">
                      <a:avLst/>
                    </a:prstGeom>
                    <a:noFill/>
                  </pic:spPr>
                </pic:pic>
              </a:graphicData>
            </a:graphic>
          </wp:inline>
        </w:drawing>
      </w:r>
    </w:p>
    <w:p w14:paraId="0B8D0B66" w14:textId="77777777" w:rsidR="00012598" w:rsidRPr="00012598" w:rsidRDefault="00012598" w:rsidP="00012598">
      <w:pPr>
        <w:spacing w:after="0"/>
        <w:jc w:val="center"/>
        <w:rPr>
          <w:rFonts w:ascii="Futura T OT" w:hAnsi="Futura T OT"/>
          <w:sz w:val="16"/>
          <w:szCs w:val="16"/>
        </w:rPr>
      </w:pPr>
      <w:r w:rsidRPr="00012598">
        <w:rPr>
          <w:rFonts w:ascii="Futura T OT" w:hAnsi="Futura T OT"/>
          <w:sz w:val="16"/>
          <w:szCs w:val="16"/>
        </w:rPr>
        <w:t>Fuente: Encuesta Nacional de Victimización y Percepción sobre Seguridad Pública del INEGI (2019).</w:t>
      </w:r>
    </w:p>
    <w:p w14:paraId="3CFAF7B6" w14:textId="77777777" w:rsidR="00012598" w:rsidRPr="00012598" w:rsidRDefault="00012598" w:rsidP="00012598">
      <w:pPr>
        <w:spacing w:after="0"/>
        <w:rPr>
          <w:rFonts w:ascii="Futura T OT" w:hAnsi="Futura T OT"/>
          <w:sz w:val="22"/>
          <w:szCs w:val="22"/>
        </w:rPr>
      </w:pPr>
    </w:p>
    <w:p w14:paraId="02FDC8AE" w14:textId="77777777" w:rsidR="00012598" w:rsidRPr="00012598" w:rsidRDefault="00012598" w:rsidP="00012598">
      <w:pPr>
        <w:rPr>
          <w:rFonts w:ascii="Futura T OT" w:hAnsi="Futura T OT"/>
          <w:b/>
        </w:rPr>
      </w:pPr>
      <w:r w:rsidRPr="00012598">
        <w:rPr>
          <w:rFonts w:ascii="Futura T OT" w:hAnsi="Futura T OT"/>
          <w:b/>
        </w:rPr>
        <w:t>Cifra Negra</w:t>
      </w:r>
    </w:p>
    <w:p w14:paraId="5D085A3B" w14:textId="77777777" w:rsidR="00012598" w:rsidRPr="00012598" w:rsidRDefault="00012598" w:rsidP="00012598">
      <w:pPr>
        <w:rPr>
          <w:rFonts w:ascii="Futura T OT" w:hAnsi="Futura T OT"/>
          <w:sz w:val="22"/>
          <w:szCs w:val="22"/>
        </w:rPr>
      </w:pPr>
      <w:r w:rsidRPr="00012598">
        <w:rPr>
          <w:rFonts w:ascii="Futura T OT" w:hAnsi="Futura T OT"/>
        </w:rPr>
        <w:t>De acuerdo a los reportes del Instituto Nacional de Estadística y Geografía (INEGI), en lo referente a la llamada cifra negra, es decir, los delitos no denunciados o que no tuvieron un inicio de averiguación previa, en 2015 descendieron a 88.5%, lo que significó una disminución histórica en seis años, situación que colocó al estado en el segundo lugar con menor cifra negra en la tabla nacional.</w:t>
      </w:r>
    </w:p>
    <w:p w14:paraId="247A6AEB" w14:textId="77777777" w:rsidR="00012598" w:rsidRPr="00012598" w:rsidRDefault="00012598" w:rsidP="00012598">
      <w:pPr>
        <w:rPr>
          <w:rFonts w:ascii="Futura T OT" w:hAnsi="Futura T OT"/>
        </w:rPr>
      </w:pPr>
      <w:r w:rsidRPr="00012598">
        <w:rPr>
          <w:rFonts w:ascii="Futura T OT" w:hAnsi="Futura T OT"/>
        </w:rPr>
        <w:t>Sin embargo, esta tendencia a la disminución en 2015 se vio interrumpida con un despunte en la cifra negra que llevó al estado a su máximo histórico de 91.7% de cifra negra en 2017, para disminuir ligeramente a 91.3% en 2018.</w:t>
      </w:r>
    </w:p>
    <w:p w14:paraId="07648FEB" w14:textId="77777777" w:rsidR="00012598" w:rsidRPr="00012598" w:rsidRDefault="00012598" w:rsidP="00012598">
      <w:pPr>
        <w:spacing w:after="0"/>
        <w:jc w:val="left"/>
        <w:rPr>
          <w:rFonts w:ascii="Futura T OT" w:hAnsi="Futura T OT"/>
          <w:color w:val="A6A6A6"/>
          <w:sz w:val="20"/>
          <w:szCs w:val="20"/>
        </w:rPr>
      </w:pPr>
      <w:r w:rsidRPr="00012598">
        <w:rPr>
          <w:rFonts w:ascii="Futura T OT" w:hAnsi="Futura T OT"/>
          <w:color w:val="A6A6A6"/>
          <w:sz w:val="20"/>
          <w:szCs w:val="20"/>
        </w:rPr>
        <w:lastRenderedPageBreak/>
        <w:t>Gráfica 4. Evolución de la Cifra negra, 2012-2018.</w:t>
      </w:r>
    </w:p>
    <w:p w14:paraId="37F1D5FB" w14:textId="77777777" w:rsidR="00012598" w:rsidRPr="00012598" w:rsidRDefault="00012598" w:rsidP="00012598">
      <w:pPr>
        <w:spacing w:after="0"/>
        <w:jc w:val="left"/>
        <w:rPr>
          <w:rFonts w:ascii="Futura T OT" w:hAnsi="Futura T OT"/>
          <w:color w:val="A6A6A6"/>
          <w:sz w:val="20"/>
          <w:szCs w:val="20"/>
        </w:rPr>
      </w:pPr>
    </w:p>
    <w:p w14:paraId="53AACD15" w14:textId="77777777" w:rsidR="00012598" w:rsidRPr="00012598" w:rsidRDefault="00012598" w:rsidP="00012598">
      <w:pPr>
        <w:spacing w:after="0"/>
        <w:jc w:val="center"/>
        <w:rPr>
          <w:rFonts w:ascii="Futura T OT" w:hAnsi="Futura T OT"/>
          <w:sz w:val="22"/>
          <w:szCs w:val="22"/>
        </w:rPr>
      </w:pPr>
      <w:r w:rsidRPr="00012598">
        <w:rPr>
          <w:rFonts w:ascii="Futura T OT" w:hAnsi="Futura T OT"/>
          <w:noProof/>
          <w:sz w:val="22"/>
          <w:szCs w:val="22"/>
          <w:lang w:val="es-MX" w:eastAsia="es-MX"/>
        </w:rPr>
        <w:drawing>
          <wp:inline distT="0" distB="0" distL="0" distR="0" wp14:anchorId="19086B83" wp14:editId="73113783">
            <wp:extent cx="4578350" cy="275590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5A8A82BB" w14:textId="77777777" w:rsidR="00012598" w:rsidRPr="00012598" w:rsidRDefault="00012598" w:rsidP="00012598">
      <w:pPr>
        <w:spacing w:after="0"/>
        <w:jc w:val="center"/>
        <w:rPr>
          <w:rFonts w:ascii="Futura T OT" w:hAnsi="Futura T OT"/>
          <w:sz w:val="16"/>
          <w:szCs w:val="16"/>
        </w:rPr>
      </w:pPr>
      <w:r w:rsidRPr="00012598">
        <w:rPr>
          <w:rFonts w:ascii="Futura T OT" w:hAnsi="Futura T OT"/>
          <w:sz w:val="16"/>
          <w:szCs w:val="16"/>
        </w:rPr>
        <w:t>Fuente: Elaboración propia con información de la Encuesta Nacional de Victimización y Percepción sobre Seguridad Pública del INEGI (2019).</w:t>
      </w:r>
    </w:p>
    <w:p w14:paraId="0EC6338D" w14:textId="77777777" w:rsidR="00012598" w:rsidRPr="00012598" w:rsidRDefault="00012598" w:rsidP="00012598">
      <w:pPr>
        <w:spacing w:after="0"/>
        <w:rPr>
          <w:rFonts w:ascii="Futura T OT" w:hAnsi="Futura T OT"/>
          <w:sz w:val="22"/>
          <w:szCs w:val="22"/>
        </w:rPr>
      </w:pPr>
    </w:p>
    <w:p w14:paraId="64B4661D" w14:textId="77777777" w:rsidR="00012598" w:rsidRPr="00012598" w:rsidRDefault="00012598" w:rsidP="00012598">
      <w:pPr>
        <w:rPr>
          <w:rFonts w:ascii="Futura T OT" w:hAnsi="Futura T OT"/>
        </w:rPr>
      </w:pPr>
      <w:r w:rsidRPr="00012598">
        <w:rPr>
          <w:rFonts w:ascii="Futura T OT" w:hAnsi="Futura T OT"/>
        </w:rPr>
        <w:t xml:space="preserve">En 2018, el INEGI registró 403 mil 914 delitos ocurridos, contra 48 mil 558 denunciados, situación que ubica al Estado a nivel nacional en las posiciones 24 y 20 respectivamente. </w:t>
      </w:r>
    </w:p>
    <w:p w14:paraId="77BE41B8" w14:textId="77777777" w:rsidR="00012598" w:rsidRPr="00012598" w:rsidRDefault="00012598" w:rsidP="00012598">
      <w:pPr>
        <w:rPr>
          <w:rFonts w:ascii="Futura T OT" w:hAnsi="Futura T OT"/>
        </w:rPr>
      </w:pPr>
      <w:r w:rsidRPr="00012598">
        <w:rPr>
          <w:rFonts w:ascii="Futura T OT" w:hAnsi="Futura T OT"/>
        </w:rPr>
        <w:t>En 2018, la cifra negra descendió a 91.3%, lo que representó una reducción de 0.4 puntos por debajo del máximo alcanzado en 2017. Esto posicionó al estado en la séptima cifra más baja de este indicador.</w:t>
      </w:r>
    </w:p>
    <w:p w14:paraId="58EC3238" w14:textId="77777777" w:rsidR="00012598" w:rsidRPr="00012598" w:rsidRDefault="00012598" w:rsidP="00012598">
      <w:pPr>
        <w:rPr>
          <w:rFonts w:ascii="Futura T OT" w:hAnsi="Futura T OT"/>
        </w:rPr>
      </w:pPr>
      <w:r w:rsidRPr="00012598">
        <w:rPr>
          <w:rFonts w:ascii="Futura T OT" w:hAnsi="Futura T OT"/>
        </w:rPr>
        <w:t>Para 2017, Quintana Roo se ubicó en la posición número 12 con menor cifra negra, no obstante, esta posición implica un importante retroceso respecto a 2015 y 2016, años en los que se había ubicado en la segunda posición. Ver Gráfica 5.</w:t>
      </w:r>
    </w:p>
    <w:p w14:paraId="784F6A47" w14:textId="77777777" w:rsidR="00012598" w:rsidRPr="00012598" w:rsidRDefault="00012598" w:rsidP="00012598">
      <w:pPr>
        <w:spacing w:after="0"/>
        <w:jc w:val="left"/>
        <w:rPr>
          <w:rFonts w:ascii="Futura T OT" w:hAnsi="Futura T OT"/>
          <w:color w:val="A6A6A6"/>
          <w:sz w:val="20"/>
          <w:szCs w:val="20"/>
        </w:rPr>
      </w:pPr>
    </w:p>
    <w:p w14:paraId="19AD2121" w14:textId="77777777" w:rsidR="00012598" w:rsidRPr="00012598" w:rsidRDefault="00012598" w:rsidP="00012598">
      <w:pPr>
        <w:spacing w:after="0"/>
        <w:jc w:val="left"/>
        <w:rPr>
          <w:rFonts w:ascii="Futura T OT" w:hAnsi="Futura T OT"/>
          <w:color w:val="A6A6A6"/>
          <w:sz w:val="20"/>
          <w:szCs w:val="20"/>
        </w:rPr>
      </w:pPr>
    </w:p>
    <w:p w14:paraId="21DCA1DE" w14:textId="77777777" w:rsidR="00012598" w:rsidRPr="00012598" w:rsidRDefault="00012598" w:rsidP="00012598">
      <w:pPr>
        <w:spacing w:after="0"/>
        <w:jc w:val="left"/>
        <w:rPr>
          <w:rFonts w:ascii="Futura T OT" w:hAnsi="Futura T OT"/>
          <w:color w:val="A6A6A6"/>
          <w:sz w:val="20"/>
          <w:szCs w:val="20"/>
        </w:rPr>
      </w:pPr>
    </w:p>
    <w:p w14:paraId="283A81F0" w14:textId="77777777" w:rsidR="00012598" w:rsidRPr="00012598" w:rsidRDefault="00012598" w:rsidP="00012598">
      <w:pPr>
        <w:spacing w:after="0"/>
        <w:jc w:val="left"/>
        <w:rPr>
          <w:rFonts w:ascii="Futura T OT" w:hAnsi="Futura T OT"/>
          <w:color w:val="A6A6A6"/>
          <w:sz w:val="20"/>
          <w:szCs w:val="20"/>
        </w:rPr>
      </w:pPr>
    </w:p>
    <w:p w14:paraId="6797A82E" w14:textId="77777777" w:rsidR="00012598" w:rsidRPr="00012598" w:rsidRDefault="00012598" w:rsidP="00012598">
      <w:pPr>
        <w:spacing w:after="0"/>
        <w:jc w:val="left"/>
        <w:rPr>
          <w:rFonts w:ascii="Futura T OT" w:hAnsi="Futura T OT"/>
          <w:color w:val="A6A6A6"/>
          <w:sz w:val="20"/>
          <w:szCs w:val="20"/>
        </w:rPr>
      </w:pPr>
    </w:p>
    <w:p w14:paraId="401BDE4D" w14:textId="77777777" w:rsidR="00012598" w:rsidRPr="00012598" w:rsidRDefault="00012598" w:rsidP="00012598">
      <w:pPr>
        <w:spacing w:after="0"/>
        <w:jc w:val="left"/>
        <w:rPr>
          <w:rFonts w:ascii="Futura T OT" w:hAnsi="Futura T OT"/>
          <w:color w:val="A6A6A6"/>
          <w:sz w:val="20"/>
          <w:szCs w:val="20"/>
        </w:rPr>
      </w:pPr>
    </w:p>
    <w:p w14:paraId="082C17E7" w14:textId="77777777" w:rsidR="00012598" w:rsidRPr="00012598" w:rsidRDefault="00012598" w:rsidP="00012598">
      <w:pPr>
        <w:spacing w:after="0"/>
        <w:jc w:val="left"/>
        <w:rPr>
          <w:rFonts w:ascii="Futura T OT" w:hAnsi="Futura T OT"/>
          <w:color w:val="A6A6A6"/>
          <w:sz w:val="20"/>
          <w:szCs w:val="20"/>
        </w:rPr>
      </w:pPr>
    </w:p>
    <w:p w14:paraId="1E9DA9EC" w14:textId="77777777" w:rsidR="00012598" w:rsidRPr="00012598" w:rsidRDefault="00012598" w:rsidP="00012598">
      <w:pPr>
        <w:spacing w:after="0"/>
        <w:jc w:val="left"/>
        <w:rPr>
          <w:rFonts w:ascii="Futura T OT" w:hAnsi="Futura T OT"/>
          <w:color w:val="A6A6A6"/>
          <w:sz w:val="20"/>
          <w:szCs w:val="20"/>
        </w:rPr>
      </w:pPr>
    </w:p>
    <w:p w14:paraId="218C94A2" w14:textId="77777777" w:rsidR="00012598" w:rsidRPr="00012598" w:rsidRDefault="00012598" w:rsidP="00012598">
      <w:pPr>
        <w:spacing w:after="0"/>
        <w:jc w:val="left"/>
        <w:rPr>
          <w:rFonts w:ascii="Futura T OT" w:hAnsi="Futura T OT"/>
          <w:color w:val="A6A6A6"/>
          <w:sz w:val="20"/>
          <w:szCs w:val="20"/>
        </w:rPr>
      </w:pPr>
      <w:r w:rsidRPr="00012598">
        <w:rPr>
          <w:rFonts w:ascii="Futura T OT" w:hAnsi="Futura T OT"/>
          <w:color w:val="A6A6A6"/>
          <w:sz w:val="20"/>
          <w:szCs w:val="20"/>
        </w:rPr>
        <w:lastRenderedPageBreak/>
        <w:t xml:space="preserve">Gráfica 5. Posición de Quintana Roo en materia de Cifra negra, 2018. </w:t>
      </w:r>
    </w:p>
    <w:p w14:paraId="292ED2C9" w14:textId="77777777" w:rsidR="00012598" w:rsidRPr="00012598" w:rsidRDefault="00012598" w:rsidP="00012598">
      <w:pPr>
        <w:spacing w:after="0"/>
        <w:jc w:val="center"/>
        <w:rPr>
          <w:rFonts w:ascii="Futura T OT" w:hAnsi="Futura T OT"/>
          <w:sz w:val="22"/>
          <w:szCs w:val="22"/>
        </w:rPr>
      </w:pPr>
      <w:r w:rsidRPr="00012598">
        <w:rPr>
          <w:rFonts w:ascii="Futura T OT" w:hAnsi="Futura T OT"/>
          <w:noProof/>
          <w:sz w:val="22"/>
          <w:szCs w:val="22"/>
          <w:lang w:val="es-MX" w:eastAsia="es-MX"/>
        </w:rPr>
        <w:drawing>
          <wp:inline distT="0" distB="0" distL="0" distR="0" wp14:anchorId="768B8766" wp14:editId="61D63E60">
            <wp:extent cx="4578350" cy="53346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8350" cy="5334635"/>
                    </a:xfrm>
                    <a:prstGeom prst="rect">
                      <a:avLst/>
                    </a:prstGeom>
                    <a:noFill/>
                  </pic:spPr>
                </pic:pic>
              </a:graphicData>
            </a:graphic>
          </wp:inline>
        </w:drawing>
      </w:r>
    </w:p>
    <w:p w14:paraId="04592AE3" w14:textId="77777777" w:rsidR="00012598" w:rsidRPr="00012598" w:rsidRDefault="00012598" w:rsidP="00012598">
      <w:pPr>
        <w:spacing w:after="0"/>
        <w:jc w:val="center"/>
        <w:rPr>
          <w:rFonts w:ascii="Futura T OT" w:hAnsi="Futura T OT"/>
          <w:sz w:val="16"/>
          <w:szCs w:val="16"/>
        </w:rPr>
      </w:pPr>
      <w:r w:rsidRPr="00012598">
        <w:rPr>
          <w:rFonts w:ascii="Futura T OT" w:hAnsi="Futura T OT"/>
          <w:sz w:val="16"/>
          <w:szCs w:val="16"/>
        </w:rPr>
        <w:t>Fuente: Elaboración propia con información de la Encuesta Nacional de Victimización y Percepción sobre Seguridad Pública del INEGI (2019).</w:t>
      </w:r>
    </w:p>
    <w:p w14:paraId="6BCEECFA" w14:textId="77777777" w:rsidR="00012598" w:rsidRPr="00012598" w:rsidRDefault="00012598" w:rsidP="00012598">
      <w:pPr>
        <w:spacing w:after="0"/>
        <w:jc w:val="center"/>
        <w:rPr>
          <w:rFonts w:ascii="Futura T OT" w:hAnsi="Futura T OT"/>
          <w:sz w:val="16"/>
          <w:szCs w:val="16"/>
        </w:rPr>
      </w:pPr>
    </w:p>
    <w:p w14:paraId="7C661A98" w14:textId="77777777" w:rsidR="00012598" w:rsidRPr="00012598" w:rsidRDefault="00012598" w:rsidP="00012598">
      <w:pPr>
        <w:spacing w:after="0"/>
        <w:rPr>
          <w:rFonts w:ascii="Futura T OT" w:hAnsi="Futura T OT"/>
          <w:b/>
        </w:rPr>
      </w:pPr>
    </w:p>
    <w:p w14:paraId="74172915" w14:textId="77777777" w:rsidR="00012598" w:rsidRPr="00012598" w:rsidRDefault="00012598" w:rsidP="00012598">
      <w:pPr>
        <w:spacing w:after="0"/>
        <w:rPr>
          <w:rFonts w:ascii="Futura T OT" w:hAnsi="Futura T OT"/>
          <w:b/>
        </w:rPr>
      </w:pPr>
    </w:p>
    <w:p w14:paraId="3790122D" w14:textId="77777777" w:rsidR="00012598" w:rsidRPr="00012598" w:rsidRDefault="00012598" w:rsidP="00012598">
      <w:pPr>
        <w:spacing w:after="0"/>
        <w:rPr>
          <w:rFonts w:ascii="Futura T OT" w:hAnsi="Futura T OT"/>
          <w:b/>
        </w:rPr>
      </w:pPr>
    </w:p>
    <w:p w14:paraId="2D161274" w14:textId="77777777" w:rsidR="00012598" w:rsidRPr="00012598" w:rsidRDefault="00012598" w:rsidP="00012598">
      <w:pPr>
        <w:spacing w:after="0"/>
        <w:rPr>
          <w:rFonts w:ascii="Futura T OT" w:hAnsi="Futura T OT"/>
          <w:b/>
        </w:rPr>
      </w:pPr>
    </w:p>
    <w:p w14:paraId="42CEB845" w14:textId="77777777" w:rsidR="00012598" w:rsidRPr="00012598" w:rsidRDefault="00012598" w:rsidP="00012598">
      <w:pPr>
        <w:spacing w:after="0"/>
        <w:rPr>
          <w:rFonts w:ascii="Futura T OT" w:hAnsi="Futura T OT"/>
          <w:b/>
        </w:rPr>
      </w:pPr>
      <w:r w:rsidRPr="00012598">
        <w:rPr>
          <w:rFonts w:ascii="Futura T OT" w:hAnsi="Futura T OT"/>
          <w:b/>
        </w:rPr>
        <w:lastRenderedPageBreak/>
        <w:t>Fondo de Aportaciones para la Seguridad Pública (FASP).</w:t>
      </w:r>
    </w:p>
    <w:p w14:paraId="0F7FF786" w14:textId="77777777" w:rsidR="00012598" w:rsidRPr="00012598" w:rsidRDefault="00012598" w:rsidP="00012598">
      <w:pPr>
        <w:spacing w:after="0"/>
        <w:rPr>
          <w:rFonts w:ascii="Futura T OT" w:hAnsi="Futura T OT"/>
          <w:sz w:val="20"/>
          <w:szCs w:val="20"/>
        </w:rPr>
      </w:pPr>
    </w:p>
    <w:p w14:paraId="3B479BF5" w14:textId="77777777" w:rsidR="00012598" w:rsidRPr="00012598" w:rsidRDefault="00012598" w:rsidP="00012598">
      <w:pPr>
        <w:spacing w:after="0"/>
        <w:rPr>
          <w:rFonts w:ascii="Futura T OT" w:hAnsi="Futura T OT"/>
        </w:rPr>
      </w:pPr>
      <w:r w:rsidRPr="00012598">
        <w:rPr>
          <w:rFonts w:ascii="Futura T OT" w:hAnsi="Futura T OT"/>
        </w:rPr>
        <w:t>El Fondo de Aportaciones para la Seguridad Pública (FASP)</w:t>
      </w:r>
      <w:r w:rsidRPr="00012598">
        <w:rPr>
          <w:rFonts w:ascii="Futura T OT" w:hAnsi="Futura T OT"/>
          <w:vertAlign w:val="superscript"/>
        </w:rPr>
        <w:footnoteReference w:id="2"/>
      </w:r>
      <w:r w:rsidRPr="00012598">
        <w:rPr>
          <w:rFonts w:ascii="Futura T OT" w:hAnsi="Futura T OT"/>
        </w:rPr>
        <w:t>, es un fondo presupuestal previsto en la Ley de Coordinación Fiscal, a través del cual se transfieren recursos a las entidades federativas para dar cumplimiento a estrategias nacionales en materia de seguridad pública.</w:t>
      </w:r>
    </w:p>
    <w:p w14:paraId="4536DC65" w14:textId="77777777" w:rsidR="00012598" w:rsidRPr="00012598" w:rsidRDefault="00012598" w:rsidP="00012598">
      <w:pPr>
        <w:spacing w:after="0"/>
        <w:rPr>
          <w:rFonts w:ascii="Futura T OT" w:hAnsi="Futura T OT"/>
        </w:rPr>
      </w:pPr>
    </w:p>
    <w:p w14:paraId="64B1F916" w14:textId="77777777" w:rsidR="00012598" w:rsidRPr="00012598" w:rsidRDefault="00012598" w:rsidP="00012598">
      <w:pPr>
        <w:spacing w:after="0"/>
        <w:rPr>
          <w:rFonts w:ascii="Futura T OT" w:hAnsi="Futura T OT"/>
        </w:rPr>
      </w:pPr>
      <w:r w:rsidRPr="00012598">
        <w:rPr>
          <w:rFonts w:ascii="Futura T OT" w:hAnsi="Futura T OT"/>
        </w:rPr>
        <w:t xml:space="preserve">Estos recursos pueden destinarse para reclutamiento, formación, selección, evaluación y depuración de recursos humanos, para los agentes del Ministerio Público, peritos, policías judiciales o equivalentes, así como para equipamiento de las policías ministeriales o sus equivalentes, entre otros. </w:t>
      </w:r>
    </w:p>
    <w:p w14:paraId="1AADBE80" w14:textId="77777777" w:rsidR="00012598" w:rsidRPr="00012598" w:rsidRDefault="00012598" w:rsidP="00012598">
      <w:pPr>
        <w:spacing w:after="0"/>
        <w:rPr>
          <w:rFonts w:ascii="Futura T OT" w:hAnsi="Futura T OT"/>
        </w:rPr>
      </w:pPr>
    </w:p>
    <w:p w14:paraId="1671F17F" w14:textId="77777777" w:rsidR="00012598" w:rsidRPr="00012598" w:rsidRDefault="00012598" w:rsidP="00012598">
      <w:pPr>
        <w:spacing w:after="0"/>
        <w:rPr>
          <w:rFonts w:ascii="Futura T OT" w:hAnsi="Futura T OT"/>
        </w:rPr>
      </w:pPr>
      <w:r w:rsidRPr="00012598">
        <w:rPr>
          <w:rFonts w:ascii="Futura T OT" w:hAnsi="Futura T OT"/>
        </w:rPr>
        <w:t>Este fondo fue creado para dar cumplimiento a los 5 Ejes Estratégicos del Sistema Nacional de Seguridad Pública: I. Prevención social de la violencia y la delincuencia con participación ciudadana, II. Desarrollo y operación policial, III. Gestión de capacidades institucionales para el servicio de seguridad pública y la aplicación de la ley penal, IV. Administración de la información para la seguridad pública, y V. Especialización y coordinación para la seguridad pública y la persecución de los delitos.</w:t>
      </w:r>
    </w:p>
    <w:p w14:paraId="2C4A4312" w14:textId="77777777" w:rsidR="00012598" w:rsidRPr="00012598" w:rsidRDefault="00012598" w:rsidP="00012598">
      <w:pPr>
        <w:spacing w:after="0"/>
        <w:rPr>
          <w:rFonts w:ascii="Futura T OT" w:hAnsi="Futura T OT"/>
        </w:rPr>
      </w:pPr>
    </w:p>
    <w:p w14:paraId="37FBCA47" w14:textId="77777777" w:rsidR="00012598" w:rsidRPr="00012598" w:rsidRDefault="00012598" w:rsidP="00012598">
      <w:pPr>
        <w:spacing w:after="0"/>
        <w:rPr>
          <w:rFonts w:ascii="Futura T OT" w:hAnsi="Futura T OT"/>
        </w:rPr>
      </w:pPr>
      <w:r w:rsidRPr="00012598">
        <w:rPr>
          <w:rFonts w:ascii="Futura T OT" w:hAnsi="Futura T OT"/>
        </w:rPr>
        <w:t>A partir del ejercicio 2020, el FASP estará orientado a siete programas de carácter prioritario a nivel nacional, para atender las necesidades de:</w:t>
      </w:r>
    </w:p>
    <w:p w14:paraId="518BDD3C" w14:textId="77777777" w:rsidR="00012598" w:rsidRPr="00012598" w:rsidRDefault="00012598" w:rsidP="00012598">
      <w:pPr>
        <w:spacing w:after="0"/>
        <w:rPr>
          <w:rFonts w:ascii="Futura T OT" w:hAnsi="Futura T OT"/>
        </w:rPr>
      </w:pPr>
    </w:p>
    <w:p w14:paraId="7DB31FA9" w14:textId="77777777" w:rsidR="00012598" w:rsidRPr="00012598" w:rsidRDefault="00012598" w:rsidP="00012598">
      <w:pPr>
        <w:spacing w:after="0"/>
        <w:rPr>
          <w:rFonts w:ascii="Futura T OT" w:hAnsi="Futura T OT"/>
        </w:rPr>
      </w:pPr>
    </w:p>
    <w:p w14:paraId="5BD28091" w14:textId="77777777" w:rsidR="00012598" w:rsidRPr="00012598" w:rsidRDefault="00012598" w:rsidP="00012598">
      <w:pPr>
        <w:numPr>
          <w:ilvl w:val="0"/>
          <w:numId w:val="4"/>
        </w:numPr>
        <w:spacing w:after="0"/>
        <w:rPr>
          <w:rFonts w:ascii="Futura T OT" w:hAnsi="Futura T OT"/>
        </w:rPr>
      </w:pPr>
      <w:r w:rsidRPr="00012598">
        <w:rPr>
          <w:rFonts w:ascii="Futura T OT" w:hAnsi="Futura T OT"/>
        </w:rPr>
        <w:t>Impulso al Modelo Nacional de Policía y Justicia Cívica.</w:t>
      </w:r>
    </w:p>
    <w:p w14:paraId="359B235A" w14:textId="77777777" w:rsidR="00012598" w:rsidRPr="00012598" w:rsidRDefault="00012598" w:rsidP="00012598">
      <w:pPr>
        <w:numPr>
          <w:ilvl w:val="0"/>
          <w:numId w:val="4"/>
        </w:numPr>
        <w:spacing w:after="0"/>
        <w:rPr>
          <w:rFonts w:ascii="Futura T OT" w:hAnsi="Futura T OT"/>
        </w:rPr>
      </w:pPr>
      <w:r w:rsidRPr="00012598">
        <w:rPr>
          <w:rFonts w:ascii="Futura T OT" w:hAnsi="Futura T OT"/>
        </w:rPr>
        <w:t>Profesionalización, Certificación y Capacitación de los Elementos Policiales y las Instituciones de Seguridad Pública.</w:t>
      </w:r>
    </w:p>
    <w:p w14:paraId="1BA80405" w14:textId="77777777" w:rsidR="00012598" w:rsidRPr="00012598" w:rsidRDefault="00012598" w:rsidP="00012598">
      <w:pPr>
        <w:numPr>
          <w:ilvl w:val="0"/>
          <w:numId w:val="4"/>
        </w:numPr>
        <w:spacing w:after="0"/>
        <w:rPr>
          <w:rFonts w:ascii="Futura T OT" w:hAnsi="Futura T OT"/>
        </w:rPr>
      </w:pPr>
      <w:r w:rsidRPr="00012598">
        <w:rPr>
          <w:rFonts w:ascii="Futura T OT" w:hAnsi="Futura T OT"/>
        </w:rPr>
        <w:t>Equipamiento e Infraestructura de las Instituciones de Seguridad Pública.</w:t>
      </w:r>
    </w:p>
    <w:p w14:paraId="17AF02DE" w14:textId="77777777" w:rsidR="00012598" w:rsidRPr="00012598" w:rsidRDefault="00012598" w:rsidP="00012598">
      <w:pPr>
        <w:numPr>
          <w:ilvl w:val="0"/>
          <w:numId w:val="4"/>
        </w:numPr>
        <w:spacing w:after="0"/>
        <w:rPr>
          <w:rFonts w:ascii="Futura T OT" w:hAnsi="Futura T OT"/>
        </w:rPr>
      </w:pPr>
      <w:r w:rsidRPr="00012598">
        <w:rPr>
          <w:rFonts w:ascii="Futura T OT" w:hAnsi="Futura T OT"/>
        </w:rPr>
        <w:t>Prevención Social de la Violencia y la Delincuencia con Participación Ciudadana.</w:t>
      </w:r>
    </w:p>
    <w:p w14:paraId="300DCA54" w14:textId="77777777" w:rsidR="00012598" w:rsidRPr="00012598" w:rsidRDefault="00012598" w:rsidP="00012598">
      <w:pPr>
        <w:numPr>
          <w:ilvl w:val="0"/>
          <w:numId w:val="4"/>
        </w:numPr>
        <w:spacing w:after="0"/>
        <w:rPr>
          <w:rFonts w:ascii="Futura T OT" w:hAnsi="Futura T OT"/>
        </w:rPr>
      </w:pPr>
      <w:r w:rsidRPr="00012598">
        <w:rPr>
          <w:rFonts w:ascii="Futura T OT" w:hAnsi="Futura T OT"/>
        </w:rPr>
        <w:t>Fortalecimiento al Sistema Penitenciario Nacional y de Ejecución de Medidas para Adolescentes.</w:t>
      </w:r>
    </w:p>
    <w:p w14:paraId="1C17BD87" w14:textId="77777777" w:rsidR="00012598" w:rsidRPr="00012598" w:rsidRDefault="00012598" w:rsidP="00012598">
      <w:pPr>
        <w:numPr>
          <w:ilvl w:val="0"/>
          <w:numId w:val="4"/>
        </w:numPr>
        <w:spacing w:after="0"/>
        <w:rPr>
          <w:rFonts w:ascii="Futura T OT" w:hAnsi="Futura T OT"/>
        </w:rPr>
      </w:pPr>
      <w:r w:rsidRPr="00012598">
        <w:rPr>
          <w:rFonts w:ascii="Futura T OT" w:hAnsi="Futura T OT"/>
        </w:rPr>
        <w:t>Sistema Nacional de Información.</w:t>
      </w:r>
    </w:p>
    <w:p w14:paraId="55CEA2AF" w14:textId="77777777" w:rsidR="00012598" w:rsidRPr="00012598" w:rsidRDefault="00012598" w:rsidP="00012598">
      <w:pPr>
        <w:numPr>
          <w:ilvl w:val="0"/>
          <w:numId w:val="4"/>
        </w:numPr>
        <w:spacing w:after="0"/>
        <w:rPr>
          <w:rFonts w:ascii="Futura T OT" w:hAnsi="Futura T OT"/>
        </w:rPr>
      </w:pPr>
      <w:r w:rsidRPr="00012598">
        <w:rPr>
          <w:rFonts w:ascii="Futura T OT" w:hAnsi="Futura T OT"/>
        </w:rPr>
        <w:t>Fortalecimiento Tecnológico del Registro Vehicular (REPUVE).</w:t>
      </w:r>
    </w:p>
    <w:p w14:paraId="7343E7B7" w14:textId="77777777" w:rsidR="00012598" w:rsidRPr="00012598" w:rsidRDefault="00012598" w:rsidP="00012598">
      <w:pPr>
        <w:rPr>
          <w:rFonts w:ascii="Futura T OT" w:hAnsi="Futura T OT"/>
        </w:rPr>
      </w:pPr>
    </w:p>
    <w:p w14:paraId="0F1D5703" w14:textId="77777777" w:rsidR="00012598" w:rsidRPr="00012598" w:rsidRDefault="00012598" w:rsidP="00012598">
      <w:pPr>
        <w:rPr>
          <w:rFonts w:ascii="Futura T OT" w:hAnsi="Futura T OT"/>
        </w:rPr>
      </w:pPr>
      <w:r w:rsidRPr="00012598">
        <w:rPr>
          <w:rFonts w:ascii="Futura T OT" w:hAnsi="Futura T OT"/>
        </w:rPr>
        <w:lastRenderedPageBreak/>
        <w:t>Para llevar a cabo lo anterior, de 2012 a 2019, la Federación destinó al estado más de 1,338 millones de pesos derivados de este fondo, lo que se estableció en los Presupuestos de Egresos de la Federación y que se consolidan a través de los convenios de Coordinación que, en el marco del Sistema Nacional de Seguridad Pública, celebran el Secretariado Ejecutivo del Sistema Nacional de Seguridad Pública y el estado de Quintana Roo.</w:t>
      </w:r>
    </w:p>
    <w:p w14:paraId="739FC78F" w14:textId="77777777" w:rsidR="00012598" w:rsidRPr="00012598" w:rsidRDefault="00012598" w:rsidP="00012598">
      <w:pPr>
        <w:rPr>
          <w:rFonts w:ascii="Futura T OT" w:hAnsi="Futura T OT"/>
        </w:rPr>
      </w:pPr>
      <w:r w:rsidRPr="00012598">
        <w:rPr>
          <w:rFonts w:ascii="Futura T OT" w:hAnsi="Futura T OT"/>
        </w:rPr>
        <w:t>En estos convenios, el estado de Quintana Roo se comprometió a proporcionar el 25% del monto recibido por la federación como aportación estatal al FASP.</w:t>
      </w:r>
    </w:p>
    <w:p w14:paraId="53B79F00" w14:textId="77777777" w:rsidR="00012598" w:rsidRPr="00012598" w:rsidRDefault="00012598" w:rsidP="00012598">
      <w:pPr>
        <w:tabs>
          <w:tab w:val="left" w:pos="3480"/>
        </w:tabs>
        <w:spacing w:after="0"/>
        <w:jc w:val="left"/>
        <w:rPr>
          <w:rFonts w:ascii="Futura T OT" w:hAnsi="Futura T OT"/>
          <w:color w:val="A6A6A6"/>
          <w:sz w:val="20"/>
          <w:szCs w:val="20"/>
        </w:rPr>
      </w:pPr>
      <w:r w:rsidRPr="00012598">
        <w:rPr>
          <w:rFonts w:ascii="Futura T OT" w:hAnsi="Futura T OT"/>
          <w:color w:val="A6A6A6"/>
          <w:sz w:val="20"/>
          <w:szCs w:val="20"/>
        </w:rPr>
        <w:t>Gráfica 6. Recursos asignados del FASP (2015-2020)</w:t>
      </w:r>
    </w:p>
    <w:p w14:paraId="465BAC20" w14:textId="77777777" w:rsidR="00012598" w:rsidRPr="00012598" w:rsidRDefault="00012598" w:rsidP="00012598">
      <w:pPr>
        <w:spacing w:after="0"/>
        <w:jc w:val="center"/>
        <w:rPr>
          <w:rFonts w:ascii="Futura T OT" w:hAnsi="Futura T OT"/>
          <w:sz w:val="22"/>
          <w:szCs w:val="22"/>
        </w:rPr>
      </w:pPr>
      <w:r w:rsidRPr="00012598">
        <w:rPr>
          <w:rFonts w:ascii="Futura T OT" w:hAnsi="Futura T OT"/>
          <w:noProof/>
          <w:sz w:val="22"/>
          <w:szCs w:val="22"/>
          <w:lang w:val="es-MX" w:eastAsia="es-MX"/>
        </w:rPr>
        <w:drawing>
          <wp:inline distT="0" distB="0" distL="0" distR="0" wp14:anchorId="7323DF7C" wp14:editId="4241867E">
            <wp:extent cx="4578350" cy="23717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350" cy="2371725"/>
                    </a:xfrm>
                    <a:prstGeom prst="rect">
                      <a:avLst/>
                    </a:prstGeom>
                    <a:noFill/>
                  </pic:spPr>
                </pic:pic>
              </a:graphicData>
            </a:graphic>
          </wp:inline>
        </w:drawing>
      </w:r>
    </w:p>
    <w:p w14:paraId="45E71B65"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Fuente: Elaboración propia con datos del SESESP</w:t>
      </w:r>
    </w:p>
    <w:p w14:paraId="4E12CE61" w14:textId="77777777" w:rsidR="00012598" w:rsidRPr="00012598" w:rsidRDefault="00012598" w:rsidP="00012598">
      <w:pPr>
        <w:spacing w:after="0"/>
        <w:rPr>
          <w:rFonts w:ascii="Futura T OT" w:hAnsi="Futura T OT"/>
        </w:rPr>
      </w:pPr>
    </w:p>
    <w:p w14:paraId="42842D2A" w14:textId="77777777" w:rsidR="00012598" w:rsidRPr="00012598" w:rsidRDefault="00012598" w:rsidP="00012598">
      <w:pPr>
        <w:rPr>
          <w:rFonts w:ascii="Futura T OT" w:hAnsi="Futura T OT"/>
        </w:rPr>
      </w:pPr>
      <w:r w:rsidRPr="00012598">
        <w:rPr>
          <w:rFonts w:ascii="Futura T OT" w:hAnsi="Futura T OT"/>
        </w:rPr>
        <w:t>Como se muestra en la Gráfica 6, con excepción de 2015 a 2016, se observa que el FASP tuvo un crecimiento anual de 2.07% para el periodo de 2016-2017, mientras que para el periodo de 2017-2018, el fondo aumentó a 4.99%, para 2018-2019 incrementó 5.26%, y para el último periodo, únicamente creció 0.84%.</w:t>
      </w:r>
    </w:p>
    <w:p w14:paraId="63C57A80" w14:textId="77777777" w:rsidR="00012598" w:rsidRPr="00012598" w:rsidRDefault="00012598" w:rsidP="00012598">
      <w:pPr>
        <w:rPr>
          <w:rFonts w:ascii="Futura T OT" w:hAnsi="Futura T OT"/>
        </w:rPr>
      </w:pPr>
      <w:r w:rsidRPr="00012598">
        <w:rPr>
          <w:rFonts w:ascii="Futura T OT" w:hAnsi="Futura T OT"/>
        </w:rPr>
        <w:t xml:space="preserve">En este sentido, cabe resaltar que la distribución de los fondos históricamente se ha centrado, en su mayoría, en el Programa de Infraestructura, Tecnologías y Equipamiento de Apoyo a la Operación Policial, el cual consiste en la adquisición de, entre otros requerimientos necesarios, los honorarios y sueldos del personal, construcciones, equipamiento policial y de vigilancia, vestimenta oficial, armas y vehículos; dicho programa atrajo el 26.38% del total de fondos asignados en el periodo 2015 - 2019. Le sigue en orden de mayor </w:t>
      </w:r>
      <w:r w:rsidRPr="00012598">
        <w:rPr>
          <w:rFonts w:ascii="Futura T OT" w:hAnsi="Futura T OT"/>
        </w:rPr>
        <w:lastRenderedPageBreak/>
        <w:t xml:space="preserve">aplicación de recursos el Sistema Nacional de Llamadas de Emergencias y Denuncias Ciudadanas al que se le destinó un total de 13.40% del total de recursos asignados. </w:t>
      </w:r>
    </w:p>
    <w:p w14:paraId="29F95CF7" w14:textId="77777777" w:rsidR="00012598" w:rsidRPr="00012598" w:rsidRDefault="00012598" w:rsidP="00012598">
      <w:pPr>
        <w:rPr>
          <w:rFonts w:ascii="Futura T OT" w:hAnsi="Futura T OT"/>
        </w:rPr>
      </w:pPr>
      <w:r w:rsidRPr="00012598">
        <w:rPr>
          <w:rFonts w:ascii="Futura T OT" w:hAnsi="Futura T OT"/>
        </w:rPr>
        <w:t>El tercer programa que más recursos recibió fue Desarrollo, Profesionalización y Certificación Policial con 13.25% y en el cuarto lugar, el Sistema Nacional de Información para la Seguridad Pública que recibió el 11.18% de los recursos totales en el mismo periodo.</w:t>
      </w:r>
    </w:p>
    <w:p w14:paraId="5E7028C0" w14:textId="77777777" w:rsidR="00012598" w:rsidRPr="00012598" w:rsidRDefault="00012598" w:rsidP="00012598">
      <w:pPr>
        <w:rPr>
          <w:rFonts w:ascii="Futura T OT" w:hAnsi="Futura T OT"/>
        </w:rPr>
      </w:pPr>
      <w:r w:rsidRPr="00012598">
        <w:rPr>
          <w:rFonts w:ascii="Futura T OT" w:hAnsi="Futura T OT"/>
        </w:rPr>
        <w:t>En los cuatro programas antes mencionados se centró la mayor cantidad de recursos, en otros de ellos la asignación ha sido distinta, lo que se aprecia, por ejemplo, en el programa Desarrollo de las Ciencias Forenses en la Investigación de Hechos Delictivos, al recibir a partir de 2016 el 8.60% del total de recursos asignados, siendo al mismo tiempo el programa que, si bien recibió un porcentaje total menor de recursos, estos no han disminuido, por el contrario, tienden al alza. Caso contrario sucede con el resto de los programas, puesto que estos han tendido más a la disminución de sus recursos, o a la asignación de recursos muy por debajo de las cantidades recibidas en años anteriores.</w:t>
      </w:r>
    </w:p>
    <w:p w14:paraId="0FD8305C" w14:textId="77777777" w:rsidR="00012598" w:rsidRPr="00012598" w:rsidRDefault="00012598" w:rsidP="00012598">
      <w:pPr>
        <w:rPr>
          <w:rFonts w:ascii="Futura T OT" w:hAnsi="Futura T OT"/>
        </w:rPr>
      </w:pPr>
      <w:r w:rsidRPr="00012598">
        <w:rPr>
          <w:rFonts w:ascii="Futura T OT" w:hAnsi="Futura T OT"/>
        </w:rPr>
        <w:t xml:space="preserve">Este último es el caso del programa de Implementación y Desarrollo del Sistema de Justicia Penal y Sistemas Complementarios, que en 2015 se le asignó la cantidad aproximada de 68 millones de pesos, mientras que para el año 2019 le fue asignado poco más de 8 y medio millones de pesos. </w:t>
      </w:r>
    </w:p>
    <w:p w14:paraId="73C3EE65" w14:textId="77777777" w:rsidR="00012598" w:rsidRPr="00012598" w:rsidRDefault="00012598" w:rsidP="00012598">
      <w:pPr>
        <w:spacing w:after="0"/>
        <w:rPr>
          <w:rFonts w:ascii="Futura T OT" w:hAnsi="Futura T OT"/>
        </w:rPr>
      </w:pPr>
    </w:p>
    <w:p w14:paraId="3E9D82A4" w14:textId="77777777" w:rsidR="00012598" w:rsidRPr="00012598" w:rsidRDefault="00012598" w:rsidP="00012598">
      <w:pPr>
        <w:spacing w:after="0"/>
        <w:rPr>
          <w:rFonts w:ascii="Futura T OT" w:hAnsi="Futura T OT"/>
          <w:b/>
        </w:rPr>
      </w:pPr>
      <w:r w:rsidRPr="00012598">
        <w:rPr>
          <w:rFonts w:ascii="Futura T OT" w:hAnsi="Futura T OT"/>
          <w:b/>
        </w:rPr>
        <w:t>Fortalecimiento del Desempeño en Materia de Seguridad Pública (FORTASEG).</w:t>
      </w:r>
    </w:p>
    <w:p w14:paraId="3BA9A16C" w14:textId="77777777" w:rsidR="00012598" w:rsidRPr="00012598" w:rsidRDefault="00012598" w:rsidP="00012598">
      <w:pPr>
        <w:spacing w:after="0"/>
        <w:rPr>
          <w:rFonts w:ascii="Futura T OT" w:hAnsi="Futura T OT"/>
          <w:sz w:val="20"/>
          <w:szCs w:val="20"/>
        </w:rPr>
      </w:pPr>
    </w:p>
    <w:p w14:paraId="75A28FE3" w14:textId="77777777" w:rsidR="00012598" w:rsidRPr="00012598" w:rsidRDefault="00012598" w:rsidP="00012598">
      <w:pPr>
        <w:rPr>
          <w:rFonts w:ascii="Futura T OT" w:hAnsi="Futura T OT"/>
        </w:rPr>
      </w:pPr>
      <w:r w:rsidRPr="00012598">
        <w:rPr>
          <w:rFonts w:ascii="Futura T OT" w:hAnsi="Futura T OT"/>
        </w:rPr>
        <w:t xml:space="preserve">El Subsidio para el fortalecimiento del desempeño en materia de seguridad pública a los municipios y demarcaciones territoriales de la Ciudad de México y, en su caso, a las entidades federativas que ejerzan de manera directa o coordinada la función de seguridad pública en el ámbito municipal (FORTASEG), antes Subsidio para la Seguridad en los Municipios (SUBSEMUN), es una contribución que se otorga a los municipios y, en su caso, a los estados, cuando éstos ejercen la función de seguridad pública en lugar de los primeros o coordinados con ellos, para el fortalecimiento de los temas de seguridad. El FORTASEG corresponde a una aportación federal, con el compromiso de que cada municipio aporte el 20% de los recursos asignados por la federación. </w:t>
      </w:r>
    </w:p>
    <w:p w14:paraId="7876E7A1" w14:textId="77777777" w:rsidR="00012598" w:rsidRPr="00012598" w:rsidRDefault="00012598" w:rsidP="00012598">
      <w:pPr>
        <w:rPr>
          <w:rFonts w:ascii="Futura T OT" w:hAnsi="Futura T OT"/>
        </w:rPr>
      </w:pPr>
      <w:r w:rsidRPr="00012598">
        <w:rPr>
          <w:rFonts w:ascii="Futura T OT" w:hAnsi="Futura T OT"/>
        </w:rPr>
        <w:t xml:space="preserve">El FORTASEG tiene por objeto atender 6 programas de prioridad nacional relacionados con: </w:t>
      </w:r>
    </w:p>
    <w:p w14:paraId="04A1088C" w14:textId="77777777" w:rsidR="00012598" w:rsidRPr="00012598" w:rsidRDefault="00012598" w:rsidP="00012598">
      <w:pPr>
        <w:numPr>
          <w:ilvl w:val="0"/>
          <w:numId w:val="2"/>
        </w:numPr>
        <w:spacing w:after="0"/>
        <w:rPr>
          <w:rFonts w:ascii="Futura T OT" w:hAnsi="Futura T OT"/>
        </w:rPr>
      </w:pPr>
      <w:r w:rsidRPr="00012598">
        <w:rPr>
          <w:rFonts w:ascii="Futura T OT" w:hAnsi="Futura T OT"/>
        </w:rPr>
        <w:t>Desarrollo, Profesionalización, y Certificación Policial.</w:t>
      </w:r>
    </w:p>
    <w:p w14:paraId="30D19C7B" w14:textId="77777777" w:rsidR="00012598" w:rsidRPr="00012598" w:rsidRDefault="00012598" w:rsidP="00012598">
      <w:pPr>
        <w:numPr>
          <w:ilvl w:val="0"/>
          <w:numId w:val="2"/>
        </w:numPr>
        <w:spacing w:after="0"/>
        <w:rPr>
          <w:rFonts w:ascii="Futura T OT" w:hAnsi="Futura T OT"/>
        </w:rPr>
      </w:pPr>
      <w:r w:rsidRPr="00012598">
        <w:rPr>
          <w:rFonts w:ascii="Futura T OT" w:hAnsi="Futura T OT"/>
        </w:rPr>
        <w:t>Sistema Nacional de Información para la Seguridad Pública.</w:t>
      </w:r>
    </w:p>
    <w:p w14:paraId="746CE84E" w14:textId="77777777" w:rsidR="00012598" w:rsidRPr="00012598" w:rsidRDefault="00012598" w:rsidP="00012598">
      <w:pPr>
        <w:numPr>
          <w:ilvl w:val="0"/>
          <w:numId w:val="2"/>
        </w:numPr>
        <w:spacing w:after="0"/>
        <w:rPr>
          <w:rFonts w:ascii="Futura T OT" w:hAnsi="Futura T OT"/>
        </w:rPr>
      </w:pPr>
      <w:r w:rsidRPr="00012598">
        <w:rPr>
          <w:rFonts w:ascii="Futura T OT" w:hAnsi="Futura T OT"/>
        </w:rPr>
        <w:lastRenderedPageBreak/>
        <w:t>Implementación y Desarrollo del Sistema de Justicia Penal.</w:t>
      </w:r>
    </w:p>
    <w:p w14:paraId="1118FF6F" w14:textId="77777777" w:rsidR="00012598" w:rsidRPr="00012598" w:rsidRDefault="00012598" w:rsidP="00012598">
      <w:pPr>
        <w:numPr>
          <w:ilvl w:val="0"/>
          <w:numId w:val="2"/>
        </w:numPr>
        <w:spacing w:after="0"/>
        <w:rPr>
          <w:rFonts w:ascii="Futura T OT" w:hAnsi="Futura T OT"/>
        </w:rPr>
      </w:pPr>
      <w:r w:rsidRPr="00012598">
        <w:rPr>
          <w:rFonts w:ascii="Futura T OT" w:hAnsi="Futura T OT"/>
        </w:rPr>
        <w:t>Tecnologías, Infraestructura y Equipamiento de apoyo a la Operación Policial.</w:t>
      </w:r>
    </w:p>
    <w:p w14:paraId="070C0BFC" w14:textId="77777777" w:rsidR="00012598" w:rsidRPr="00012598" w:rsidRDefault="00012598" w:rsidP="00012598">
      <w:pPr>
        <w:numPr>
          <w:ilvl w:val="0"/>
          <w:numId w:val="2"/>
        </w:numPr>
        <w:spacing w:after="0"/>
        <w:rPr>
          <w:rFonts w:ascii="Futura T OT" w:hAnsi="Futura T OT"/>
        </w:rPr>
      </w:pPr>
      <w:r w:rsidRPr="00012598">
        <w:rPr>
          <w:rFonts w:ascii="Futura T OT" w:hAnsi="Futura T OT"/>
        </w:rPr>
        <w:t>Sistema Nacional de Atención de llamadas de Emergencia y Denuncias Ciudadanas.</w:t>
      </w:r>
    </w:p>
    <w:p w14:paraId="74348109" w14:textId="77777777" w:rsidR="00012598" w:rsidRPr="00012598" w:rsidRDefault="00012598" w:rsidP="00012598">
      <w:pPr>
        <w:numPr>
          <w:ilvl w:val="0"/>
          <w:numId w:val="2"/>
        </w:numPr>
        <w:rPr>
          <w:rFonts w:ascii="Futura T OT" w:hAnsi="Futura T OT"/>
        </w:rPr>
      </w:pPr>
      <w:r w:rsidRPr="00012598">
        <w:rPr>
          <w:rFonts w:ascii="Futura T OT" w:hAnsi="Futura T OT"/>
        </w:rPr>
        <w:t xml:space="preserve">Diseño de Políticas Públicas destinadas a la Prevención Social de la Violencia. </w:t>
      </w:r>
    </w:p>
    <w:p w14:paraId="1D4722D8" w14:textId="77777777" w:rsidR="00012598" w:rsidRPr="00012598" w:rsidRDefault="00012598" w:rsidP="00012598">
      <w:pPr>
        <w:rPr>
          <w:rFonts w:ascii="Futura T OT" w:hAnsi="Futura T OT"/>
        </w:rPr>
      </w:pPr>
      <w:r w:rsidRPr="00012598">
        <w:rPr>
          <w:rFonts w:ascii="Futura T OT" w:hAnsi="Futura T OT"/>
        </w:rPr>
        <w:t>Para llevar a cabo los objetivos referidos, desde 2016 a 2020, el FORTASEG asignó un total de 434 millones 106 mil 405.2 pesos a los municipios del estado de Quintana Roo. Estos recursos se han distribuido de distintas formas, de tal manera que para el 2016, los municipios de Benito Juárez, Solidaridad y Othón P. Blanco fueron los que mayor cantidad de recursos recibieron, es decir, de los 125 millones 428 mil 333 pesos asignados en total en ese año, el 41.18% se asignó a Benito Juárez, el 12.06% para Solidaridad, y el 11.03% para Othón P. Blanco, lo que al mismo tiempo significó un porcentaje asignado de 64.27% del total de recursos.</w:t>
      </w:r>
    </w:p>
    <w:p w14:paraId="4D107396" w14:textId="77777777" w:rsidR="00012598" w:rsidRPr="00012598" w:rsidRDefault="00012598" w:rsidP="00012598">
      <w:pPr>
        <w:rPr>
          <w:rFonts w:ascii="Futura T OT" w:hAnsi="Futura T OT"/>
        </w:rPr>
      </w:pPr>
      <w:r w:rsidRPr="00012598">
        <w:rPr>
          <w:rFonts w:ascii="Futura T OT" w:hAnsi="Futura T OT"/>
        </w:rPr>
        <w:t xml:space="preserve">Para el 2017, la cantidad total asignada del programa fue de $61,645,868.20, lo que significó un poco más del 50% de reducción respecto del año anterior, lo que también se vio reflejado en la distribución municipal, ya que Benito Juárez, Solidaridad y Othón P. Blanco, al ser los municipios con mayor cantidad poblacional y dinamizar la economía estatal recibieron en total 77.29% del recurso; Felipe Carrillo Puerto y Cozumel recibieron 22.71% entre ambos, y el resto de los municipios no recibieron recursos en este año. </w:t>
      </w:r>
    </w:p>
    <w:p w14:paraId="0B2F2766" w14:textId="77777777" w:rsidR="00012598" w:rsidRPr="00012598" w:rsidRDefault="00012598" w:rsidP="00012598">
      <w:pPr>
        <w:rPr>
          <w:rFonts w:ascii="Futura T OT" w:hAnsi="Futura T OT"/>
        </w:rPr>
      </w:pPr>
      <w:r w:rsidRPr="00012598">
        <w:rPr>
          <w:rFonts w:ascii="Futura T OT" w:hAnsi="Futura T OT"/>
        </w:rPr>
        <w:t>Para el año 2018, los recursos asignados al estado fueron $135,049,648.00, mismos que significaron un incremento de 119%, respecto del año 2017, lo que, al mismo tiempo permitió su distribución en todos los municipios del estado, a excepción del municipio de Puerto Morelos. Destaca que, para ese año, los municipios que más recibieron recursos fueron Benito Juárez con 29.07%, Tulum con 11.45%, Othón P. Blanco con 10.49% y Solidaridad 10.46%.</w:t>
      </w:r>
    </w:p>
    <w:p w14:paraId="2B0728BB" w14:textId="77777777" w:rsidR="00012598" w:rsidRPr="00012598" w:rsidRDefault="00012598" w:rsidP="00012598">
      <w:pPr>
        <w:rPr>
          <w:rFonts w:ascii="Futura T OT" w:hAnsi="Futura T OT"/>
        </w:rPr>
      </w:pPr>
      <w:r w:rsidRPr="00012598">
        <w:rPr>
          <w:rFonts w:ascii="Futura T OT" w:hAnsi="Futura T OT"/>
        </w:rPr>
        <w:t xml:space="preserve">Para el año 2019, nuevamente la asignación del recurso representó una disminución de alrededor de 61% respecto del año 2018, es decir, solo se recibieron $52,421,297.00. Esta disminución se vio reflejada en la distribución municipal, ya que sólo Benito Juárez, Solidaridad y Othón P. Blanco recibieron el 100% de los recursos. El total del recurso recibido se caracterizó por ser la menor cantidad desde el año 2016 para el estado. </w:t>
      </w:r>
    </w:p>
    <w:p w14:paraId="4CB25C02" w14:textId="77777777" w:rsidR="00012598" w:rsidRPr="00012598" w:rsidRDefault="00012598" w:rsidP="00012598">
      <w:pPr>
        <w:rPr>
          <w:rFonts w:ascii="Futura T OT" w:hAnsi="Futura T OT"/>
        </w:rPr>
      </w:pPr>
      <w:r w:rsidRPr="00012598">
        <w:rPr>
          <w:rFonts w:ascii="Futura T OT" w:hAnsi="Futura T OT"/>
        </w:rPr>
        <w:t xml:space="preserve">De esa menor cantidad de recursos, Benito Juárez recibió el 52.10%, Solidaridad 26.30% y Othón P. Blanco 21.60%. De seguir esta dinámica, los dos municipios económica y turísticamente más dinámicos del norte de la entidad, y, en el que se ubica la capital, al sur del estado, concentran la mayor parte de los recursos, pero </w:t>
      </w:r>
      <w:r w:rsidRPr="00012598">
        <w:rPr>
          <w:rFonts w:ascii="Futura T OT" w:hAnsi="Futura T OT"/>
        </w:rPr>
        <w:lastRenderedPageBreak/>
        <w:t xml:space="preserve">con una tendencia a la baja; mientras que aquellos donde van al alza de los índices de delincuencia como Tulum, dejarán de percibir el recurso de este subsidio. </w:t>
      </w:r>
    </w:p>
    <w:p w14:paraId="71809CE7" w14:textId="77777777" w:rsidR="00012598" w:rsidRPr="00012598" w:rsidRDefault="00012598" w:rsidP="00012598">
      <w:pPr>
        <w:rPr>
          <w:rFonts w:ascii="Futura T OT" w:hAnsi="Futura T OT"/>
        </w:rPr>
      </w:pPr>
      <w:r w:rsidRPr="00012598">
        <w:rPr>
          <w:rFonts w:ascii="Futura T OT" w:hAnsi="Futura T OT"/>
        </w:rPr>
        <w:t>Cabe señalar que los municipios de Bacalar y Puerto Morelos son los únicos que hasta esta fecha no han sido beneficiados con presupuesto obtenido mediante dicho subsidio.</w:t>
      </w:r>
    </w:p>
    <w:p w14:paraId="6E104480" w14:textId="77777777" w:rsidR="00012598" w:rsidRPr="00012598" w:rsidRDefault="00012598" w:rsidP="00012598">
      <w:pPr>
        <w:rPr>
          <w:rFonts w:ascii="Futura T OT" w:hAnsi="Futura T OT"/>
        </w:rPr>
      </w:pPr>
      <w:r w:rsidRPr="00012598">
        <w:rPr>
          <w:rFonts w:ascii="Futura T OT" w:hAnsi="Futura T OT"/>
        </w:rPr>
        <w:t>Por otra parte, en cuanto a la distribución de los recursos del FORTASEG, por el tipo de Programa al que se destinan, se tiene que el correspondiente a Tecnologías, Infraestructura y Equipamiento de Apoyo a la Operación Policial, que incluye los subprogramas Fortalecimiento de Programas Prioritarios Locales de las Instituciones de Seguridad Pública e Impartición de Justicia, Red Nacional de Radiocomunicación y Sistemas de Videovigilancia; es al que se ha destinado la mayor parte del presupuesto recibido, de tal manera que los cuatro municipios con la mayor asignación del recurso en el estado, Benito Juárez, Tulum, Solidaridad y Othón P. Blanco, ejercieron el 60%, 70%, 40% y 47%, respectivamente, en dicho programa.</w:t>
      </w:r>
    </w:p>
    <w:p w14:paraId="0120C2A3" w14:textId="77777777" w:rsidR="00012598" w:rsidRPr="00012598" w:rsidRDefault="00012598" w:rsidP="00012598">
      <w:pPr>
        <w:rPr>
          <w:rFonts w:ascii="Futura T OT" w:hAnsi="Futura T OT"/>
        </w:rPr>
      </w:pPr>
      <w:r w:rsidRPr="00012598">
        <w:rPr>
          <w:rFonts w:ascii="Futura T OT" w:hAnsi="Futura T OT"/>
        </w:rPr>
        <w:t xml:space="preserve">Para 2019, nuevamente los recursos se aplicaron principalmente en el Programa Tecnologías, Infraestructura y Equipamiento de Apoyo a la Operación Policial, donde los municipios de Benito Juárez, Solidaridad y Othón P. Blanco aplicaron el 58%, 35% y 71%, respectivamente, en dicho programa. </w:t>
      </w:r>
    </w:p>
    <w:p w14:paraId="60D79C7D" w14:textId="77777777" w:rsidR="00012598" w:rsidRPr="00012598" w:rsidRDefault="00012598" w:rsidP="00012598">
      <w:pPr>
        <w:rPr>
          <w:rFonts w:ascii="Futura T OT" w:hAnsi="Futura T OT"/>
        </w:rPr>
      </w:pPr>
    </w:p>
    <w:p w14:paraId="4A9B46DF" w14:textId="77777777" w:rsidR="00012598" w:rsidRPr="00012598" w:rsidRDefault="00012598" w:rsidP="00012598">
      <w:pPr>
        <w:rPr>
          <w:rFonts w:ascii="Futura T OT" w:hAnsi="Futura T OT"/>
        </w:rPr>
      </w:pPr>
      <w:r w:rsidRPr="00012598">
        <w:rPr>
          <w:rFonts w:ascii="Futura T OT" w:hAnsi="Futura T OT"/>
          <w:b/>
        </w:rPr>
        <w:t>Prevención del Delito</w:t>
      </w:r>
    </w:p>
    <w:p w14:paraId="41FAA7B0" w14:textId="77777777" w:rsidR="00012598" w:rsidRPr="00012598" w:rsidRDefault="00012598" w:rsidP="00012598">
      <w:pPr>
        <w:rPr>
          <w:rFonts w:ascii="Futura T OT" w:hAnsi="Futura T OT"/>
        </w:rPr>
      </w:pPr>
    </w:p>
    <w:p w14:paraId="47FFDA23" w14:textId="77777777" w:rsidR="00012598" w:rsidRPr="00012598" w:rsidRDefault="00012598" w:rsidP="00012598">
      <w:pPr>
        <w:rPr>
          <w:rFonts w:ascii="Futura T OT" w:hAnsi="Futura T OT"/>
        </w:rPr>
      </w:pPr>
      <w:r w:rsidRPr="00012598">
        <w:rPr>
          <w:rFonts w:ascii="Futura T OT" w:hAnsi="Futura T OT"/>
        </w:rPr>
        <w:t xml:space="preserve">La Prevención Social del Delito en Quintana Roo, se desarrolla a partir de 2009 bajo un esquema de Participación Ciudadana, a través de representaciones de Centros de Atención Ciudadana en cinco Municipios del Estado. Del año 2009 hasta el 2012, la Dirección de Participación Ciudadana dependiente de la Secretaría de Seguridad Pública desarrollaba programas y acciones de Prevención del Delito, con metas programadas y beneficio anual de más de 89 mil adolescentes y jóvenes sensibilizados y capacitados en temas específicos de prevención del delito.  </w:t>
      </w:r>
    </w:p>
    <w:p w14:paraId="3D604A54" w14:textId="77777777" w:rsidR="00012598" w:rsidRPr="00012598" w:rsidRDefault="00012598" w:rsidP="00012598">
      <w:pPr>
        <w:rPr>
          <w:rFonts w:ascii="Futura T OT" w:hAnsi="Futura T OT"/>
        </w:rPr>
      </w:pPr>
      <w:r w:rsidRPr="00012598">
        <w:rPr>
          <w:rFonts w:ascii="Futura T OT" w:hAnsi="Futura T OT"/>
        </w:rPr>
        <w:t xml:space="preserve">De igual forma, a los Centros de Atención Ciudadana acudían anualmente más de 600 ciudadanos para la gestión o solicitud de atención en algún asunto comunitario. En la parte de integración ciudadana, se instalaron 11 Comités Ciudadanos Municipales y uno Estatal con la intención de generar sinergias </w:t>
      </w:r>
      <w:r w:rsidRPr="00012598">
        <w:rPr>
          <w:rFonts w:ascii="Futura T OT" w:hAnsi="Futura T OT"/>
        </w:rPr>
        <w:lastRenderedPageBreak/>
        <w:t>coordinadas y legitimación de acciones preventivas. Estos comités ciudadanos trabajan en coordinación con el estado a través de sus centros de atención ciudadana.</w:t>
      </w:r>
    </w:p>
    <w:p w14:paraId="32105BA6" w14:textId="77777777" w:rsidR="00012598" w:rsidRPr="00012598" w:rsidRDefault="00012598" w:rsidP="00012598">
      <w:pPr>
        <w:rPr>
          <w:rFonts w:ascii="Futura T OT" w:hAnsi="Futura T OT"/>
        </w:rPr>
      </w:pPr>
      <w:r w:rsidRPr="00012598">
        <w:rPr>
          <w:rFonts w:ascii="Futura T OT" w:hAnsi="Futura T OT"/>
        </w:rPr>
        <w:t xml:space="preserve">A partir del año 2011 y 2012, de acuerdo a las modificaciones a la Ley General del Sistema Nacional de Seguridad Pública y la homologación de la Ley de Seguridad Pública del Estado de Quintana Roo, se generan cambios estructurales y administrativos, lo que ocasiona la desaparición del Área de Participación Ciudadana de la Secretaría de Seguridad Pública y los cierres de los Centros de Atención Ciudadana en los municipios de Benito Juárez, Solidaridad, Cozumel, Felipe Carrillo Puerto y Othón P. Blanco, mermando los programas de prevención del delito.    </w:t>
      </w:r>
    </w:p>
    <w:p w14:paraId="3898AEB2" w14:textId="77777777" w:rsidR="00012598" w:rsidRPr="00012598" w:rsidRDefault="00012598" w:rsidP="00012598">
      <w:pPr>
        <w:rPr>
          <w:rFonts w:ascii="Futura T OT" w:hAnsi="Futura T OT"/>
        </w:rPr>
      </w:pPr>
      <w:r w:rsidRPr="00012598">
        <w:rPr>
          <w:rFonts w:ascii="Futura T OT" w:hAnsi="Futura T OT"/>
        </w:rPr>
        <w:t>En el 2013, se da inicio a la nueva dinámica estratégica preventiva con la implementación del Programa Nacional de Prevención del Delito, en donde el estado se vio beneficiado con la aplicación de recursos y programas en los municipios de Benito Juárez, Solidaridad, Cozumel, Felipe Carrillo Puerto y Othón P. Blanco. Esta actividad se realizó a través de la Secretaría de Gobierno del Estado en el periodo de 2013 a 2015.</w:t>
      </w:r>
    </w:p>
    <w:p w14:paraId="5472AFC4" w14:textId="77777777" w:rsidR="00012598" w:rsidRPr="00012598" w:rsidRDefault="00012598" w:rsidP="00012598">
      <w:pPr>
        <w:rPr>
          <w:rFonts w:ascii="Futura T OT" w:hAnsi="Futura T OT"/>
        </w:rPr>
      </w:pPr>
      <w:r w:rsidRPr="00012598">
        <w:rPr>
          <w:rFonts w:ascii="Futura T OT" w:hAnsi="Futura T OT"/>
        </w:rPr>
        <w:t>En diciembre de 2014, por decreto del Ejecutivo del estado, se crea el Centro Estatal de Prevención Social del Delito y Participación Ciudadana, Unidad Administrativa dependiente de la Secretaría Ejecutiva del Sistema Estatal de Seguridad Pública de la Secretaría de Gobierno. Tuvo como objeto la planeación, coordinación y promoción de políticas públicas orientadas a fomentar en el Estado una cultura de la paz, la legalidad, la participación ciudadana y una vida libre de violencia.</w:t>
      </w:r>
    </w:p>
    <w:p w14:paraId="4ECDC885" w14:textId="77777777" w:rsidR="00012598" w:rsidRPr="00012598" w:rsidRDefault="00012598" w:rsidP="00012598">
      <w:pPr>
        <w:rPr>
          <w:rFonts w:ascii="Futura T OT" w:hAnsi="Futura T OT"/>
        </w:rPr>
      </w:pPr>
      <w:r w:rsidRPr="00012598">
        <w:rPr>
          <w:rFonts w:ascii="Futura T OT" w:hAnsi="Futura T OT"/>
        </w:rPr>
        <w:t>Durante el año 2015, el Centro Estatal realizó programas y acciones, dentro de las cuales están, la conformación de 77 redes ciudadanas y 385 acciones de intervención comunitaria; una campaña de prevención al turista con la colocación de un mapa temático en las habitaciones de hoteles en la Riviera Maya, con información de apoyo en caso de emergencia. Se entregaron más de 85 mil mapas temáticos.</w:t>
      </w:r>
    </w:p>
    <w:p w14:paraId="479279BF" w14:textId="77777777" w:rsidR="00012598" w:rsidRPr="00012598" w:rsidRDefault="00012598" w:rsidP="00012598">
      <w:pPr>
        <w:rPr>
          <w:rFonts w:ascii="Futura T OT" w:hAnsi="Futura T OT"/>
        </w:rPr>
      </w:pPr>
      <w:r w:rsidRPr="00012598">
        <w:rPr>
          <w:rFonts w:ascii="Futura T OT" w:hAnsi="Futura T OT"/>
        </w:rPr>
        <w:t xml:space="preserve">En contexto a la atención de grupos vulnerables, se implementó un programa de atención a jóvenes en conflicto con la ley, beneficiando de manera directa a más de 70 jóvenes en la ciudad de Chetumal, a través de talleres y evaluaciones psicológicas, orientándolos y guiándoles en aspectos educativos y laborales. </w:t>
      </w:r>
    </w:p>
    <w:p w14:paraId="59556FA6" w14:textId="77777777" w:rsidR="00012598" w:rsidRPr="00012598" w:rsidRDefault="00012598" w:rsidP="00012598">
      <w:pPr>
        <w:jc w:val="center"/>
        <w:rPr>
          <w:rFonts w:ascii="Futura T OT" w:hAnsi="Futura T OT"/>
        </w:rPr>
      </w:pPr>
      <w:r w:rsidRPr="00012598">
        <w:rPr>
          <w:rFonts w:ascii="Futura T OT" w:hAnsi="Futura T OT"/>
          <w:noProof/>
          <w:lang w:val="es-MX" w:eastAsia="es-MX"/>
        </w:rPr>
        <w:lastRenderedPageBreak/>
        <w:drawing>
          <wp:inline distT="0" distB="0" distL="0" distR="0" wp14:anchorId="66D15FB8" wp14:editId="09520EC8">
            <wp:extent cx="5973086" cy="2152650"/>
            <wp:effectExtent l="0" t="0" r="889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6241450" cy="2249366"/>
                    </a:xfrm>
                    <a:prstGeom prst="rect">
                      <a:avLst/>
                    </a:prstGeom>
                    <a:ln/>
                  </pic:spPr>
                </pic:pic>
              </a:graphicData>
            </a:graphic>
          </wp:inline>
        </w:drawing>
      </w:r>
    </w:p>
    <w:p w14:paraId="3DA91649" w14:textId="77777777" w:rsidR="00012598" w:rsidRPr="00012598" w:rsidRDefault="00012598" w:rsidP="00012598">
      <w:pPr>
        <w:pBdr>
          <w:top w:val="nil"/>
          <w:left w:val="nil"/>
          <w:bottom w:val="nil"/>
          <w:right w:val="nil"/>
          <w:between w:val="nil"/>
        </w:pBdr>
        <w:rPr>
          <w:rFonts w:ascii="Futura T OT" w:hAnsi="Futura T OT"/>
        </w:rPr>
      </w:pPr>
      <w:r w:rsidRPr="00012598">
        <w:rPr>
          <w:rFonts w:ascii="Futura T OT" w:hAnsi="Futura T OT"/>
        </w:rPr>
        <w:t>El Modelo de Prevención Quintana Roo contempla un total de 141 acciones ejecutadas por 33 instancias Gubernamentales Estatales, que contribuyen a la prevención del desorden, la violencia y la delincuencia. El modelo propone resultados a corto, mediano y largo plazo, con la suma de esfuerzos y conocimientos, entre el gobierno y las instituciones educativas, las dependencias y la sociedad civil.</w:t>
      </w:r>
    </w:p>
    <w:p w14:paraId="1AC8C657" w14:textId="77777777" w:rsidR="00012598" w:rsidRPr="00012598" w:rsidRDefault="00012598" w:rsidP="00012598">
      <w:pPr>
        <w:pBdr>
          <w:top w:val="nil"/>
          <w:left w:val="nil"/>
          <w:bottom w:val="nil"/>
          <w:right w:val="nil"/>
          <w:between w:val="nil"/>
        </w:pBdr>
        <w:rPr>
          <w:rFonts w:ascii="Futura T OT" w:hAnsi="Futura T OT"/>
        </w:rPr>
      </w:pPr>
      <w:r w:rsidRPr="00012598">
        <w:rPr>
          <w:rFonts w:ascii="Futura T OT" w:hAnsi="Futura T OT"/>
        </w:rPr>
        <w:t>Sin embargo, cabe mencionar que desde el 2008 las acciones en materia de prevención del delito en el estado han tenido varios cambios que, para el año 2019, permitieron la creación de lo que hoy es el Modelo de Prevención Quintana Roo.</w:t>
      </w:r>
    </w:p>
    <w:p w14:paraId="236DA696" w14:textId="77777777" w:rsidR="00012598" w:rsidRPr="00012598" w:rsidRDefault="00012598" w:rsidP="00012598">
      <w:pPr>
        <w:pBdr>
          <w:top w:val="nil"/>
          <w:left w:val="nil"/>
          <w:bottom w:val="nil"/>
          <w:right w:val="nil"/>
          <w:between w:val="nil"/>
        </w:pBdr>
        <w:rPr>
          <w:rFonts w:ascii="Futura T OT" w:hAnsi="Futura T OT"/>
        </w:rPr>
      </w:pPr>
      <w:r w:rsidRPr="00012598">
        <w:rPr>
          <w:rFonts w:ascii="Futura T OT" w:hAnsi="Futura T OT"/>
        </w:rPr>
        <w:t>Este proceso de cambios comenzó en el periodo 2008-2012, cuando la prevención del delito en la entidad se realizaba en la Dirección de Participación Ciudadana dependiente de la Secretaría de Seguridad Pública. Al mismo tiempo, se encontraron activos cinco centros de atención ciudadana, jornadas preventivas y comités ciudadanos estatales y municipales.</w:t>
      </w:r>
    </w:p>
    <w:p w14:paraId="409C9E10" w14:textId="77777777" w:rsidR="00012598" w:rsidRPr="00012598" w:rsidRDefault="00012598" w:rsidP="00012598">
      <w:pPr>
        <w:pBdr>
          <w:top w:val="nil"/>
          <w:left w:val="nil"/>
          <w:bottom w:val="nil"/>
          <w:right w:val="nil"/>
          <w:between w:val="nil"/>
        </w:pBdr>
        <w:rPr>
          <w:rFonts w:ascii="Futura T OT" w:hAnsi="Futura T OT"/>
        </w:rPr>
      </w:pPr>
      <w:r w:rsidRPr="00012598">
        <w:rPr>
          <w:rFonts w:ascii="Futura T OT" w:hAnsi="Futura T OT"/>
        </w:rPr>
        <w:t>Para el siguiente periodo 2012-2015 la prevención del delito adquiere la denominación de Prevención Social de la Violencia y la Delincuencia con participación ciudadana, que a la fecha se conserva; sin embargo, la Dirección de Participación Ciudadana, cambia al Centro Estatal de Prevención Social y Participación Ciudadana que también a la fecha se encuentra en funciones.</w:t>
      </w:r>
    </w:p>
    <w:p w14:paraId="53688FEC" w14:textId="77777777" w:rsidR="00012598" w:rsidRPr="00012598" w:rsidRDefault="00012598" w:rsidP="00012598">
      <w:pPr>
        <w:pBdr>
          <w:top w:val="nil"/>
          <w:left w:val="nil"/>
          <w:bottom w:val="nil"/>
          <w:right w:val="nil"/>
          <w:between w:val="nil"/>
        </w:pBdr>
        <w:rPr>
          <w:rFonts w:ascii="Futura T OT" w:hAnsi="Futura T OT"/>
        </w:rPr>
      </w:pPr>
      <w:r w:rsidRPr="00012598">
        <w:rPr>
          <w:rFonts w:ascii="Futura T OT" w:hAnsi="Futura T OT"/>
        </w:rPr>
        <w:t>De igual forma, los cinco Centros de Atención Ciudadana dieron lugar a los Programas Focalizados de Prevención, y las Juntas Preventivas; así como los Comités Ciudadanos Estatal y Municipal dieron paso al PRONAPRED, el Programa Nacional de Prevención y Delincuencia.</w:t>
      </w:r>
    </w:p>
    <w:p w14:paraId="6D662ED8" w14:textId="77777777" w:rsidR="00012598" w:rsidRPr="00012598" w:rsidRDefault="00012598" w:rsidP="00012598">
      <w:pPr>
        <w:pBdr>
          <w:top w:val="nil"/>
          <w:left w:val="nil"/>
          <w:bottom w:val="nil"/>
          <w:right w:val="nil"/>
          <w:between w:val="nil"/>
        </w:pBdr>
        <w:rPr>
          <w:rFonts w:ascii="Futura T OT" w:hAnsi="Futura T OT"/>
        </w:rPr>
      </w:pPr>
      <w:r w:rsidRPr="00012598">
        <w:rPr>
          <w:rFonts w:ascii="Futura T OT" w:hAnsi="Futura T OT"/>
        </w:rPr>
        <w:lastRenderedPageBreak/>
        <w:t xml:space="preserve">Para el año 2016, los Programas Focalizados de Prevención y el PRONAPRED cambiaron y conformaron los Programas Focalizados de Prevención de la Violencia y la Delincuencia, para finalmente, y después de cuatro años de su implementación, cambiar nuevamente a integrar el Modelo de Prevención Quintana Roo, planteando un nuevo paradigma de prevención y atención al desorden, violencia y delincuencia, de manera ecosistémica, transdisciplinaria y centrada en las necesidades de la ciudadanía. </w:t>
      </w:r>
    </w:p>
    <w:p w14:paraId="041FF3B5" w14:textId="77777777" w:rsidR="00012598" w:rsidRPr="00012598" w:rsidRDefault="00012598" w:rsidP="00012598">
      <w:pPr>
        <w:pBdr>
          <w:top w:val="nil"/>
          <w:left w:val="nil"/>
          <w:bottom w:val="nil"/>
          <w:right w:val="nil"/>
          <w:between w:val="nil"/>
        </w:pBdr>
        <w:rPr>
          <w:rFonts w:ascii="Futura T OT" w:hAnsi="Futura T OT"/>
        </w:rPr>
      </w:pPr>
      <w:r w:rsidRPr="00012598">
        <w:rPr>
          <w:rFonts w:ascii="Futura T OT" w:hAnsi="Futura T OT"/>
        </w:rPr>
        <w:t>Este modelo se orienta a migrar de un modelo punitivo a uno que construye la paz y contribuye al desarrollo humano. Fortalece a las personas, además de protegerlas, para reducir la debilidad social asociada con la falta de información, herramientas y habilidades para hacer frente a la violencia y la delincuencia. Evoluciona de una política asistencialista, a una que reconoce la capacidad de la ciudadanía para participar activamente, organizarse para enfrentar amenazas y contribuir a su propio desarrollo; de una política sustentada en el índice delictivo, a una que además, atiende los factores de riesgo; de una política basada en decisiones subjetivas y no informadas, a una que utiliza herramientas científicas y tecnológicas para diseñar, ejecutar y evaluar los resultados; de una coordinación desarticulada, a una que alinea el esfuerzo del gobierno del estado, los gobiernos municipales y la ciudadanía bajo una agenda común; y que traslada una visión cortoplacista a una de largo plazo y sostenida</w:t>
      </w:r>
    </w:p>
    <w:p w14:paraId="58D51522" w14:textId="77777777" w:rsidR="00012598" w:rsidRPr="00012598" w:rsidRDefault="00012598" w:rsidP="00012598">
      <w:pPr>
        <w:rPr>
          <w:rFonts w:ascii="Futura T OT" w:hAnsi="Futura T OT"/>
        </w:rPr>
      </w:pPr>
      <w:r w:rsidRPr="00012598">
        <w:rPr>
          <w:rFonts w:ascii="Futura T OT" w:hAnsi="Futura T OT"/>
        </w:rPr>
        <w:t>Pero, sobre todo, una política de prevención que abone al bienestar y que mejore la calidad de vida de las y los quintanarroenses.</w:t>
      </w:r>
    </w:p>
    <w:p w14:paraId="0198A3E7" w14:textId="77777777" w:rsidR="00012598" w:rsidRPr="00012598" w:rsidRDefault="00012598" w:rsidP="00012598">
      <w:pPr>
        <w:rPr>
          <w:rFonts w:ascii="Futura T OT" w:hAnsi="Futura T OT"/>
        </w:rPr>
      </w:pPr>
      <w:r w:rsidRPr="00012598">
        <w:rPr>
          <w:rFonts w:ascii="Futura T OT" w:hAnsi="Futura T OT"/>
        </w:rPr>
        <w:t xml:space="preserve">El Modelo de Prevención Quintana Roo, se plasma en dos documentos:  </w:t>
      </w:r>
    </w:p>
    <w:p w14:paraId="57D493A2" w14:textId="77777777" w:rsidR="00012598" w:rsidRPr="00012598" w:rsidRDefault="00012598" w:rsidP="00012598">
      <w:pPr>
        <w:rPr>
          <w:rFonts w:ascii="Futura T OT" w:hAnsi="Futura T OT"/>
        </w:rPr>
      </w:pPr>
      <w:r w:rsidRPr="00012598">
        <w:rPr>
          <w:rFonts w:ascii="Futura T OT" w:hAnsi="Futura T OT"/>
        </w:rPr>
        <w:t>Plan Rector de Prevención del Desorden, Violencia y Delincuencia (Plan Rector), que contiene los lineamientos que rigen la política de prevención en el Estado de Quintana Roo.</w:t>
      </w:r>
    </w:p>
    <w:p w14:paraId="113088F8" w14:textId="77777777" w:rsidR="00012598" w:rsidRPr="00012598" w:rsidRDefault="00012598" w:rsidP="00012598">
      <w:pPr>
        <w:rPr>
          <w:rFonts w:ascii="Futura T OT" w:hAnsi="Futura T OT"/>
        </w:rPr>
      </w:pPr>
      <w:r w:rsidRPr="00012598">
        <w:rPr>
          <w:rFonts w:ascii="Futura T OT" w:hAnsi="Futura T OT"/>
        </w:rPr>
        <w:t>Plan Operativo de Prevención del Desorden, Violencia y Delincuencia (Plan Operativo), que contiene estrategias y acciones en materia de prevención.</w:t>
      </w:r>
    </w:p>
    <w:p w14:paraId="0E034C3E" w14:textId="77777777" w:rsidR="00012598" w:rsidRPr="00012598" w:rsidRDefault="00012598" w:rsidP="00012598">
      <w:pPr>
        <w:rPr>
          <w:rFonts w:ascii="Futura T OT" w:hAnsi="Futura T OT"/>
        </w:rPr>
      </w:pPr>
      <w:r w:rsidRPr="00012598">
        <w:rPr>
          <w:rFonts w:ascii="Futura T OT" w:hAnsi="Futura T OT"/>
        </w:rPr>
        <w:t xml:space="preserve">El Plan operativo de prevención del desorden, violencia y delincuencia del estado de Quintana Roo está organizado en cuatro ejes estratégicos que orientan el esfuerzo institucional y colectivo: </w:t>
      </w:r>
      <w:r w:rsidRPr="00012598">
        <w:rPr>
          <w:rFonts w:ascii="Futura T OT" w:hAnsi="Futura T OT"/>
          <w:b/>
        </w:rPr>
        <w:t xml:space="preserve">fortalecimiento institucional, toma de decisión científica e informada, protección y fortalecimiento social, y construcción </w:t>
      </w:r>
      <w:r w:rsidRPr="00012598">
        <w:rPr>
          <w:rFonts w:ascii="Futura T OT" w:hAnsi="Futura T OT"/>
          <w:b/>
        </w:rPr>
        <w:lastRenderedPageBreak/>
        <w:t>de ciudadanía activa</w:t>
      </w:r>
      <w:r w:rsidRPr="00012598">
        <w:rPr>
          <w:rFonts w:ascii="Futura T OT" w:hAnsi="Futura T OT"/>
          <w:vertAlign w:val="superscript"/>
        </w:rPr>
        <w:footnoteReference w:id="3"/>
      </w:r>
      <w:r w:rsidRPr="00012598">
        <w:rPr>
          <w:rFonts w:ascii="Futura T OT" w:hAnsi="Futura T OT"/>
        </w:rPr>
        <w:t>. Cada eje está integrado por diversas estrategias de prevención que incluyen objetivos y las acciones principales para su ejecución.</w:t>
      </w:r>
    </w:p>
    <w:p w14:paraId="2F909834" w14:textId="77777777" w:rsidR="00012598" w:rsidRPr="00012598" w:rsidRDefault="00012598" w:rsidP="00012598">
      <w:pPr>
        <w:jc w:val="center"/>
        <w:rPr>
          <w:rFonts w:ascii="Futura T OT" w:hAnsi="Futura T OT"/>
          <w:b/>
        </w:rPr>
      </w:pPr>
    </w:p>
    <w:p w14:paraId="592BC6C6" w14:textId="77777777" w:rsidR="00012598" w:rsidRPr="00012598" w:rsidRDefault="00012598" w:rsidP="00012598">
      <w:pPr>
        <w:jc w:val="center"/>
        <w:rPr>
          <w:rFonts w:ascii="Futura T OT" w:hAnsi="Futura T OT"/>
          <w:b/>
        </w:rPr>
      </w:pPr>
      <w:r w:rsidRPr="00012598">
        <w:rPr>
          <w:rFonts w:ascii="Futura T OT" w:hAnsi="Futura T OT"/>
          <w:b/>
        </w:rPr>
        <w:t>Problemas relevantes</w:t>
      </w:r>
    </w:p>
    <w:p w14:paraId="7F75897F"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Cuadro 18. Resumen de problemas relevantes del sector/tema</w:t>
      </w:r>
    </w:p>
    <w:tbl>
      <w:tblPr>
        <w:tblW w:w="0" w:type="auto"/>
        <w:tblInd w:w="-5" w:type="dxa"/>
        <w:tblCellMar>
          <w:left w:w="70" w:type="dxa"/>
          <w:right w:w="70" w:type="dxa"/>
        </w:tblCellMar>
        <w:tblLook w:val="04A0" w:firstRow="1" w:lastRow="0" w:firstColumn="1" w:lastColumn="0" w:noHBand="0" w:noVBand="1"/>
      </w:tblPr>
      <w:tblGrid>
        <w:gridCol w:w="2037"/>
        <w:gridCol w:w="8023"/>
      </w:tblGrid>
      <w:tr w:rsidR="00012598" w:rsidRPr="00012598" w14:paraId="79BC413F" w14:textId="77777777" w:rsidTr="00012598">
        <w:trPr>
          <w:trHeight w:val="625"/>
        </w:trPr>
        <w:tc>
          <w:tcPr>
            <w:tcW w:w="0" w:type="auto"/>
            <w:tcBorders>
              <w:top w:val="single" w:sz="4" w:space="0" w:color="auto"/>
              <w:left w:val="single" w:sz="4" w:space="0" w:color="auto"/>
              <w:bottom w:val="single" w:sz="4" w:space="0" w:color="auto"/>
              <w:right w:val="single" w:sz="4" w:space="0" w:color="auto"/>
            </w:tcBorders>
            <w:shd w:val="clear" w:color="000000" w:fill="A6A6A6"/>
            <w:vAlign w:val="center"/>
            <w:hideMark/>
          </w:tcPr>
          <w:p w14:paraId="5B28B8BB" w14:textId="77777777" w:rsidR="00012598" w:rsidRPr="00012598" w:rsidRDefault="00012598" w:rsidP="00012598">
            <w:pPr>
              <w:spacing w:after="0" w:line="240" w:lineRule="auto"/>
              <w:jc w:val="center"/>
              <w:rPr>
                <w:rFonts w:ascii="Futura T OT" w:eastAsia="Times New Roman" w:hAnsi="Futura T OT" w:cs="Calibri"/>
                <w:b/>
                <w:bCs/>
                <w:color w:val="000000"/>
                <w:sz w:val="20"/>
                <w:szCs w:val="20"/>
                <w:lang w:val="es-MX" w:eastAsia="es-MX"/>
              </w:rPr>
            </w:pPr>
            <w:r w:rsidRPr="00012598">
              <w:rPr>
                <w:rFonts w:ascii="Futura T OT" w:eastAsia="Times New Roman" w:hAnsi="Futura T OT" w:cs="Calibri"/>
                <w:b/>
                <w:bCs/>
                <w:color w:val="000000"/>
                <w:sz w:val="20"/>
                <w:szCs w:val="20"/>
                <w:lang w:eastAsia="es-MX"/>
              </w:rPr>
              <w:t>Problemas</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14:paraId="4443D7D8" w14:textId="77777777" w:rsidR="00012598" w:rsidRPr="00012598" w:rsidRDefault="00012598" w:rsidP="00012598">
            <w:pPr>
              <w:spacing w:after="0" w:line="240" w:lineRule="auto"/>
              <w:jc w:val="center"/>
              <w:rPr>
                <w:rFonts w:ascii="Futura T OT" w:eastAsia="Times New Roman" w:hAnsi="Futura T OT" w:cs="Calibri"/>
                <w:b/>
                <w:bCs/>
                <w:color w:val="000000"/>
                <w:sz w:val="20"/>
                <w:szCs w:val="20"/>
                <w:lang w:val="es-MX" w:eastAsia="es-MX"/>
              </w:rPr>
            </w:pPr>
            <w:r w:rsidRPr="00012598">
              <w:rPr>
                <w:rFonts w:ascii="Futura T OT" w:eastAsia="Times New Roman" w:hAnsi="Futura T OT" w:cs="Calibri"/>
                <w:b/>
                <w:bCs/>
                <w:color w:val="000000"/>
                <w:sz w:val="20"/>
                <w:szCs w:val="20"/>
                <w:lang w:eastAsia="es-MX"/>
              </w:rPr>
              <w:t>Causas probables</w:t>
            </w:r>
          </w:p>
        </w:tc>
      </w:tr>
      <w:tr w:rsidR="00012598" w:rsidRPr="00012598" w14:paraId="1B38F326" w14:textId="77777777" w:rsidTr="00012598">
        <w:trPr>
          <w:trHeight w:val="625"/>
        </w:trPr>
        <w:tc>
          <w:tcPr>
            <w:tcW w:w="0" w:type="auto"/>
            <w:vMerge w:val="restart"/>
            <w:tcBorders>
              <w:top w:val="nil"/>
              <w:left w:val="single" w:sz="4" w:space="0" w:color="auto"/>
              <w:right w:val="single" w:sz="4" w:space="0" w:color="auto"/>
            </w:tcBorders>
            <w:shd w:val="clear" w:color="000000" w:fill="FFFFFF"/>
            <w:vAlign w:val="center"/>
          </w:tcPr>
          <w:p w14:paraId="46200E8A" w14:textId="77777777" w:rsidR="00012598" w:rsidRPr="00012598" w:rsidRDefault="00012598" w:rsidP="00012598">
            <w:pPr>
              <w:spacing w:after="0" w:line="240" w:lineRule="auto"/>
              <w:jc w:val="center"/>
              <w:rPr>
                <w:rFonts w:ascii="Futura T OT" w:eastAsia="Times New Roman" w:hAnsi="Futura T OT" w:cs="Calibri"/>
                <w:color w:val="000000"/>
                <w:sz w:val="20"/>
                <w:szCs w:val="20"/>
                <w:lang w:eastAsia="es-MX"/>
              </w:rPr>
            </w:pPr>
            <w:r w:rsidRPr="00012598">
              <w:rPr>
                <w:rFonts w:ascii="Futura T OT" w:eastAsia="Times New Roman" w:hAnsi="Futura T OT" w:cs="Calibri"/>
                <w:color w:val="000000"/>
                <w:sz w:val="20"/>
                <w:szCs w:val="20"/>
                <w:lang w:eastAsia="es-MX"/>
              </w:rPr>
              <w:t xml:space="preserve">1. Incremento en la incidencia delictiva. </w:t>
            </w:r>
          </w:p>
        </w:tc>
        <w:tc>
          <w:tcPr>
            <w:tcW w:w="0" w:type="auto"/>
            <w:tcBorders>
              <w:top w:val="nil"/>
              <w:left w:val="nil"/>
              <w:bottom w:val="single" w:sz="4" w:space="0" w:color="auto"/>
              <w:right w:val="single" w:sz="4" w:space="0" w:color="auto"/>
            </w:tcBorders>
            <w:shd w:val="clear" w:color="000000" w:fill="FFFFFF"/>
            <w:vAlign w:val="center"/>
          </w:tcPr>
          <w:p w14:paraId="56DA9953" w14:textId="77777777" w:rsidR="00012598" w:rsidRPr="00012598" w:rsidRDefault="00012598" w:rsidP="00012598">
            <w:pPr>
              <w:spacing w:after="0" w:line="240" w:lineRule="auto"/>
              <w:rPr>
                <w:rFonts w:ascii="Futura T OT" w:eastAsia="Times New Roman" w:hAnsi="Futura T OT" w:cs="Calibri"/>
                <w:color w:val="000000"/>
                <w:sz w:val="20"/>
                <w:szCs w:val="20"/>
                <w:lang w:eastAsia="es-MX"/>
              </w:rPr>
            </w:pPr>
            <w:r w:rsidRPr="00012598">
              <w:rPr>
                <w:rFonts w:ascii="Futura T OT" w:eastAsia="Times New Roman" w:hAnsi="Futura T OT" w:cs="Calibri"/>
                <w:color w:val="000000"/>
                <w:sz w:val="20"/>
                <w:szCs w:val="20"/>
                <w:lang w:eastAsia="es-MX"/>
              </w:rPr>
              <w:t>1.1. Descoordinación y desvinculación entre los integrantes del Sistema Estatal de Seguridad Pública.</w:t>
            </w:r>
          </w:p>
        </w:tc>
      </w:tr>
      <w:tr w:rsidR="00012598" w:rsidRPr="00012598" w14:paraId="770A4D41" w14:textId="77777777" w:rsidTr="00012598">
        <w:trPr>
          <w:trHeight w:val="625"/>
        </w:trPr>
        <w:tc>
          <w:tcPr>
            <w:tcW w:w="0" w:type="auto"/>
            <w:vMerge/>
            <w:tcBorders>
              <w:left w:val="single" w:sz="4" w:space="0" w:color="auto"/>
              <w:right w:val="single" w:sz="4" w:space="0" w:color="auto"/>
            </w:tcBorders>
            <w:shd w:val="clear" w:color="000000" w:fill="FFFFFF"/>
            <w:vAlign w:val="center"/>
            <w:hideMark/>
          </w:tcPr>
          <w:p w14:paraId="72D4C527" w14:textId="77777777" w:rsidR="00012598" w:rsidRPr="00012598" w:rsidRDefault="00012598" w:rsidP="00012598">
            <w:pPr>
              <w:spacing w:after="0" w:line="240" w:lineRule="auto"/>
              <w:jc w:val="center"/>
              <w:rPr>
                <w:rFonts w:ascii="Futura T OT" w:eastAsia="Times New Roman" w:hAnsi="Futura T OT" w:cs="Calibri"/>
                <w:color w:val="000000"/>
                <w:sz w:val="20"/>
                <w:szCs w:val="20"/>
                <w:lang w:val="es-MX" w:eastAsia="es-MX"/>
              </w:rPr>
            </w:pPr>
          </w:p>
        </w:tc>
        <w:tc>
          <w:tcPr>
            <w:tcW w:w="0" w:type="auto"/>
            <w:tcBorders>
              <w:top w:val="nil"/>
              <w:left w:val="nil"/>
              <w:bottom w:val="single" w:sz="4" w:space="0" w:color="auto"/>
              <w:right w:val="single" w:sz="4" w:space="0" w:color="auto"/>
            </w:tcBorders>
            <w:shd w:val="clear" w:color="000000" w:fill="FFFFFF"/>
            <w:vAlign w:val="center"/>
            <w:hideMark/>
          </w:tcPr>
          <w:p w14:paraId="679C6CE4" w14:textId="77777777" w:rsidR="00012598" w:rsidRPr="00012598" w:rsidRDefault="00012598" w:rsidP="00012598">
            <w:pPr>
              <w:spacing w:after="0" w:line="240" w:lineRule="auto"/>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1.2. Recursos insuficientes aportados al sector de Seguridad Pública.</w:t>
            </w:r>
          </w:p>
        </w:tc>
      </w:tr>
      <w:tr w:rsidR="00012598" w:rsidRPr="00012598" w14:paraId="26F178BF" w14:textId="77777777" w:rsidTr="00012598">
        <w:trPr>
          <w:trHeight w:val="625"/>
        </w:trPr>
        <w:tc>
          <w:tcPr>
            <w:tcW w:w="0" w:type="auto"/>
            <w:vMerge/>
            <w:tcBorders>
              <w:left w:val="single" w:sz="4" w:space="0" w:color="auto"/>
              <w:right w:val="single" w:sz="4" w:space="0" w:color="auto"/>
            </w:tcBorders>
            <w:vAlign w:val="center"/>
            <w:hideMark/>
          </w:tcPr>
          <w:p w14:paraId="61429C11" w14:textId="77777777" w:rsidR="00012598" w:rsidRPr="00012598" w:rsidRDefault="00012598" w:rsidP="00012598">
            <w:pPr>
              <w:spacing w:after="0" w:line="240" w:lineRule="auto"/>
              <w:jc w:val="left"/>
              <w:rPr>
                <w:rFonts w:ascii="Futura T OT" w:eastAsia="Times New Roman" w:hAnsi="Futura T OT" w:cs="Calibri"/>
                <w:color w:val="000000"/>
                <w:sz w:val="20"/>
                <w:szCs w:val="20"/>
                <w:lang w:val="es-MX" w:eastAsia="es-MX"/>
              </w:rPr>
            </w:pPr>
          </w:p>
        </w:tc>
        <w:tc>
          <w:tcPr>
            <w:tcW w:w="0" w:type="auto"/>
            <w:tcBorders>
              <w:top w:val="nil"/>
              <w:left w:val="nil"/>
              <w:bottom w:val="single" w:sz="4" w:space="0" w:color="auto"/>
              <w:right w:val="single" w:sz="4" w:space="0" w:color="auto"/>
            </w:tcBorders>
            <w:shd w:val="clear" w:color="000000" w:fill="FFFFFF"/>
            <w:vAlign w:val="center"/>
            <w:hideMark/>
          </w:tcPr>
          <w:p w14:paraId="536A0FEA" w14:textId="77777777" w:rsidR="00012598" w:rsidRPr="00012598" w:rsidRDefault="00012598" w:rsidP="00012598">
            <w:pPr>
              <w:spacing w:after="0" w:line="240" w:lineRule="auto"/>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1.3. Mecanismos de coordinación, seguimiento y evaluación, entre las instancias del Sistema Estatal de Seguridad Pública inexistentes o desactualizados.</w:t>
            </w:r>
          </w:p>
        </w:tc>
      </w:tr>
      <w:tr w:rsidR="00012598" w:rsidRPr="00012598" w14:paraId="501511A2" w14:textId="77777777" w:rsidTr="00012598">
        <w:trPr>
          <w:trHeight w:val="625"/>
        </w:trPr>
        <w:tc>
          <w:tcPr>
            <w:tcW w:w="0" w:type="auto"/>
            <w:vMerge/>
            <w:tcBorders>
              <w:left w:val="single" w:sz="4" w:space="0" w:color="auto"/>
              <w:right w:val="single" w:sz="4" w:space="0" w:color="auto"/>
            </w:tcBorders>
            <w:vAlign w:val="center"/>
            <w:hideMark/>
          </w:tcPr>
          <w:p w14:paraId="18B21114" w14:textId="77777777" w:rsidR="00012598" w:rsidRPr="00012598" w:rsidRDefault="00012598" w:rsidP="00012598">
            <w:pPr>
              <w:spacing w:after="0" w:line="240" w:lineRule="auto"/>
              <w:jc w:val="left"/>
              <w:rPr>
                <w:rFonts w:ascii="Futura T OT" w:eastAsia="Times New Roman" w:hAnsi="Futura T OT" w:cs="Calibri"/>
                <w:color w:val="000000"/>
                <w:sz w:val="20"/>
                <w:szCs w:val="20"/>
                <w:lang w:val="es-MX" w:eastAsia="es-MX"/>
              </w:rPr>
            </w:pPr>
          </w:p>
        </w:tc>
        <w:tc>
          <w:tcPr>
            <w:tcW w:w="0" w:type="auto"/>
            <w:tcBorders>
              <w:top w:val="nil"/>
              <w:left w:val="nil"/>
              <w:bottom w:val="single" w:sz="4" w:space="0" w:color="auto"/>
              <w:right w:val="single" w:sz="4" w:space="0" w:color="auto"/>
            </w:tcBorders>
            <w:shd w:val="clear" w:color="000000" w:fill="FFFFFF"/>
            <w:vAlign w:val="center"/>
            <w:hideMark/>
          </w:tcPr>
          <w:p w14:paraId="0245F001" w14:textId="77777777" w:rsidR="00012598" w:rsidRPr="00012598" w:rsidRDefault="00012598" w:rsidP="00012598">
            <w:pPr>
              <w:spacing w:after="0" w:line="240" w:lineRule="auto"/>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1.4. Inexistencia de un Sistema Estatal de Información, que incluya infraestructura y protocolos, para el intercambio y aprovechamiento de información, en atención a la Seguridad Pública.</w:t>
            </w:r>
          </w:p>
        </w:tc>
      </w:tr>
      <w:tr w:rsidR="00012598" w:rsidRPr="00012598" w14:paraId="60EE722F" w14:textId="77777777" w:rsidTr="00012598">
        <w:trPr>
          <w:trHeight w:val="625"/>
        </w:trPr>
        <w:tc>
          <w:tcPr>
            <w:tcW w:w="0" w:type="auto"/>
            <w:vMerge/>
            <w:tcBorders>
              <w:left w:val="single" w:sz="4" w:space="0" w:color="auto"/>
              <w:right w:val="single" w:sz="4" w:space="0" w:color="auto"/>
            </w:tcBorders>
            <w:shd w:val="clear" w:color="000000" w:fill="FFFFFF"/>
            <w:vAlign w:val="center"/>
          </w:tcPr>
          <w:p w14:paraId="53524154" w14:textId="77777777" w:rsidR="00012598" w:rsidRPr="00012598" w:rsidRDefault="00012598" w:rsidP="00012598">
            <w:pPr>
              <w:spacing w:after="0" w:line="240" w:lineRule="auto"/>
              <w:jc w:val="center"/>
              <w:rPr>
                <w:rFonts w:ascii="Futura T OT" w:eastAsia="Times New Roman" w:hAnsi="Futura T OT" w:cs="Calibri"/>
                <w:color w:val="000000"/>
                <w:sz w:val="20"/>
                <w:szCs w:val="20"/>
                <w:lang w:eastAsia="es-MX"/>
              </w:rPr>
            </w:pPr>
          </w:p>
        </w:tc>
        <w:tc>
          <w:tcPr>
            <w:tcW w:w="0" w:type="auto"/>
            <w:tcBorders>
              <w:top w:val="nil"/>
              <w:left w:val="nil"/>
              <w:bottom w:val="single" w:sz="4" w:space="0" w:color="auto"/>
              <w:right w:val="single" w:sz="4" w:space="0" w:color="auto"/>
            </w:tcBorders>
            <w:shd w:val="clear" w:color="000000" w:fill="FFFFFF"/>
            <w:vAlign w:val="center"/>
          </w:tcPr>
          <w:p w14:paraId="15A11D51" w14:textId="77777777" w:rsidR="00012598" w:rsidRPr="00012598" w:rsidRDefault="00012598" w:rsidP="00012598">
            <w:pPr>
              <w:spacing w:after="0" w:line="240" w:lineRule="auto"/>
              <w:rPr>
                <w:rFonts w:ascii="Futura T OT" w:eastAsia="Times New Roman" w:hAnsi="Futura T OT" w:cs="Calibri"/>
                <w:color w:val="000000"/>
                <w:sz w:val="20"/>
                <w:szCs w:val="20"/>
                <w:lang w:eastAsia="es-MX"/>
              </w:rPr>
            </w:pPr>
            <w:r w:rsidRPr="00012598">
              <w:rPr>
                <w:rFonts w:ascii="Futura T OT" w:eastAsia="Times New Roman" w:hAnsi="Futura T OT" w:cs="Calibri"/>
                <w:color w:val="000000"/>
                <w:sz w:val="20"/>
                <w:szCs w:val="20"/>
                <w:lang w:eastAsia="es-MX"/>
              </w:rPr>
              <w:t>1.5. Debilidad en la implementación de acciones en materia de prevención social del desorden, violencia y delincuencia.</w:t>
            </w:r>
          </w:p>
        </w:tc>
      </w:tr>
      <w:tr w:rsidR="00012598" w:rsidRPr="00012598" w14:paraId="79E30495" w14:textId="77777777" w:rsidTr="00012598">
        <w:trPr>
          <w:trHeight w:val="625"/>
        </w:trPr>
        <w:tc>
          <w:tcPr>
            <w:tcW w:w="0" w:type="auto"/>
            <w:vMerge/>
            <w:tcBorders>
              <w:left w:val="single" w:sz="4" w:space="0" w:color="auto"/>
              <w:right w:val="single" w:sz="4" w:space="0" w:color="auto"/>
            </w:tcBorders>
            <w:shd w:val="clear" w:color="000000" w:fill="FFFFFF"/>
            <w:vAlign w:val="center"/>
          </w:tcPr>
          <w:p w14:paraId="369F5309" w14:textId="77777777" w:rsidR="00012598" w:rsidRPr="00012598" w:rsidRDefault="00012598" w:rsidP="00012598">
            <w:pPr>
              <w:spacing w:after="0" w:line="240" w:lineRule="auto"/>
              <w:jc w:val="center"/>
              <w:rPr>
                <w:rFonts w:ascii="Futura T OT" w:eastAsia="Times New Roman" w:hAnsi="Futura T OT" w:cs="Calibri"/>
                <w:color w:val="000000"/>
                <w:sz w:val="20"/>
                <w:szCs w:val="20"/>
                <w:lang w:val="es-MX" w:eastAsia="es-MX"/>
              </w:rPr>
            </w:pPr>
          </w:p>
        </w:tc>
        <w:tc>
          <w:tcPr>
            <w:tcW w:w="0" w:type="auto"/>
            <w:tcBorders>
              <w:top w:val="nil"/>
              <w:left w:val="nil"/>
              <w:bottom w:val="single" w:sz="4" w:space="0" w:color="auto"/>
              <w:right w:val="single" w:sz="4" w:space="0" w:color="auto"/>
            </w:tcBorders>
            <w:shd w:val="clear" w:color="000000" w:fill="FFFFFF"/>
            <w:vAlign w:val="center"/>
            <w:hideMark/>
          </w:tcPr>
          <w:p w14:paraId="19415192" w14:textId="77777777" w:rsidR="00012598" w:rsidRPr="00012598" w:rsidRDefault="00012598" w:rsidP="00012598">
            <w:pPr>
              <w:spacing w:after="0" w:line="240" w:lineRule="auto"/>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1.6. Inexistencia de procedimientos, protocolos y criterios para detectar factores de riesgo que incidan en el desorden, violencia y delincuencia.</w:t>
            </w:r>
          </w:p>
        </w:tc>
      </w:tr>
      <w:tr w:rsidR="00012598" w:rsidRPr="00012598" w14:paraId="07D31B5E" w14:textId="77777777" w:rsidTr="00012598">
        <w:trPr>
          <w:trHeight w:val="625"/>
        </w:trPr>
        <w:tc>
          <w:tcPr>
            <w:tcW w:w="0" w:type="auto"/>
            <w:vMerge/>
            <w:tcBorders>
              <w:left w:val="single" w:sz="4" w:space="0" w:color="auto"/>
              <w:right w:val="single" w:sz="4" w:space="0" w:color="auto"/>
            </w:tcBorders>
            <w:shd w:val="clear" w:color="000000" w:fill="FFFFFF"/>
            <w:vAlign w:val="center"/>
            <w:hideMark/>
          </w:tcPr>
          <w:p w14:paraId="1533D153" w14:textId="77777777" w:rsidR="00012598" w:rsidRPr="00012598" w:rsidRDefault="00012598" w:rsidP="00012598">
            <w:pPr>
              <w:spacing w:after="0" w:line="240" w:lineRule="auto"/>
              <w:jc w:val="left"/>
              <w:rPr>
                <w:rFonts w:ascii="Futura T OT" w:eastAsia="Times New Roman" w:hAnsi="Futura T OT" w:cs="Calibri"/>
                <w:color w:val="000000"/>
                <w:sz w:val="20"/>
                <w:szCs w:val="20"/>
                <w:lang w:val="es-MX" w:eastAsia="es-MX"/>
              </w:rPr>
            </w:pPr>
          </w:p>
        </w:tc>
        <w:tc>
          <w:tcPr>
            <w:tcW w:w="0" w:type="auto"/>
            <w:tcBorders>
              <w:top w:val="nil"/>
              <w:left w:val="nil"/>
              <w:bottom w:val="single" w:sz="4" w:space="0" w:color="auto"/>
              <w:right w:val="single" w:sz="4" w:space="0" w:color="auto"/>
            </w:tcBorders>
            <w:shd w:val="clear" w:color="000000" w:fill="FFFFFF"/>
            <w:vAlign w:val="center"/>
            <w:hideMark/>
          </w:tcPr>
          <w:p w14:paraId="7FF2271A" w14:textId="77777777" w:rsidR="00012598" w:rsidRPr="00012598" w:rsidRDefault="00012598" w:rsidP="00012598">
            <w:pPr>
              <w:spacing w:after="0" w:line="240" w:lineRule="auto"/>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1.7. Falta de colaboración interinstitucional y con los municipios en la aplicación de los programas de Prevención Social del Delito, Violencia y Delincuencia, a fin de disminuir la incidencia delictiva.</w:t>
            </w:r>
          </w:p>
        </w:tc>
      </w:tr>
      <w:tr w:rsidR="00012598" w:rsidRPr="00012598" w14:paraId="174DDF9F" w14:textId="77777777" w:rsidTr="00012598">
        <w:trPr>
          <w:trHeight w:val="625"/>
        </w:trPr>
        <w:tc>
          <w:tcPr>
            <w:tcW w:w="0" w:type="auto"/>
            <w:vMerge/>
            <w:tcBorders>
              <w:left w:val="single" w:sz="4" w:space="0" w:color="auto"/>
              <w:right w:val="single" w:sz="4" w:space="0" w:color="auto"/>
            </w:tcBorders>
            <w:shd w:val="clear" w:color="000000" w:fill="FFFFFF"/>
            <w:vAlign w:val="center"/>
            <w:hideMark/>
          </w:tcPr>
          <w:p w14:paraId="48CD8FA2" w14:textId="77777777" w:rsidR="00012598" w:rsidRPr="00012598" w:rsidRDefault="00012598" w:rsidP="00012598">
            <w:pPr>
              <w:spacing w:after="0" w:line="240" w:lineRule="auto"/>
              <w:jc w:val="left"/>
              <w:rPr>
                <w:rFonts w:ascii="Futura T OT" w:eastAsia="Times New Roman" w:hAnsi="Futura T OT" w:cs="Calibri"/>
                <w:color w:val="000000"/>
                <w:sz w:val="20"/>
                <w:szCs w:val="20"/>
                <w:lang w:val="es-MX" w:eastAsia="es-MX"/>
              </w:rPr>
            </w:pPr>
          </w:p>
        </w:tc>
        <w:tc>
          <w:tcPr>
            <w:tcW w:w="0" w:type="auto"/>
            <w:tcBorders>
              <w:top w:val="nil"/>
              <w:left w:val="nil"/>
              <w:bottom w:val="single" w:sz="4" w:space="0" w:color="auto"/>
              <w:right w:val="single" w:sz="4" w:space="0" w:color="auto"/>
            </w:tcBorders>
            <w:shd w:val="clear" w:color="000000" w:fill="FFFFFF"/>
            <w:vAlign w:val="center"/>
            <w:hideMark/>
          </w:tcPr>
          <w:p w14:paraId="110C1352" w14:textId="77777777" w:rsidR="00012598" w:rsidRPr="00012598" w:rsidRDefault="00012598" w:rsidP="00012598">
            <w:pPr>
              <w:spacing w:after="0" w:line="240" w:lineRule="auto"/>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1.8. Escasa participación de la ciudadanía en los esfuerzos de prevención del desorden, violencia y delincuencia.</w:t>
            </w:r>
          </w:p>
        </w:tc>
      </w:tr>
      <w:tr w:rsidR="00012598" w:rsidRPr="00012598" w14:paraId="2C98645C" w14:textId="77777777" w:rsidTr="00012598">
        <w:trPr>
          <w:trHeight w:val="625"/>
        </w:trPr>
        <w:tc>
          <w:tcPr>
            <w:tcW w:w="0" w:type="auto"/>
            <w:vMerge/>
            <w:tcBorders>
              <w:left w:val="single" w:sz="4" w:space="0" w:color="auto"/>
              <w:bottom w:val="single" w:sz="4" w:space="0" w:color="auto"/>
              <w:right w:val="single" w:sz="4" w:space="0" w:color="auto"/>
            </w:tcBorders>
            <w:shd w:val="clear" w:color="000000" w:fill="FFFFFF"/>
            <w:vAlign w:val="center"/>
            <w:hideMark/>
          </w:tcPr>
          <w:p w14:paraId="21889E65" w14:textId="77777777" w:rsidR="00012598" w:rsidRPr="00012598" w:rsidRDefault="00012598" w:rsidP="00012598">
            <w:pPr>
              <w:spacing w:after="0" w:line="240" w:lineRule="auto"/>
              <w:jc w:val="left"/>
              <w:rPr>
                <w:rFonts w:ascii="Futura T OT" w:eastAsia="Times New Roman" w:hAnsi="Futura T OT" w:cs="Calibri"/>
                <w:color w:val="000000"/>
                <w:sz w:val="20"/>
                <w:szCs w:val="20"/>
                <w:lang w:val="es-MX" w:eastAsia="es-MX"/>
              </w:rPr>
            </w:pPr>
          </w:p>
        </w:tc>
        <w:tc>
          <w:tcPr>
            <w:tcW w:w="0" w:type="auto"/>
            <w:tcBorders>
              <w:top w:val="nil"/>
              <w:left w:val="nil"/>
              <w:bottom w:val="single" w:sz="4" w:space="0" w:color="auto"/>
              <w:right w:val="single" w:sz="4" w:space="0" w:color="auto"/>
            </w:tcBorders>
            <w:shd w:val="clear" w:color="000000" w:fill="FFFFFF"/>
            <w:vAlign w:val="center"/>
            <w:hideMark/>
          </w:tcPr>
          <w:p w14:paraId="1131550C" w14:textId="77777777" w:rsidR="00012598" w:rsidRPr="00012598" w:rsidRDefault="00012598" w:rsidP="00012598">
            <w:pPr>
              <w:spacing w:after="0" w:line="240" w:lineRule="auto"/>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val="es-MX" w:eastAsia="es-MX"/>
              </w:rPr>
              <w:t>1.9. Insuficiente difusión de la importancia y medios de participación ciudadana y gubernamental en políticas de prevención del delito.</w:t>
            </w:r>
          </w:p>
        </w:tc>
      </w:tr>
    </w:tbl>
    <w:p w14:paraId="6D4EDD55" w14:textId="77777777" w:rsidR="00012598" w:rsidRPr="00012598" w:rsidRDefault="00012598" w:rsidP="00012598">
      <w:pPr>
        <w:pBdr>
          <w:top w:val="nil"/>
          <w:left w:val="nil"/>
          <w:bottom w:val="nil"/>
          <w:right w:val="nil"/>
          <w:between w:val="nil"/>
        </w:pBdr>
        <w:jc w:val="left"/>
        <w:rPr>
          <w:rFonts w:ascii="Futura T OT" w:hAnsi="Futura T OT"/>
          <w:b/>
          <w:color w:val="000000"/>
          <w:sz w:val="44"/>
          <w:szCs w:val="44"/>
        </w:rPr>
      </w:pPr>
    </w:p>
    <w:p w14:paraId="425B1EE7" w14:textId="77777777" w:rsidR="00012598" w:rsidRDefault="00012598" w:rsidP="0077353F">
      <w:pPr>
        <w:pStyle w:val="Ttulo"/>
        <w:rPr>
          <w:rFonts w:ascii="Futura T OT" w:eastAsia="Times New Roman" w:hAnsi="Futura T OT" w:cs="Times New Roman"/>
          <w:color w:val="4BACC6"/>
          <w:szCs w:val="20"/>
          <w:lang w:eastAsia="es-ES"/>
        </w:rPr>
      </w:pPr>
    </w:p>
    <w:p w14:paraId="63E14AE0" w14:textId="77777777" w:rsidR="00012598" w:rsidRDefault="00012598" w:rsidP="0077353F">
      <w:pPr>
        <w:pStyle w:val="Ttulo"/>
        <w:rPr>
          <w:rFonts w:ascii="Futura T OT" w:eastAsia="Times New Roman" w:hAnsi="Futura T OT" w:cs="Times New Roman"/>
          <w:color w:val="4BACC6"/>
          <w:szCs w:val="20"/>
          <w:lang w:eastAsia="es-ES"/>
        </w:rPr>
      </w:pPr>
    </w:p>
    <w:p w14:paraId="7A65CD42" w14:textId="77777777" w:rsidR="00012598" w:rsidRDefault="00012598" w:rsidP="0077353F">
      <w:pPr>
        <w:pStyle w:val="Ttulo"/>
        <w:rPr>
          <w:rFonts w:ascii="Futura T OT" w:eastAsia="Times New Roman" w:hAnsi="Futura T OT" w:cs="Times New Roman"/>
          <w:color w:val="4BACC6"/>
          <w:szCs w:val="20"/>
          <w:lang w:eastAsia="es-ES"/>
        </w:rPr>
      </w:pPr>
    </w:p>
    <w:p w14:paraId="0F9F8BD4" w14:textId="77777777" w:rsidR="00012598" w:rsidRDefault="00012598" w:rsidP="0077353F">
      <w:pPr>
        <w:pStyle w:val="Ttulo"/>
        <w:rPr>
          <w:rFonts w:ascii="Futura T OT" w:eastAsia="Times New Roman" w:hAnsi="Futura T OT" w:cs="Times New Roman"/>
          <w:color w:val="4BACC6"/>
          <w:szCs w:val="20"/>
          <w:lang w:eastAsia="es-ES"/>
        </w:rPr>
      </w:pPr>
    </w:p>
    <w:p w14:paraId="361B5DC1" w14:textId="77777777" w:rsidR="00012598" w:rsidRDefault="00012598" w:rsidP="0077353F">
      <w:pPr>
        <w:pStyle w:val="Ttulo"/>
        <w:rPr>
          <w:rFonts w:ascii="Futura T OT" w:eastAsia="Times New Roman" w:hAnsi="Futura T OT" w:cs="Times New Roman"/>
          <w:color w:val="4BACC6"/>
          <w:szCs w:val="20"/>
          <w:lang w:eastAsia="es-ES"/>
        </w:rPr>
      </w:pPr>
    </w:p>
    <w:p w14:paraId="00000443" w14:textId="44EA9BF0"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CONTEXTO</w:t>
      </w:r>
    </w:p>
    <w:p w14:paraId="00000444" w14:textId="6C9BE2C4" w:rsidR="00C87F70" w:rsidRPr="00DA0E2B" w:rsidRDefault="001A022D">
      <w:pPr>
        <w:spacing w:after="0" w:line="240" w:lineRule="auto"/>
        <w:jc w:val="left"/>
        <w:rPr>
          <w:rFonts w:ascii="Futura T OT" w:hAnsi="Futura T OT"/>
          <w:b/>
          <w:smallCaps/>
          <w:sz w:val="32"/>
          <w:szCs w:val="32"/>
        </w:rPr>
      </w:pPr>
      <w:r w:rsidRPr="00DA0E2B">
        <w:rPr>
          <w:rFonts w:ascii="Futura T OT" w:hAnsi="Futura T OT"/>
        </w:rPr>
        <w:br w:type="page"/>
      </w:r>
    </w:p>
    <w:p w14:paraId="38C2CA21" w14:textId="77777777" w:rsidR="00012598" w:rsidRPr="00012598" w:rsidRDefault="00012598" w:rsidP="00012598">
      <w:pPr>
        <w:keepNext/>
        <w:keepLines/>
        <w:outlineLvl w:val="0"/>
        <w:rPr>
          <w:rFonts w:ascii="Futura T OT" w:eastAsia="Times New Roman" w:hAnsi="Futura T OT" w:cs="Times New Roman"/>
          <w:b/>
          <w:bCs/>
          <w:caps/>
          <w:sz w:val="32"/>
          <w:szCs w:val="28"/>
          <w:lang w:val="es-MX" w:eastAsia="en-US"/>
        </w:rPr>
      </w:pPr>
      <w:bookmarkStart w:id="11" w:name="_heading=h.3dy6vkm" w:colFirst="0" w:colLast="0"/>
      <w:bookmarkStart w:id="12" w:name="_Toc53579213"/>
      <w:bookmarkEnd w:id="11"/>
      <w:r w:rsidRPr="00012598">
        <w:rPr>
          <w:rFonts w:ascii="Futura T OT" w:eastAsia="Times New Roman" w:hAnsi="Futura T OT" w:cs="Times New Roman"/>
          <w:b/>
          <w:bCs/>
          <w:caps/>
          <w:sz w:val="32"/>
          <w:szCs w:val="28"/>
          <w:lang w:val="es-MX" w:eastAsia="en-US"/>
        </w:rPr>
        <w:lastRenderedPageBreak/>
        <w:t>VI. CONTEXTO</w:t>
      </w:r>
      <w:bookmarkEnd w:id="12"/>
    </w:p>
    <w:p w14:paraId="23D116E7" w14:textId="77777777" w:rsidR="00012598" w:rsidRPr="00012598" w:rsidRDefault="00012598" w:rsidP="00012598">
      <w:pPr>
        <w:rPr>
          <w:rFonts w:ascii="Futura T OT" w:hAnsi="Futura T OT"/>
        </w:rPr>
      </w:pPr>
      <w:r w:rsidRPr="00012598">
        <w:rPr>
          <w:rFonts w:ascii="Futura T OT" w:hAnsi="Futura T OT"/>
        </w:rPr>
        <w:t>El dinamismo económico en el estado, promovido por la creciente industria turística, se ha venido gestando, en los últimos años, de tal forma que ha permitido la consecuente generación de empleos, elemento fundamental para que Quintana Roo sea una de las entidades del país con mayor número de migrantes nacionales e internacionales, lo que al mismo tiempo, ha permitido un aumento considerable tanto de la población, la superficie que ocupan las zonas urbanas, como de la demanda de servicios públicos e infraestructura social.</w:t>
      </w:r>
    </w:p>
    <w:p w14:paraId="27685743" w14:textId="77777777" w:rsidR="00012598" w:rsidRPr="00012598" w:rsidRDefault="00012598" w:rsidP="00012598">
      <w:pPr>
        <w:rPr>
          <w:rFonts w:ascii="Futura T OT" w:hAnsi="Futura T OT"/>
        </w:rPr>
      </w:pPr>
      <w:r w:rsidRPr="00012598">
        <w:rPr>
          <w:rFonts w:ascii="Futura T OT" w:hAnsi="Futura T OT"/>
        </w:rPr>
        <w:t xml:space="preserve">Aunado a lo anterior, cabe resaltar que con la dinámica económica, social y urbana también viene con ella el surgimiento de conductas antisociales y el surgimiento de fenómenos que se encaminan a la delincuencia y la inseguridad pública. </w:t>
      </w:r>
    </w:p>
    <w:p w14:paraId="68E879C8" w14:textId="77777777" w:rsidR="00012598" w:rsidRPr="00012598" w:rsidRDefault="00012598" w:rsidP="00012598">
      <w:pPr>
        <w:rPr>
          <w:rFonts w:ascii="Futura T OT" w:hAnsi="Futura T OT"/>
        </w:rPr>
      </w:pPr>
      <w:r w:rsidRPr="00012598">
        <w:rPr>
          <w:rFonts w:ascii="Futura T OT" w:hAnsi="Futura T OT"/>
        </w:rPr>
        <w:t xml:space="preserve">La demanda de fuentes de empleo de calidad bien remunerados, y en general, mejores condiciones de vida de la población que no logran ser satisfechas, han sido algunos de los elementos que detonan, entre otros problemas actuales, la criminalidad y la inseguridad en la entidad. </w:t>
      </w:r>
    </w:p>
    <w:p w14:paraId="3994E2B2" w14:textId="77777777" w:rsidR="00012598" w:rsidRPr="00012598" w:rsidRDefault="00012598" w:rsidP="00012598">
      <w:pPr>
        <w:rPr>
          <w:rFonts w:ascii="Futura T OT" w:hAnsi="Futura T OT"/>
        </w:rPr>
      </w:pPr>
      <w:r w:rsidRPr="00012598">
        <w:rPr>
          <w:rFonts w:ascii="Futura T OT" w:hAnsi="Futura T OT"/>
        </w:rPr>
        <w:t>A lo anterior, según datos oficiales, en la entidad, el fenómeno de la delincuencia está en aumento. A nivel nacional, Quintana Roo se ha posicionado como el primer lugar en robo a negocio; cuarto lugar nacional en robo con violencia y en robo a casa habitación y quinto lugar nacional en robo a transeúnte. Ver cuadro 19.</w:t>
      </w:r>
    </w:p>
    <w:p w14:paraId="1FC995DE"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Cuadro 19. Índices de delitos patrimoniales en relación al país, por cada 100,000 habitantes.</w:t>
      </w: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16"/>
        <w:gridCol w:w="1276"/>
        <w:gridCol w:w="1474"/>
        <w:gridCol w:w="1500"/>
      </w:tblGrid>
      <w:tr w:rsidR="00012598" w:rsidRPr="00012598" w14:paraId="0CD92BCB" w14:textId="77777777" w:rsidTr="00012598">
        <w:trPr>
          <w:trHeight w:val="660"/>
          <w:jc w:val="center"/>
        </w:trPr>
        <w:tc>
          <w:tcPr>
            <w:tcW w:w="3716" w:type="dxa"/>
            <w:shd w:val="clear" w:color="auto" w:fill="D9D9D9"/>
            <w:vAlign w:val="center"/>
          </w:tcPr>
          <w:p w14:paraId="138718E7"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DELITO</w:t>
            </w:r>
          </w:p>
        </w:tc>
        <w:tc>
          <w:tcPr>
            <w:tcW w:w="1276" w:type="dxa"/>
            <w:shd w:val="clear" w:color="auto" w:fill="D9D9D9"/>
            <w:vAlign w:val="center"/>
          </w:tcPr>
          <w:p w14:paraId="40D312AF"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TASA ESTATAL</w:t>
            </w:r>
          </w:p>
        </w:tc>
        <w:tc>
          <w:tcPr>
            <w:tcW w:w="1474" w:type="dxa"/>
            <w:shd w:val="clear" w:color="auto" w:fill="D9D9D9"/>
            <w:vAlign w:val="center"/>
          </w:tcPr>
          <w:p w14:paraId="7C80A953"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LUGAR NACIONAL</w:t>
            </w:r>
          </w:p>
        </w:tc>
        <w:tc>
          <w:tcPr>
            <w:tcW w:w="1500" w:type="dxa"/>
            <w:shd w:val="clear" w:color="auto" w:fill="D9D9D9"/>
            <w:vAlign w:val="center"/>
          </w:tcPr>
          <w:p w14:paraId="6EECC89D"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TASA NACIONAL</w:t>
            </w:r>
          </w:p>
        </w:tc>
      </w:tr>
      <w:tr w:rsidR="00012598" w:rsidRPr="00012598" w14:paraId="6146C672" w14:textId="77777777" w:rsidTr="00012598">
        <w:trPr>
          <w:trHeight w:val="320"/>
          <w:jc w:val="center"/>
        </w:trPr>
        <w:tc>
          <w:tcPr>
            <w:tcW w:w="3716" w:type="dxa"/>
            <w:shd w:val="clear" w:color="auto" w:fill="auto"/>
            <w:vAlign w:val="center"/>
          </w:tcPr>
          <w:p w14:paraId="0271CEDC"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ROBO NEGOCIO</w:t>
            </w:r>
          </w:p>
        </w:tc>
        <w:tc>
          <w:tcPr>
            <w:tcW w:w="1276" w:type="dxa"/>
            <w:shd w:val="clear" w:color="auto" w:fill="auto"/>
            <w:vAlign w:val="center"/>
          </w:tcPr>
          <w:p w14:paraId="631985A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386.97</w:t>
            </w:r>
          </w:p>
        </w:tc>
        <w:tc>
          <w:tcPr>
            <w:tcW w:w="1474" w:type="dxa"/>
            <w:shd w:val="clear" w:color="auto" w:fill="auto"/>
            <w:vAlign w:val="center"/>
          </w:tcPr>
          <w:p w14:paraId="6529D05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w:t>
            </w:r>
          </w:p>
        </w:tc>
        <w:tc>
          <w:tcPr>
            <w:tcW w:w="1500" w:type="dxa"/>
            <w:shd w:val="clear" w:color="auto" w:fill="auto"/>
            <w:vAlign w:val="center"/>
          </w:tcPr>
          <w:p w14:paraId="102B1EB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88.06</w:t>
            </w:r>
          </w:p>
        </w:tc>
      </w:tr>
      <w:tr w:rsidR="00012598" w:rsidRPr="00012598" w14:paraId="7FD7A365" w14:textId="77777777" w:rsidTr="00012598">
        <w:trPr>
          <w:trHeight w:val="320"/>
          <w:jc w:val="center"/>
        </w:trPr>
        <w:tc>
          <w:tcPr>
            <w:tcW w:w="3716" w:type="dxa"/>
            <w:shd w:val="clear" w:color="auto" w:fill="auto"/>
            <w:vAlign w:val="center"/>
          </w:tcPr>
          <w:p w14:paraId="7337ED6F"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ROBO CON VIOLENCIA</w:t>
            </w:r>
          </w:p>
        </w:tc>
        <w:tc>
          <w:tcPr>
            <w:tcW w:w="1276" w:type="dxa"/>
            <w:shd w:val="clear" w:color="auto" w:fill="auto"/>
            <w:vAlign w:val="center"/>
          </w:tcPr>
          <w:p w14:paraId="439CBC5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336.92</w:t>
            </w:r>
          </w:p>
        </w:tc>
        <w:tc>
          <w:tcPr>
            <w:tcW w:w="1474" w:type="dxa"/>
            <w:shd w:val="clear" w:color="auto" w:fill="auto"/>
            <w:vAlign w:val="center"/>
          </w:tcPr>
          <w:p w14:paraId="6EF29A7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w:t>
            </w:r>
          </w:p>
        </w:tc>
        <w:tc>
          <w:tcPr>
            <w:tcW w:w="1500" w:type="dxa"/>
            <w:shd w:val="clear" w:color="auto" w:fill="auto"/>
            <w:vAlign w:val="center"/>
          </w:tcPr>
          <w:p w14:paraId="6C1BC16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224.73</w:t>
            </w:r>
          </w:p>
        </w:tc>
      </w:tr>
      <w:tr w:rsidR="00012598" w:rsidRPr="00012598" w14:paraId="799C8368" w14:textId="77777777" w:rsidTr="00012598">
        <w:trPr>
          <w:trHeight w:val="320"/>
          <w:jc w:val="center"/>
        </w:trPr>
        <w:tc>
          <w:tcPr>
            <w:tcW w:w="3716" w:type="dxa"/>
            <w:shd w:val="clear" w:color="auto" w:fill="auto"/>
            <w:vAlign w:val="center"/>
          </w:tcPr>
          <w:p w14:paraId="0EA45A32"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ROBO CASA HABITACIÓN</w:t>
            </w:r>
          </w:p>
        </w:tc>
        <w:tc>
          <w:tcPr>
            <w:tcW w:w="1276" w:type="dxa"/>
            <w:shd w:val="clear" w:color="auto" w:fill="auto"/>
            <w:vAlign w:val="center"/>
          </w:tcPr>
          <w:p w14:paraId="5224F76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188.07</w:t>
            </w:r>
          </w:p>
        </w:tc>
        <w:tc>
          <w:tcPr>
            <w:tcW w:w="1474" w:type="dxa"/>
            <w:shd w:val="clear" w:color="auto" w:fill="auto"/>
            <w:vAlign w:val="center"/>
          </w:tcPr>
          <w:p w14:paraId="6F34BA1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w:t>
            </w:r>
          </w:p>
        </w:tc>
        <w:tc>
          <w:tcPr>
            <w:tcW w:w="1500" w:type="dxa"/>
            <w:shd w:val="clear" w:color="auto" w:fill="auto"/>
            <w:vAlign w:val="center"/>
          </w:tcPr>
          <w:p w14:paraId="54D48FC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64.56</w:t>
            </w:r>
          </w:p>
        </w:tc>
      </w:tr>
      <w:tr w:rsidR="00012598" w:rsidRPr="00012598" w14:paraId="1F8D4BD7" w14:textId="77777777" w:rsidTr="00012598">
        <w:trPr>
          <w:trHeight w:val="320"/>
          <w:jc w:val="center"/>
        </w:trPr>
        <w:tc>
          <w:tcPr>
            <w:tcW w:w="3716" w:type="dxa"/>
            <w:shd w:val="clear" w:color="auto" w:fill="auto"/>
            <w:vAlign w:val="center"/>
          </w:tcPr>
          <w:p w14:paraId="046A1CE1"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ROBO VEHÍCULO</w:t>
            </w:r>
          </w:p>
        </w:tc>
        <w:tc>
          <w:tcPr>
            <w:tcW w:w="1276" w:type="dxa"/>
            <w:shd w:val="clear" w:color="auto" w:fill="auto"/>
            <w:vAlign w:val="center"/>
          </w:tcPr>
          <w:p w14:paraId="75E28D0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164.70</w:t>
            </w:r>
          </w:p>
        </w:tc>
        <w:tc>
          <w:tcPr>
            <w:tcW w:w="1474" w:type="dxa"/>
            <w:shd w:val="clear" w:color="auto" w:fill="auto"/>
            <w:vAlign w:val="center"/>
          </w:tcPr>
          <w:p w14:paraId="0F48FC3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w:t>
            </w:r>
          </w:p>
        </w:tc>
        <w:tc>
          <w:tcPr>
            <w:tcW w:w="1500" w:type="dxa"/>
            <w:shd w:val="clear" w:color="auto" w:fill="auto"/>
            <w:vAlign w:val="center"/>
          </w:tcPr>
          <w:p w14:paraId="7E01A11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147.24</w:t>
            </w:r>
          </w:p>
        </w:tc>
      </w:tr>
      <w:tr w:rsidR="00012598" w:rsidRPr="00012598" w14:paraId="0E52608F" w14:textId="77777777" w:rsidTr="00012598">
        <w:trPr>
          <w:trHeight w:val="320"/>
          <w:jc w:val="center"/>
        </w:trPr>
        <w:tc>
          <w:tcPr>
            <w:tcW w:w="3716" w:type="dxa"/>
            <w:shd w:val="clear" w:color="auto" w:fill="auto"/>
            <w:vAlign w:val="center"/>
          </w:tcPr>
          <w:p w14:paraId="0AA34D5A"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ROBO A TRANSEÚNTE TOTAL</w:t>
            </w:r>
          </w:p>
        </w:tc>
        <w:tc>
          <w:tcPr>
            <w:tcW w:w="1276" w:type="dxa"/>
            <w:shd w:val="clear" w:color="auto" w:fill="auto"/>
            <w:vAlign w:val="center"/>
          </w:tcPr>
          <w:p w14:paraId="35DB2BC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157.68</w:t>
            </w:r>
          </w:p>
        </w:tc>
        <w:tc>
          <w:tcPr>
            <w:tcW w:w="1474" w:type="dxa"/>
            <w:shd w:val="clear" w:color="auto" w:fill="auto"/>
            <w:vAlign w:val="center"/>
          </w:tcPr>
          <w:p w14:paraId="342BEA2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w:t>
            </w:r>
          </w:p>
        </w:tc>
        <w:tc>
          <w:tcPr>
            <w:tcW w:w="1500" w:type="dxa"/>
            <w:shd w:val="clear" w:color="auto" w:fill="auto"/>
            <w:vAlign w:val="center"/>
          </w:tcPr>
          <w:p w14:paraId="13C1D69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97.98</w:t>
            </w:r>
          </w:p>
        </w:tc>
      </w:tr>
    </w:tbl>
    <w:p w14:paraId="094F118A"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Fuente: Elaboración propia con información del Observatorio Nacional Ciudadano, 2019.</w:t>
      </w:r>
    </w:p>
    <w:p w14:paraId="39608877" w14:textId="77777777" w:rsidR="00012598" w:rsidRPr="00012598" w:rsidRDefault="00012598" w:rsidP="00012598">
      <w:pPr>
        <w:rPr>
          <w:rFonts w:ascii="Futura T OT" w:hAnsi="Futura T OT"/>
        </w:rPr>
      </w:pPr>
    </w:p>
    <w:p w14:paraId="476012F3" w14:textId="77777777" w:rsidR="00012598" w:rsidRPr="00012598" w:rsidRDefault="00012598" w:rsidP="00012598">
      <w:pPr>
        <w:rPr>
          <w:rFonts w:ascii="Futura T OT" w:hAnsi="Futura T OT"/>
        </w:rPr>
      </w:pPr>
      <w:r w:rsidRPr="00012598">
        <w:rPr>
          <w:rFonts w:ascii="Futura T OT" w:hAnsi="Futura T OT"/>
        </w:rPr>
        <w:lastRenderedPageBreak/>
        <w:t>Los datos anteriores, desglosados en el ámbito municipal, colocan a Benito Juárez, Solidaridad y Tulum como los municipios donde más robos a negocio se cometen, con tasas de 641.95, 227.18 y 226.34 robos cometidos en los últimos 12 meses respectivamente; por cada 100,000 habitantes. Ver cuadro 20.</w:t>
      </w:r>
    </w:p>
    <w:p w14:paraId="4BC3C653" w14:textId="77777777" w:rsidR="00012598" w:rsidRPr="00012598" w:rsidRDefault="00012598" w:rsidP="00012598">
      <w:pPr>
        <w:jc w:val="center"/>
        <w:rPr>
          <w:rFonts w:ascii="Futura T OT" w:hAnsi="Futura T OT"/>
          <w:color w:val="A6A6A6"/>
          <w:sz w:val="20"/>
          <w:szCs w:val="20"/>
        </w:rPr>
      </w:pPr>
      <w:r w:rsidRPr="00012598">
        <w:rPr>
          <w:rFonts w:ascii="Futura T OT" w:hAnsi="Futura T OT"/>
          <w:color w:val="A6A6A6"/>
          <w:sz w:val="20"/>
          <w:szCs w:val="20"/>
        </w:rPr>
        <w:t>Cuadro 20. Robo a negocio en municipios del Estado de Quintana Roo, por cada 100,000 habitantes.</w:t>
      </w:r>
    </w:p>
    <w:tbl>
      <w:tblPr>
        <w:tblW w:w="7648" w:type="dxa"/>
        <w:jc w:val="center"/>
        <w:tblLayout w:type="fixed"/>
        <w:tblLook w:val="0400" w:firstRow="0" w:lastRow="0" w:firstColumn="0" w:lastColumn="0" w:noHBand="0" w:noVBand="1"/>
      </w:tblPr>
      <w:tblGrid>
        <w:gridCol w:w="1052"/>
        <w:gridCol w:w="3259"/>
        <w:gridCol w:w="1589"/>
        <w:gridCol w:w="1748"/>
      </w:tblGrid>
      <w:tr w:rsidR="00012598" w:rsidRPr="00012598" w14:paraId="19D8A083" w14:textId="77777777" w:rsidTr="00012598">
        <w:trPr>
          <w:trHeight w:val="538"/>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9C3405"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LUGAR</w:t>
            </w:r>
          </w:p>
        </w:tc>
        <w:tc>
          <w:tcPr>
            <w:tcW w:w="3259" w:type="dxa"/>
            <w:tcBorders>
              <w:top w:val="single" w:sz="4" w:space="0" w:color="000000"/>
              <w:left w:val="nil"/>
              <w:bottom w:val="single" w:sz="4" w:space="0" w:color="000000"/>
              <w:right w:val="single" w:sz="4" w:space="0" w:color="000000"/>
            </w:tcBorders>
            <w:shd w:val="clear" w:color="auto" w:fill="D9D9D9"/>
            <w:vAlign w:val="center"/>
          </w:tcPr>
          <w:p w14:paraId="738483C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MUNICIPIO</w:t>
            </w:r>
          </w:p>
        </w:tc>
        <w:tc>
          <w:tcPr>
            <w:tcW w:w="1589" w:type="dxa"/>
            <w:tcBorders>
              <w:top w:val="single" w:sz="4" w:space="0" w:color="000000"/>
              <w:left w:val="nil"/>
              <w:bottom w:val="single" w:sz="4" w:space="0" w:color="000000"/>
              <w:right w:val="single" w:sz="4" w:space="0" w:color="000000"/>
            </w:tcBorders>
            <w:shd w:val="clear" w:color="auto" w:fill="D9D9D9"/>
            <w:vAlign w:val="center"/>
          </w:tcPr>
          <w:p w14:paraId="3DC11D19"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348628D1"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r>
      <w:tr w:rsidR="00012598" w:rsidRPr="00012598" w14:paraId="338D2681" w14:textId="77777777" w:rsidTr="00012598">
        <w:trPr>
          <w:trHeight w:val="261"/>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2692791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w:t>
            </w:r>
          </w:p>
        </w:tc>
        <w:tc>
          <w:tcPr>
            <w:tcW w:w="3259" w:type="dxa"/>
            <w:tcBorders>
              <w:top w:val="nil"/>
              <w:left w:val="nil"/>
              <w:bottom w:val="single" w:sz="4" w:space="0" w:color="000000"/>
              <w:right w:val="single" w:sz="4" w:space="0" w:color="000000"/>
            </w:tcBorders>
            <w:shd w:val="clear" w:color="auto" w:fill="auto"/>
            <w:vAlign w:val="center"/>
          </w:tcPr>
          <w:p w14:paraId="5C3D17D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BENITO JUÁREZ</w:t>
            </w:r>
          </w:p>
        </w:tc>
        <w:tc>
          <w:tcPr>
            <w:tcW w:w="1589" w:type="dxa"/>
            <w:tcBorders>
              <w:top w:val="nil"/>
              <w:left w:val="nil"/>
              <w:bottom w:val="single" w:sz="4" w:space="0" w:color="000000"/>
              <w:right w:val="single" w:sz="4" w:space="0" w:color="000000"/>
            </w:tcBorders>
            <w:shd w:val="clear" w:color="auto" w:fill="auto"/>
            <w:vAlign w:val="center"/>
          </w:tcPr>
          <w:p w14:paraId="2EC95A5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641.95</w:t>
            </w:r>
          </w:p>
        </w:tc>
        <w:tc>
          <w:tcPr>
            <w:tcW w:w="1748" w:type="dxa"/>
            <w:tcBorders>
              <w:top w:val="nil"/>
              <w:left w:val="nil"/>
              <w:bottom w:val="single" w:sz="4" w:space="0" w:color="000000"/>
              <w:right w:val="single" w:sz="4" w:space="0" w:color="000000"/>
            </w:tcBorders>
            <w:shd w:val="clear" w:color="auto" w:fill="auto"/>
            <w:vAlign w:val="center"/>
          </w:tcPr>
          <w:p w14:paraId="7D9AB7E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807.46</w:t>
            </w:r>
          </w:p>
        </w:tc>
      </w:tr>
      <w:tr w:rsidR="00012598" w:rsidRPr="00012598" w14:paraId="2D9C8F05" w14:textId="77777777" w:rsidTr="00012598">
        <w:trPr>
          <w:trHeight w:val="261"/>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490AEEC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w:t>
            </w:r>
          </w:p>
        </w:tc>
        <w:tc>
          <w:tcPr>
            <w:tcW w:w="3259" w:type="dxa"/>
            <w:tcBorders>
              <w:top w:val="nil"/>
              <w:left w:val="nil"/>
              <w:bottom w:val="single" w:sz="4" w:space="0" w:color="000000"/>
              <w:right w:val="single" w:sz="4" w:space="0" w:color="000000"/>
            </w:tcBorders>
            <w:shd w:val="clear" w:color="auto" w:fill="auto"/>
            <w:vAlign w:val="center"/>
          </w:tcPr>
          <w:p w14:paraId="4376AF1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SOLIDARIDAD</w:t>
            </w:r>
          </w:p>
        </w:tc>
        <w:tc>
          <w:tcPr>
            <w:tcW w:w="1589" w:type="dxa"/>
            <w:tcBorders>
              <w:top w:val="nil"/>
              <w:left w:val="nil"/>
              <w:bottom w:val="single" w:sz="4" w:space="0" w:color="000000"/>
              <w:right w:val="single" w:sz="4" w:space="0" w:color="000000"/>
            </w:tcBorders>
            <w:shd w:val="clear" w:color="auto" w:fill="auto"/>
            <w:vAlign w:val="center"/>
          </w:tcPr>
          <w:p w14:paraId="3B28EA8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227.18</w:t>
            </w:r>
          </w:p>
        </w:tc>
        <w:tc>
          <w:tcPr>
            <w:tcW w:w="1748" w:type="dxa"/>
            <w:tcBorders>
              <w:top w:val="nil"/>
              <w:left w:val="nil"/>
              <w:bottom w:val="single" w:sz="4" w:space="0" w:color="000000"/>
              <w:right w:val="single" w:sz="4" w:space="0" w:color="000000"/>
            </w:tcBorders>
            <w:shd w:val="clear" w:color="auto" w:fill="auto"/>
            <w:vAlign w:val="center"/>
          </w:tcPr>
          <w:p w14:paraId="2BBA856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344.11</w:t>
            </w:r>
          </w:p>
        </w:tc>
      </w:tr>
      <w:tr w:rsidR="00012598" w:rsidRPr="00012598" w14:paraId="47900824" w14:textId="77777777" w:rsidTr="00012598">
        <w:trPr>
          <w:trHeight w:val="261"/>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6A277B0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w:t>
            </w:r>
          </w:p>
        </w:tc>
        <w:tc>
          <w:tcPr>
            <w:tcW w:w="3259" w:type="dxa"/>
            <w:tcBorders>
              <w:top w:val="nil"/>
              <w:left w:val="nil"/>
              <w:bottom w:val="single" w:sz="4" w:space="0" w:color="000000"/>
              <w:right w:val="single" w:sz="4" w:space="0" w:color="000000"/>
            </w:tcBorders>
            <w:shd w:val="clear" w:color="auto" w:fill="auto"/>
            <w:vAlign w:val="center"/>
          </w:tcPr>
          <w:p w14:paraId="07A8591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TULUM</w:t>
            </w:r>
          </w:p>
        </w:tc>
        <w:tc>
          <w:tcPr>
            <w:tcW w:w="1589" w:type="dxa"/>
            <w:tcBorders>
              <w:top w:val="nil"/>
              <w:left w:val="nil"/>
              <w:bottom w:val="single" w:sz="4" w:space="0" w:color="000000"/>
              <w:right w:val="single" w:sz="4" w:space="0" w:color="000000"/>
            </w:tcBorders>
            <w:shd w:val="clear" w:color="auto" w:fill="auto"/>
            <w:vAlign w:val="center"/>
          </w:tcPr>
          <w:p w14:paraId="606ED07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226.34</w:t>
            </w:r>
          </w:p>
        </w:tc>
        <w:tc>
          <w:tcPr>
            <w:tcW w:w="1748" w:type="dxa"/>
            <w:tcBorders>
              <w:top w:val="nil"/>
              <w:left w:val="nil"/>
              <w:bottom w:val="single" w:sz="4" w:space="0" w:color="000000"/>
              <w:right w:val="single" w:sz="4" w:space="0" w:color="000000"/>
            </w:tcBorders>
            <w:shd w:val="clear" w:color="auto" w:fill="auto"/>
            <w:vAlign w:val="center"/>
          </w:tcPr>
          <w:p w14:paraId="16409B3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261.87</w:t>
            </w:r>
          </w:p>
        </w:tc>
      </w:tr>
      <w:tr w:rsidR="00012598" w:rsidRPr="00012598" w14:paraId="61F1E2C4" w14:textId="77777777" w:rsidTr="00012598">
        <w:trPr>
          <w:trHeight w:val="261"/>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7B95218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w:t>
            </w:r>
          </w:p>
        </w:tc>
        <w:tc>
          <w:tcPr>
            <w:tcW w:w="3259" w:type="dxa"/>
            <w:tcBorders>
              <w:top w:val="nil"/>
              <w:left w:val="nil"/>
              <w:bottom w:val="single" w:sz="4" w:space="0" w:color="000000"/>
              <w:right w:val="single" w:sz="4" w:space="0" w:color="000000"/>
            </w:tcBorders>
            <w:shd w:val="clear" w:color="auto" w:fill="auto"/>
            <w:vAlign w:val="center"/>
          </w:tcPr>
          <w:p w14:paraId="2333E05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OTHÓN P. BLANCO</w:t>
            </w:r>
          </w:p>
        </w:tc>
        <w:tc>
          <w:tcPr>
            <w:tcW w:w="1589" w:type="dxa"/>
            <w:tcBorders>
              <w:top w:val="nil"/>
              <w:left w:val="nil"/>
              <w:bottom w:val="single" w:sz="4" w:space="0" w:color="000000"/>
              <w:right w:val="single" w:sz="4" w:space="0" w:color="000000"/>
            </w:tcBorders>
            <w:shd w:val="clear" w:color="auto" w:fill="auto"/>
            <w:vAlign w:val="center"/>
          </w:tcPr>
          <w:p w14:paraId="1832D26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134.42</w:t>
            </w:r>
          </w:p>
        </w:tc>
        <w:tc>
          <w:tcPr>
            <w:tcW w:w="1748" w:type="dxa"/>
            <w:tcBorders>
              <w:top w:val="nil"/>
              <w:left w:val="nil"/>
              <w:bottom w:val="single" w:sz="4" w:space="0" w:color="000000"/>
              <w:right w:val="single" w:sz="4" w:space="0" w:color="000000"/>
            </w:tcBorders>
            <w:shd w:val="clear" w:color="auto" w:fill="auto"/>
            <w:vAlign w:val="center"/>
          </w:tcPr>
          <w:p w14:paraId="70BEC75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181.79</w:t>
            </w:r>
          </w:p>
        </w:tc>
      </w:tr>
      <w:tr w:rsidR="00012598" w:rsidRPr="00012598" w14:paraId="4B558C8F" w14:textId="77777777" w:rsidTr="00012598">
        <w:trPr>
          <w:trHeight w:val="261"/>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17955FC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w:t>
            </w:r>
          </w:p>
        </w:tc>
        <w:tc>
          <w:tcPr>
            <w:tcW w:w="3259" w:type="dxa"/>
            <w:tcBorders>
              <w:top w:val="nil"/>
              <w:left w:val="nil"/>
              <w:bottom w:val="single" w:sz="4" w:space="0" w:color="000000"/>
              <w:right w:val="single" w:sz="4" w:space="0" w:color="000000"/>
            </w:tcBorders>
            <w:shd w:val="clear" w:color="auto" w:fill="auto"/>
            <w:vAlign w:val="center"/>
          </w:tcPr>
          <w:p w14:paraId="588848A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ISLA MUJERES</w:t>
            </w:r>
          </w:p>
        </w:tc>
        <w:tc>
          <w:tcPr>
            <w:tcW w:w="1589" w:type="dxa"/>
            <w:tcBorders>
              <w:top w:val="nil"/>
              <w:left w:val="nil"/>
              <w:bottom w:val="single" w:sz="4" w:space="0" w:color="000000"/>
              <w:right w:val="single" w:sz="4" w:space="0" w:color="000000"/>
            </w:tcBorders>
            <w:shd w:val="clear" w:color="auto" w:fill="auto"/>
            <w:vAlign w:val="center"/>
          </w:tcPr>
          <w:p w14:paraId="7F5930E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110.37</w:t>
            </w:r>
          </w:p>
        </w:tc>
        <w:tc>
          <w:tcPr>
            <w:tcW w:w="1748" w:type="dxa"/>
            <w:tcBorders>
              <w:top w:val="nil"/>
              <w:left w:val="nil"/>
              <w:bottom w:val="single" w:sz="4" w:space="0" w:color="000000"/>
              <w:right w:val="single" w:sz="4" w:space="0" w:color="000000"/>
            </w:tcBorders>
            <w:shd w:val="clear" w:color="auto" w:fill="auto"/>
            <w:vAlign w:val="center"/>
          </w:tcPr>
          <w:p w14:paraId="1BB6B54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103.77</w:t>
            </w:r>
          </w:p>
        </w:tc>
      </w:tr>
      <w:tr w:rsidR="00012598" w:rsidRPr="00012598" w14:paraId="08D1B7AF" w14:textId="77777777" w:rsidTr="00012598">
        <w:trPr>
          <w:trHeight w:val="261"/>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2BFE180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w:t>
            </w:r>
          </w:p>
        </w:tc>
        <w:tc>
          <w:tcPr>
            <w:tcW w:w="3259" w:type="dxa"/>
            <w:tcBorders>
              <w:top w:val="nil"/>
              <w:left w:val="nil"/>
              <w:bottom w:val="single" w:sz="4" w:space="0" w:color="000000"/>
              <w:right w:val="single" w:sz="4" w:space="0" w:color="000000"/>
            </w:tcBorders>
            <w:shd w:val="clear" w:color="auto" w:fill="auto"/>
            <w:vAlign w:val="center"/>
          </w:tcPr>
          <w:p w14:paraId="4DEC825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COZUMEL</w:t>
            </w:r>
          </w:p>
        </w:tc>
        <w:tc>
          <w:tcPr>
            <w:tcW w:w="1589" w:type="dxa"/>
            <w:tcBorders>
              <w:top w:val="nil"/>
              <w:left w:val="nil"/>
              <w:bottom w:val="single" w:sz="4" w:space="0" w:color="000000"/>
              <w:right w:val="single" w:sz="4" w:space="0" w:color="000000"/>
            </w:tcBorders>
            <w:shd w:val="clear" w:color="auto" w:fill="auto"/>
            <w:vAlign w:val="center"/>
          </w:tcPr>
          <w:p w14:paraId="0551D7A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92.66</w:t>
            </w:r>
          </w:p>
        </w:tc>
        <w:tc>
          <w:tcPr>
            <w:tcW w:w="1748" w:type="dxa"/>
            <w:tcBorders>
              <w:top w:val="nil"/>
              <w:left w:val="nil"/>
              <w:bottom w:val="single" w:sz="4" w:space="0" w:color="000000"/>
              <w:right w:val="single" w:sz="4" w:space="0" w:color="000000"/>
            </w:tcBorders>
            <w:shd w:val="clear" w:color="auto" w:fill="auto"/>
            <w:vAlign w:val="center"/>
          </w:tcPr>
          <w:p w14:paraId="2FCA8EB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269.38</w:t>
            </w:r>
          </w:p>
        </w:tc>
      </w:tr>
      <w:tr w:rsidR="00012598" w:rsidRPr="00012598" w14:paraId="6BD757AB" w14:textId="77777777" w:rsidTr="00012598">
        <w:trPr>
          <w:trHeight w:val="261"/>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708066B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w:t>
            </w:r>
          </w:p>
        </w:tc>
        <w:tc>
          <w:tcPr>
            <w:tcW w:w="3259" w:type="dxa"/>
            <w:tcBorders>
              <w:top w:val="nil"/>
              <w:left w:val="nil"/>
              <w:bottom w:val="single" w:sz="4" w:space="0" w:color="000000"/>
              <w:right w:val="single" w:sz="4" w:space="0" w:color="000000"/>
            </w:tcBorders>
            <w:shd w:val="clear" w:color="auto" w:fill="auto"/>
            <w:vAlign w:val="center"/>
          </w:tcPr>
          <w:p w14:paraId="08F0CEB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BACALAR</w:t>
            </w:r>
          </w:p>
        </w:tc>
        <w:tc>
          <w:tcPr>
            <w:tcW w:w="1589" w:type="dxa"/>
            <w:tcBorders>
              <w:top w:val="nil"/>
              <w:left w:val="nil"/>
              <w:bottom w:val="single" w:sz="4" w:space="0" w:color="000000"/>
              <w:right w:val="single" w:sz="4" w:space="0" w:color="000000"/>
            </w:tcBorders>
            <w:shd w:val="clear" w:color="auto" w:fill="auto"/>
            <w:vAlign w:val="center"/>
          </w:tcPr>
          <w:p w14:paraId="1937660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59.57</w:t>
            </w:r>
          </w:p>
        </w:tc>
        <w:tc>
          <w:tcPr>
            <w:tcW w:w="1748" w:type="dxa"/>
            <w:tcBorders>
              <w:top w:val="nil"/>
              <w:left w:val="nil"/>
              <w:bottom w:val="single" w:sz="4" w:space="0" w:color="000000"/>
              <w:right w:val="single" w:sz="4" w:space="0" w:color="000000"/>
            </w:tcBorders>
            <w:shd w:val="clear" w:color="auto" w:fill="auto"/>
            <w:vAlign w:val="center"/>
          </w:tcPr>
          <w:p w14:paraId="7D52C83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48.60</w:t>
            </w:r>
          </w:p>
        </w:tc>
      </w:tr>
      <w:tr w:rsidR="00012598" w:rsidRPr="00012598" w14:paraId="4660A21D" w14:textId="77777777" w:rsidTr="00012598">
        <w:trPr>
          <w:trHeight w:val="261"/>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3F4B20C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w:t>
            </w:r>
          </w:p>
        </w:tc>
        <w:tc>
          <w:tcPr>
            <w:tcW w:w="3259" w:type="dxa"/>
            <w:tcBorders>
              <w:top w:val="nil"/>
              <w:left w:val="nil"/>
              <w:bottom w:val="single" w:sz="4" w:space="0" w:color="000000"/>
              <w:right w:val="single" w:sz="4" w:space="0" w:color="000000"/>
            </w:tcBorders>
            <w:shd w:val="clear" w:color="auto" w:fill="auto"/>
            <w:vAlign w:val="center"/>
          </w:tcPr>
          <w:p w14:paraId="40361EA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LÁZARO CÁRDENAS</w:t>
            </w:r>
          </w:p>
        </w:tc>
        <w:tc>
          <w:tcPr>
            <w:tcW w:w="1589" w:type="dxa"/>
            <w:tcBorders>
              <w:top w:val="nil"/>
              <w:left w:val="nil"/>
              <w:bottom w:val="single" w:sz="4" w:space="0" w:color="000000"/>
              <w:right w:val="single" w:sz="4" w:space="0" w:color="000000"/>
            </w:tcBorders>
            <w:shd w:val="clear" w:color="auto" w:fill="auto"/>
            <w:vAlign w:val="center"/>
          </w:tcPr>
          <w:p w14:paraId="7743DA9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49.51</w:t>
            </w:r>
          </w:p>
        </w:tc>
        <w:tc>
          <w:tcPr>
            <w:tcW w:w="1748" w:type="dxa"/>
            <w:tcBorders>
              <w:top w:val="nil"/>
              <w:left w:val="nil"/>
              <w:bottom w:val="single" w:sz="4" w:space="0" w:color="000000"/>
              <w:right w:val="single" w:sz="4" w:space="0" w:color="000000"/>
            </w:tcBorders>
            <w:shd w:val="clear" w:color="auto" w:fill="auto"/>
            <w:vAlign w:val="center"/>
          </w:tcPr>
          <w:p w14:paraId="0126BE5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28.55</w:t>
            </w:r>
          </w:p>
        </w:tc>
      </w:tr>
      <w:tr w:rsidR="00012598" w:rsidRPr="00012598" w14:paraId="0A55CB96" w14:textId="77777777" w:rsidTr="00012598">
        <w:trPr>
          <w:trHeight w:val="261"/>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0438073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w:t>
            </w:r>
          </w:p>
        </w:tc>
        <w:tc>
          <w:tcPr>
            <w:tcW w:w="3259" w:type="dxa"/>
            <w:tcBorders>
              <w:top w:val="nil"/>
              <w:left w:val="nil"/>
              <w:bottom w:val="single" w:sz="4" w:space="0" w:color="000000"/>
              <w:right w:val="single" w:sz="4" w:space="0" w:color="000000"/>
            </w:tcBorders>
            <w:shd w:val="clear" w:color="auto" w:fill="auto"/>
            <w:vAlign w:val="center"/>
          </w:tcPr>
          <w:p w14:paraId="747944E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FELIPE CARRILLO PUERTO</w:t>
            </w:r>
          </w:p>
        </w:tc>
        <w:tc>
          <w:tcPr>
            <w:tcW w:w="1589" w:type="dxa"/>
            <w:tcBorders>
              <w:top w:val="nil"/>
              <w:left w:val="nil"/>
              <w:bottom w:val="single" w:sz="4" w:space="0" w:color="000000"/>
              <w:right w:val="single" w:sz="4" w:space="0" w:color="000000"/>
            </w:tcBorders>
            <w:shd w:val="clear" w:color="auto" w:fill="auto"/>
            <w:vAlign w:val="center"/>
          </w:tcPr>
          <w:p w14:paraId="6B56660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25.86</w:t>
            </w:r>
          </w:p>
        </w:tc>
        <w:tc>
          <w:tcPr>
            <w:tcW w:w="1748" w:type="dxa"/>
            <w:tcBorders>
              <w:top w:val="nil"/>
              <w:left w:val="nil"/>
              <w:bottom w:val="single" w:sz="4" w:space="0" w:color="000000"/>
              <w:right w:val="single" w:sz="4" w:space="0" w:color="000000"/>
            </w:tcBorders>
            <w:shd w:val="clear" w:color="auto" w:fill="auto"/>
            <w:vAlign w:val="center"/>
          </w:tcPr>
          <w:p w14:paraId="6C9424D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32.90</w:t>
            </w:r>
          </w:p>
        </w:tc>
      </w:tr>
      <w:tr w:rsidR="00012598" w:rsidRPr="00012598" w14:paraId="6458743E" w14:textId="77777777" w:rsidTr="00012598">
        <w:trPr>
          <w:trHeight w:val="261"/>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186FE2A1"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w:t>
            </w:r>
          </w:p>
        </w:tc>
        <w:tc>
          <w:tcPr>
            <w:tcW w:w="3259" w:type="dxa"/>
            <w:tcBorders>
              <w:top w:val="nil"/>
              <w:left w:val="nil"/>
              <w:bottom w:val="single" w:sz="4" w:space="0" w:color="000000"/>
              <w:right w:val="single" w:sz="4" w:space="0" w:color="000000"/>
            </w:tcBorders>
            <w:shd w:val="clear" w:color="auto" w:fill="auto"/>
            <w:vAlign w:val="center"/>
          </w:tcPr>
          <w:p w14:paraId="1756099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JOSÉ MARÍA MORELOS</w:t>
            </w:r>
          </w:p>
        </w:tc>
        <w:tc>
          <w:tcPr>
            <w:tcW w:w="1589" w:type="dxa"/>
            <w:tcBorders>
              <w:top w:val="nil"/>
              <w:left w:val="nil"/>
              <w:bottom w:val="single" w:sz="4" w:space="0" w:color="000000"/>
              <w:right w:val="single" w:sz="4" w:space="0" w:color="000000"/>
            </w:tcBorders>
            <w:shd w:val="clear" w:color="auto" w:fill="auto"/>
            <w:vAlign w:val="center"/>
          </w:tcPr>
          <w:p w14:paraId="5ABB9EA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24.08</w:t>
            </w:r>
          </w:p>
        </w:tc>
        <w:tc>
          <w:tcPr>
            <w:tcW w:w="1748" w:type="dxa"/>
            <w:tcBorders>
              <w:top w:val="nil"/>
              <w:left w:val="nil"/>
              <w:bottom w:val="single" w:sz="4" w:space="0" w:color="000000"/>
              <w:right w:val="single" w:sz="4" w:space="0" w:color="000000"/>
            </w:tcBorders>
            <w:shd w:val="clear" w:color="auto" w:fill="auto"/>
            <w:vAlign w:val="center"/>
          </w:tcPr>
          <w:p w14:paraId="6AC3607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40.40</w:t>
            </w:r>
          </w:p>
        </w:tc>
      </w:tr>
    </w:tbl>
    <w:p w14:paraId="30706583" w14:textId="77777777" w:rsidR="00012598" w:rsidRPr="00012598" w:rsidRDefault="00012598" w:rsidP="00012598">
      <w:pPr>
        <w:jc w:val="center"/>
        <w:rPr>
          <w:rFonts w:ascii="Futura T OT" w:hAnsi="Futura T OT"/>
        </w:rPr>
      </w:pPr>
      <w:r w:rsidRPr="00012598">
        <w:rPr>
          <w:rFonts w:ascii="Futura T OT" w:hAnsi="Futura T OT"/>
          <w:sz w:val="16"/>
          <w:szCs w:val="16"/>
        </w:rPr>
        <w:t>Fuente: Elaboración propia con información del Observatorio Nacional Ciudadano, 2019.</w:t>
      </w:r>
    </w:p>
    <w:p w14:paraId="62F31726" w14:textId="77777777" w:rsidR="00012598" w:rsidRPr="00012598" w:rsidRDefault="00012598" w:rsidP="00012598">
      <w:pPr>
        <w:rPr>
          <w:rFonts w:ascii="Futura T OT" w:hAnsi="Futura T OT"/>
        </w:rPr>
      </w:pPr>
      <w:r w:rsidRPr="00012598">
        <w:rPr>
          <w:rFonts w:ascii="Futura T OT" w:hAnsi="Futura T OT"/>
        </w:rPr>
        <w:t xml:space="preserve">En cuanto al delito de robo con violencia, nuevamente la lista de los municipios donde más se comete este delito es encabezada por Benito Juárez, Tulum y Solidaridad con una tasa de 577.14, 208.34 y 162.82 delitos cometidos por cada 100,000 habitantes, respectivamente. Ver cuadro 21. </w:t>
      </w:r>
    </w:p>
    <w:p w14:paraId="22CBEE5D"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Cuadro 21. Robo con violencia en municipios del Estado de Quintana Roo, por cada 100,000 habitantes.</w:t>
      </w:r>
    </w:p>
    <w:tbl>
      <w:tblPr>
        <w:tblW w:w="8035" w:type="dxa"/>
        <w:jc w:val="center"/>
        <w:tblLayout w:type="fixed"/>
        <w:tblLook w:val="0400" w:firstRow="0" w:lastRow="0" w:firstColumn="0" w:lastColumn="0" w:noHBand="0" w:noVBand="1"/>
      </w:tblPr>
      <w:tblGrid>
        <w:gridCol w:w="1201"/>
        <w:gridCol w:w="3288"/>
        <w:gridCol w:w="1623"/>
        <w:gridCol w:w="1923"/>
      </w:tblGrid>
      <w:tr w:rsidR="00012598" w:rsidRPr="00012598" w14:paraId="1BCC9346" w14:textId="77777777" w:rsidTr="00012598">
        <w:trPr>
          <w:trHeight w:val="527"/>
          <w:jc w:val="center"/>
        </w:trPr>
        <w:tc>
          <w:tcPr>
            <w:tcW w:w="12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842C4C"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LUGAR</w:t>
            </w:r>
          </w:p>
        </w:tc>
        <w:tc>
          <w:tcPr>
            <w:tcW w:w="3288" w:type="dxa"/>
            <w:tcBorders>
              <w:top w:val="single" w:sz="4" w:space="0" w:color="000000"/>
              <w:left w:val="nil"/>
              <w:bottom w:val="single" w:sz="4" w:space="0" w:color="000000"/>
              <w:right w:val="single" w:sz="4" w:space="0" w:color="000000"/>
            </w:tcBorders>
            <w:shd w:val="clear" w:color="auto" w:fill="D9D9D9"/>
            <w:vAlign w:val="center"/>
          </w:tcPr>
          <w:p w14:paraId="5DA41029"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MUNICIPIO</w:t>
            </w:r>
          </w:p>
        </w:tc>
        <w:tc>
          <w:tcPr>
            <w:tcW w:w="1623" w:type="dxa"/>
            <w:tcBorders>
              <w:top w:val="single" w:sz="4" w:space="0" w:color="000000"/>
              <w:left w:val="nil"/>
              <w:bottom w:val="single" w:sz="4" w:space="0" w:color="000000"/>
              <w:right w:val="single" w:sz="4" w:space="0" w:color="000000"/>
            </w:tcBorders>
            <w:shd w:val="clear" w:color="auto" w:fill="D9D9D9"/>
            <w:vAlign w:val="center"/>
          </w:tcPr>
          <w:p w14:paraId="7A0CE9B4"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c>
          <w:tcPr>
            <w:tcW w:w="1923" w:type="dxa"/>
            <w:tcBorders>
              <w:top w:val="single" w:sz="4" w:space="0" w:color="000000"/>
              <w:left w:val="nil"/>
              <w:bottom w:val="single" w:sz="4" w:space="0" w:color="000000"/>
              <w:right w:val="single" w:sz="4" w:space="0" w:color="000000"/>
            </w:tcBorders>
            <w:shd w:val="clear" w:color="auto" w:fill="D9D9D9"/>
            <w:vAlign w:val="center"/>
          </w:tcPr>
          <w:p w14:paraId="5C6EA569"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r>
      <w:tr w:rsidR="00012598" w:rsidRPr="00012598" w14:paraId="69A0D8F5" w14:textId="77777777" w:rsidTr="00012598">
        <w:trPr>
          <w:trHeight w:val="253"/>
          <w:jc w:val="center"/>
        </w:trPr>
        <w:tc>
          <w:tcPr>
            <w:tcW w:w="1201" w:type="dxa"/>
            <w:tcBorders>
              <w:top w:val="nil"/>
              <w:left w:val="single" w:sz="4" w:space="0" w:color="000000"/>
              <w:bottom w:val="single" w:sz="4" w:space="0" w:color="000000"/>
              <w:right w:val="single" w:sz="4" w:space="0" w:color="000000"/>
            </w:tcBorders>
            <w:shd w:val="clear" w:color="auto" w:fill="auto"/>
            <w:vAlign w:val="center"/>
          </w:tcPr>
          <w:p w14:paraId="123AAE0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w:t>
            </w:r>
          </w:p>
        </w:tc>
        <w:tc>
          <w:tcPr>
            <w:tcW w:w="3288" w:type="dxa"/>
            <w:tcBorders>
              <w:top w:val="nil"/>
              <w:left w:val="nil"/>
              <w:bottom w:val="single" w:sz="4" w:space="0" w:color="000000"/>
              <w:right w:val="single" w:sz="4" w:space="0" w:color="000000"/>
            </w:tcBorders>
            <w:shd w:val="clear" w:color="auto" w:fill="auto"/>
            <w:vAlign w:val="center"/>
          </w:tcPr>
          <w:p w14:paraId="70326ACD"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BENITO JUÁREZ</w:t>
            </w:r>
          </w:p>
        </w:tc>
        <w:tc>
          <w:tcPr>
            <w:tcW w:w="1623" w:type="dxa"/>
            <w:tcBorders>
              <w:top w:val="nil"/>
              <w:left w:val="nil"/>
              <w:bottom w:val="single" w:sz="4" w:space="0" w:color="000000"/>
              <w:right w:val="single" w:sz="4" w:space="0" w:color="000000"/>
            </w:tcBorders>
            <w:shd w:val="clear" w:color="auto" w:fill="auto"/>
            <w:vAlign w:val="center"/>
          </w:tcPr>
          <w:p w14:paraId="59381FC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577.14</w:t>
            </w:r>
          </w:p>
        </w:tc>
        <w:tc>
          <w:tcPr>
            <w:tcW w:w="1923" w:type="dxa"/>
            <w:tcBorders>
              <w:top w:val="nil"/>
              <w:left w:val="nil"/>
              <w:bottom w:val="single" w:sz="4" w:space="0" w:color="000000"/>
              <w:right w:val="single" w:sz="4" w:space="0" w:color="000000"/>
            </w:tcBorders>
            <w:shd w:val="clear" w:color="auto" w:fill="auto"/>
            <w:vAlign w:val="center"/>
          </w:tcPr>
          <w:p w14:paraId="5927DEF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750.65</w:t>
            </w:r>
          </w:p>
        </w:tc>
      </w:tr>
      <w:tr w:rsidR="00012598" w:rsidRPr="00012598" w14:paraId="4E2CE134" w14:textId="77777777" w:rsidTr="00012598">
        <w:trPr>
          <w:trHeight w:val="253"/>
          <w:jc w:val="center"/>
        </w:trPr>
        <w:tc>
          <w:tcPr>
            <w:tcW w:w="1201" w:type="dxa"/>
            <w:tcBorders>
              <w:top w:val="nil"/>
              <w:left w:val="single" w:sz="4" w:space="0" w:color="000000"/>
              <w:bottom w:val="single" w:sz="4" w:space="0" w:color="000000"/>
              <w:right w:val="single" w:sz="4" w:space="0" w:color="000000"/>
            </w:tcBorders>
            <w:shd w:val="clear" w:color="auto" w:fill="auto"/>
            <w:vAlign w:val="center"/>
          </w:tcPr>
          <w:p w14:paraId="5AB0102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w:t>
            </w:r>
          </w:p>
        </w:tc>
        <w:tc>
          <w:tcPr>
            <w:tcW w:w="3288" w:type="dxa"/>
            <w:tcBorders>
              <w:top w:val="nil"/>
              <w:left w:val="nil"/>
              <w:bottom w:val="single" w:sz="4" w:space="0" w:color="000000"/>
              <w:right w:val="single" w:sz="4" w:space="0" w:color="000000"/>
            </w:tcBorders>
            <w:shd w:val="clear" w:color="auto" w:fill="auto"/>
            <w:vAlign w:val="center"/>
          </w:tcPr>
          <w:p w14:paraId="2F69CB78"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TULUM</w:t>
            </w:r>
          </w:p>
        </w:tc>
        <w:tc>
          <w:tcPr>
            <w:tcW w:w="1623" w:type="dxa"/>
            <w:tcBorders>
              <w:top w:val="nil"/>
              <w:left w:val="nil"/>
              <w:bottom w:val="single" w:sz="4" w:space="0" w:color="000000"/>
              <w:right w:val="single" w:sz="4" w:space="0" w:color="000000"/>
            </w:tcBorders>
            <w:shd w:val="clear" w:color="auto" w:fill="auto"/>
            <w:vAlign w:val="center"/>
          </w:tcPr>
          <w:p w14:paraId="08AF7FC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208.34</w:t>
            </w:r>
          </w:p>
        </w:tc>
        <w:tc>
          <w:tcPr>
            <w:tcW w:w="1923" w:type="dxa"/>
            <w:tcBorders>
              <w:top w:val="nil"/>
              <w:left w:val="nil"/>
              <w:bottom w:val="single" w:sz="4" w:space="0" w:color="000000"/>
              <w:right w:val="single" w:sz="4" w:space="0" w:color="000000"/>
            </w:tcBorders>
            <w:shd w:val="clear" w:color="auto" w:fill="auto"/>
            <w:vAlign w:val="center"/>
          </w:tcPr>
          <w:p w14:paraId="4FC4DBB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179.87</w:t>
            </w:r>
          </w:p>
        </w:tc>
      </w:tr>
      <w:tr w:rsidR="00012598" w:rsidRPr="00012598" w14:paraId="50BF2CBC" w14:textId="77777777" w:rsidTr="00012598">
        <w:trPr>
          <w:trHeight w:val="253"/>
          <w:jc w:val="center"/>
        </w:trPr>
        <w:tc>
          <w:tcPr>
            <w:tcW w:w="1201" w:type="dxa"/>
            <w:tcBorders>
              <w:top w:val="nil"/>
              <w:left w:val="single" w:sz="4" w:space="0" w:color="000000"/>
              <w:bottom w:val="single" w:sz="4" w:space="0" w:color="000000"/>
              <w:right w:val="single" w:sz="4" w:space="0" w:color="000000"/>
            </w:tcBorders>
            <w:shd w:val="clear" w:color="auto" w:fill="auto"/>
            <w:vAlign w:val="center"/>
          </w:tcPr>
          <w:p w14:paraId="2AC861C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w:t>
            </w:r>
          </w:p>
        </w:tc>
        <w:tc>
          <w:tcPr>
            <w:tcW w:w="3288" w:type="dxa"/>
            <w:tcBorders>
              <w:top w:val="nil"/>
              <w:left w:val="nil"/>
              <w:bottom w:val="single" w:sz="4" w:space="0" w:color="000000"/>
              <w:right w:val="single" w:sz="4" w:space="0" w:color="000000"/>
            </w:tcBorders>
            <w:shd w:val="clear" w:color="auto" w:fill="auto"/>
            <w:vAlign w:val="center"/>
          </w:tcPr>
          <w:p w14:paraId="645CF479"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SOLIDARIDAD</w:t>
            </w:r>
          </w:p>
        </w:tc>
        <w:tc>
          <w:tcPr>
            <w:tcW w:w="1623" w:type="dxa"/>
            <w:tcBorders>
              <w:top w:val="nil"/>
              <w:left w:val="nil"/>
              <w:bottom w:val="single" w:sz="4" w:space="0" w:color="000000"/>
              <w:right w:val="single" w:sz="4" w:space="0" w:color="000000"/>
            </w:tcBorders>
            <w:shd w:val="clear" w:color="auto" w:fill="auto"/>
            <w:vAlign w:val="center"/>
          </w:tcPr>
          <w:p w14:paraId="5D1BC19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162.82</w:t>
            </w:r>
          </w:p>
        </w:tc>
        <w:tc>
          <w:tcPr>
            <w:tcW w:w="1923" w:type="dxa"/>
            <w:tcBorders>
              <w:top w:val="nil"/>
              <w:left w:val="nil"/>
              <w:bottom w:val="single" w:sz="4" w:space="0" w:color="000000"/>
              <w:right w:val="single" w:sz="4" w:space="0" w:color="000000"/>
            </w:tcBorders>
            <w:shd w:val="clear" w:color="auto" w:fill="auto"/>
            <w:vAlign w:val="center"/>
          </w:tcPr>
          <w:p w14:paraId="0CDE8C7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293.20</w:t>
            </w:r>
          </w:p>
        </w:tc>
      </w:tr>
      <w:tr w:rsidR="00012598" w:rsidRPr="00012598" w14:paraId="5224C154" w14:textId="77777777" w:rsidTr="00012598">
        <w:trPr>
          <w:trHeight w:val="253"/>
          <w:jc w:val="center"/>
        </w:trPr>
        <w:tc>
          <w:tcPr>
            <w:tcW w:w="1201" w:type="dxa"/>
            <w:tcBorders>
              <w:top w:val="nil"/>
              <w:left w:val="single" w:sz="4" w:space="0" w:color="000000"/>
              <w:bottom w:val="single" w:sz="4" w:space="0" w:color="000000"/>
              <w:right w:val="single" w:sz="4" w:space="0" w:color="000000"/>
            </w:tcBorders>
            <w:shd w:val="clear" w:color="auto" w:fill="auto"/>
            <w:vAlign w:val="center"/>
          </w:tcPr>
          <w:p w14:paraId="5124060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w:t>
            </w:r>
          </w:p>
        </w:tc>
        <w:tc>
          <w:tcPr>
            <w:tcW w:w="3288" w:type="dxa"/>
            <w:tcBorders>
              <w:top w:val="nil"/>
              <w:left w:val="nil"/>
              <w:bottom w:val="single" w:sz="4" w:space="0" w:color="000000"/>
              <w:right w:val="single" w:sz="4" w:space="0" w:color="000000"/>
            </w:tcBorders>
            <w:shd w:val="clear" w:color="auto" w:fill="auto"/>
            <w:vAlign w:val="center"/>
          </w:tcPr>
          <w:p w14:paraId="6E0843A9"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OTHÓN P. BLANCO</w:t>
            </w:r>
          </w:p>
        </w:tc>
        <w:tc>
          <w:tcPr>
            <w:tcW w:w="1623" w:type="dxa"/>
            <w:tcBorders>
              <w:top w:val="nil"/>
              <w:left w:val="nil"/>
              <w:bottom w:val="single" w:sz="4" w:space="0" w:color="000000"/>
              <w:right w:val="single" w:sz="4" w:space="0" w:color="000000"/>
            </w:tcBorders>
            <w:shd w:val="clear" w:color="auto" w:fill="auto"/>
            <w:vAlign w:val="center"/>
          </w:tcPr>
          <w:p w14:paraId="4E1893A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93.64</w:t>
            </w:r>
          </w:p>
        </w:tc>
        <w:tc>
          <w:tcPr>
            <w:tcW w:w="1923" w:type="dxa"/>
            <w:tcBorders>
              <w:top w:val="nil"/>
              <w:left w:val="nil"/>
              <w:bottom w:val="single" w:sz="4" w:space="0" w:color="000000"/>
              <w:right w:val="single" w:sz="4" w:space="0" w:color="000000"/>
            </w:tcBorders>
            <w:shd w:val="clear" w:color="auto" w:fill="auto"/>
            <w:vAlign w:val="center"/>
          </w:tcPr>
          <w:p w14:paraId="1FE5E8E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129.19</w:t>
            </w:r>
          </w:p>
        </w:tc>
      </w:tr>
      <w:tr w:rsidR="00012598" w:rsidRPr="00012598" w14:paraId="6E7370A4" w14:textId="77777777" w:rsidTr="00012598">
        <w:trPr>
          <w:trHeight w:val="253"/>
          <w:jc w:val="center"/>
        </w:trPr>
        <w:tc>
          <w:tcPr>
            <w:tcW w:w="1201" w:type="dxa"/>
            <w:tcBorders>
              <w:top w:val="nil"/>
              <w:left w:val="single" w:sz="4" w:space="0" w:color="000000"/>
              <w:bottom w:val="single" w:sz="4" w:space="0" w:color="000000"/>
              <w:right w:val="single" w:sz="4" w:space="0" w:color="000000"/>
            </w:tcBorders>
            <w:shd w:val="clear" w:color="auto" w:fill="auto"/>
            <w:vAlign w:val="center"/>
          </w:tcPr>
          <w:p w14:paraId="6719A46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w:t>
            </w:r>
          </w:p>
        </w:tc>
        <w:tc>
          <w:tcPr>
            <w:tcW w:w="3288" w:type="dxa"/>
            <w:tcBorders>
              <w:top w:val="nil"/>
              <w:left w:val="nil"/>
              <w:bottom w:val="single" w:sz="4" w:space="0" w:color="000000"/>
              <w:right w:val="single" w:sz="4" w:space="0" w:color="000000"/>
            </w:tcBorders>
            <w:shd w:val="clear" w:color="auto" w:fill="auto"/>
            <w:vAlign w:val="center"/>
          </w:tcPr>
          <w:p w14:paraId="5DC605E6"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ISLA MUJERES</w:t>
            </w:r>
          </w:p>
        </w:tc>
        <w:tc>
          <w:tcPr>
            <w:tcW w:w="1623" w:type="dxa"/>
            <w:tcBorders>
              <w:top w:val="nil"/>
              <w:left w:val="nil"/>
              <w:bottom w:val="single" w:sz="4" w:space="0" w:color="000000"/>
              <w:right w:val="single" w:sz="4" w:space="0" w:color="000000"/>
            </w:tcBorders>
            <w:shd w:val="clear" w:color="auto" w:fill="auto"/>
            <w:vAlign w:val="center"/>
          </w:tcPr>
          <w:p w14:paraId="10DD1EA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91.98</w:t>
            </w:r>
          </w:p>
        </w:tc>
        <w:tc>
          <w:tcPr>
            <w:tcW w:w="1923" w:type="dxa"/>
            <w:tcBorders>
              <w:top w:val="nil"/>
              <w:left w:val="nil"/>
              <w:bottom w:val="single" w:sz="4" w:space="0" w:color="000000"/>
              <w:right w:val="single" w:sz="4" w:space="0" w:color="000000"/>
            </w:tcBorders>
            <w:shd w:val="clear" w:color="auto" w:fill="auto"/>
            <w:vAlign w:val="center"/>
          </w:tcPr>
          <w:p w14:paraId="0DED94D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127.36</w:t>
            </w:r>
          </w:p>
        </w:tc>
      </w:tr>
      <w:tr w:rsidR="00012598" w:rsidRPr="00012598" w14:paraId="36BA04F1" w14:textId="77777777" w:rsidTr="00012598">
        <w:trPr>
          <w:trHeight w:val="253"/>
          <w:jc w:val="center"/>
        </w:trPr>
        <w:tc>
          <w:tcPr>
            <w:tcW w:w="1201" w:type="dxa"/>
            <w:tcBorders>
              <w:top w:val="nil"/>
              <w:left w:val="single" w:sz="4" w:space="0" w:color="000000"/>
              <w:bottom w:val="single" w:sz="4" w:space="0" w:color="000000"/>
              <w:right w:val="single" w:sz="4" w:space="0" w:color="000000"/>
            </w:tcBorders>
            <w:shd w:val="clear" w:color="auto" w:fill="auto"/>
            <w:vAlign w:val="center"/>
          </w:tcPr>
          <w:p w14:paraId="5DB5256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w:t>
            </w:r>
          </w:p>
        </w:tc>
        <w:tc>
          <w:tcPr>
            <w:tcW w:w="3288" w:type="dxa"/>
            <w:tcBorders>
              <w:top w:val="nil"/>
              <w:left w:val="nil"/>
              <w:bottom w:val="single" w:sz="4" w:space="0" w:color="000000"/>
              <w:right w:val="single" w:sz="4" w:space="0" w:color="000000"/>
            </w:tcBorders>
            <w:shd w:val="clear" w:color="auto" w:fill="auto"/>
            <w:vAlign w:val="center"/>
          </w:tcPr>
          <w:p w14:paraId="0969F5DC"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BACALAR</w:t>
            </w:r>
          </w:p>
        </w:tc>
        <w:tc>
          <w:tcPr>
            <w:tcW w:w="1623" w:type="dxa"/>
            <w:tcBorders>
              <w:top w:val="nil"/>
              <w:left w:val="nil"/>
              <w:bottom w:val="single" w:sz="4" w:space="0" w:color="000000"/>
              <w:right w:val="single" w:sz="4" w:space="0" w:color="000000"/>
            </w:tcBorders>
            <w:shd w:val="clear" w:color="auto" w:fill="auto"/>
            <w:vAlign w:val="center"/>
          </w:tcPr>
          <w:p w14:paraId="4109A6E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90.38</w:t>
            </w:r>
          </w:p>
        </w:tc>
        <w:tc>
          <w:tcPr>
            <w:tcW w:w="1923" w:type="dxa"/>
            <w:tcBorders>
              <w:top w:val="nil"/>
              <w:left w:val="nil"/>
              <w:bottom w:val="single" w:sz="4" w:space="0" w:color="000000"/>
              <w:right w:val="single" w:sz="4" w:space="0" w:color="000000"/>
            </w:tcBorders>
            <w:shd w:val="clear" w:color="auto" w:fill="auto"/>
            <w:vAlign w:val="center"/>
          </w:tcPr>
          <w:p w14:paraId="2A55C02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86.63</w:t>
            </w:r>
          </w:p>
        </w:tc>
      </w:tr>
      <w:tr w:rsidR="00012598" w:rsidRPr="00012598" w14:paraId="4D767C63" w14:textId="77777777" w:rsidTr="00012598">
        <w:trPr>
          <w:trHeight w:val="253"/>
          <w:jc w:val="center"/>
        </w:trPr>
        <w:tc>
          <w:tcPr>
            <w:tcW w:w="1201" w:type="dxa"/>
            <w:tcBorders>
              <w:top w:val="nil"/>
              <w:left w:val="single" w:sz="4" w:space="0" w:color="000000"/>
              <w:bottom w:val="single" w:sz="4" w:space="0" w:color="000000"/>
              <w:right w:val="single" w:sz="4" w:space="0" w:color="000000"/>
            </w:tcBorders>
            <w:shd w:val="clear" w:color="auto" w:fill="auto"/>
            <w:vAlign w:val="center"/>
          </w:tcPr>
          <w:p w14:paraId="195C6AC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w:t>
            </w:r>
          </w:p>
        </w:tc>
        <w:tc>
          <w:tcPr>
            <w:tcW w:w="3288" w:type="dxa"/>
            <w:tcBorders>
              <w:top w:val="nil"/>
              <w:left w:val="nil"/>
              <w:bottom w:val="single" w:sz="4" w:space="0" w:color="000000"/>
              <w:right w:val="single" w:sz="4" w:space="0" w:color="000000"/>
            </w:tcBorders>
            <w:shd w:val="clear" w:color="auto" w:fill="auto"/>
            <w:vAlign w:val="center"/>
          </w:tcPr>
          <w:p w14:paraId="0979AE0A"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FELIPE CARRILLO PUERTO</w:t>
            </w:r>
          </w:p>
        </w:tc>
        <w:tc>
          <w:tcPr>
            <w:tcW w:w="1623" w:type="dxa"/>
            <w:tcBorders>
              <w:top w:val="nil"/>
              <w:left w:val="nil"/>
              <w:bottom w:val="single" w:sz="4" w:space="0" w:color="000000"/>
              <w:right w:val="single" w:sz="4" w:space="0" w:color="000000"/>
            </w:tcBorders>
            <w:shd w:val="clear" w:color="auto" w:fill="auto"/>
            <w:vAlign w:val="center"/>
          </w:tcPr>
          <w:p w14:paraId="1C16634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32.06</w:t>
            </w:r>
          </w:p>
        </w:tc>
        <w:tc>
          <w:tcPr>
            <w:tcW w:w="1923" w:type="dxa"/>
            <w:tcBorders>
              <w:top w:val="nil"/>
              <w:left w:val="nil"/>
              <w:bottom w:val="single" w:sz="4" w:space="0" w:color="000000"/>
              <w:right w:val="single" w:sz="4" w:space="0" w:color="000000"/>
            </w:tcBorders>
            <w:shd w:val="clear" w:color="auto" w:fill="auto"/>
            <w:vAlign w:val="center"/>
          </w:tcPr>
          <w:p w14:paraId="21EAF2E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39.27</w:t>
            </w:r>
          </w:p>
        </w:tc>
      </w:tr>
      <w:tr w:rsidR="00012598" w:rsidRPr="00012598" w14:paraId="3D6FC0B3" w14:textId="77777777" w:rsidTr="00012598">
        <w:trPr>
          <w:trHeight w:val="253"/>
          <w:jc w:val="center"/>
        </w:trPr>
        <w:tc>
          <w:tcPr>
            <w:tcW w:w="1201" w:type="dxa"/>
            <w:tcBorders>
              <w:top w:val="nil"/>
              <w:left w:val="single" w:sz="4" w:space="0" w:color="000000"/>
              <w:bottom w:val="single" w:sz="4" w:space="0" w:color="000000"/>
              <w:right w:val="single" w:sz="4" w:space="0" w:color="000000"/>
            </w:tcBorders>
            <w:shd w:val="clear" w:color="auto" w:fill="auto"/>
            <w:vAlign w:val="center"/>
          </w:tcPr>
          <w:p w14:paraId="558EB95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w:t>
            </w:r>
          </w:p>
        </w:tc>
        <w:tc>
          <w:tcPr>
            <w:tcW w:w="3288" w:type="dxa"/>
            <w:tcBorders>
              <w:top w:val="nil"/>
              <w:left w:val="nil"/>
              <w:bottom w:val="single" w:sz="4" w:space="0" w:color="000000"/>
              <w:right w:val="single" w:sz="4" w:space="0" w:color="000000"/>
            </w:tcBorders>
            <w:shd w:val="clear" w:color="auto" w:fill="auto"/>
            <w:vAlign w:val="center"/>
          </w:tcPr>
          <w:p w14:paraId="5F68C3C6"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LÁZARO CÁRDENAS</w:t>
            </w:r>
          </w:p>
        </w:tc>
        <w:tc>
          <w:tcPr>
            <w:tcW w:w="1623" w:type="dxa"/>
            <w:tcBorders>
              <w:top w:val="nil"/>
              <w:left w:val="nil"/>
              <w:bottom w:val="single" w:sz="4" w:space="0" w:color="000000"/>
              <w:right w:val="single" w:sz="4" w:space="0" w:color="000000"/>
            </w:tcBorders>
            <w:shd w:val="clear" w:color="auto" w:fill="auto"/>
            <w:vAlign w:val="center"/>
          </w:tcPr>
          <w:p w14:paraId="512B713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30.94</w:t>
            </w:r>
          </w:p>
        </w:tc>
        <w:tc>
          <w:tcPr>
            <w:tcW w:w="1923" w:type="dxa"/>
            <w:tcBorders>
              <w:top w:val="nil"/>
              <w:left w:val="nil"/>
              <w:bottom w:val="single" w:sz="4" w:space="0" w:color="000000"/>
              <w:right w:val="single" w:sz="4" w:space="0" w:color="000000"/>
            </w:tcBorders>
            <w:shd w:val="clear" w:color="auto" w:fill="auto"/>
            <w:vAlign w:val="center"/>
          </w:tcPr>
          <w:p w14:paraId="0AA37FF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25.37</w:t>
            </w:r>
          </w:p>
        </w:tc>
      </w:tr>
      <w:tr w:rsidR="00012598" w:rsidRPr="00012598" w14:paraId="62C974DE" w14:textId="77777777" w:rsidTr="00012598">
        <w:trPr>
          <w:trHeight w:val="253"/>
          <w:jc w:val="center"/>
        </w:trPr>
        <w:tc>
          <w:tcPr>
            <w:tcW w:w="1201" w:type="dxa"/>
            <w:tcBorders>
              <w:top w:val="nil"/>
              <w:left w:val="single" w:sz="4" w:space="0" w:color="000000"/>
              <w:bottom w:val="single" w:sz="4" w:space="0" w:color="000000"/>
              <w:right w:val="single" w:sz="4" w:space="0" w:color="000000"/>
            </w:tcBorders>
            <w:shd w:val="clear" w:color="auto" w:fill="auto"/>
            <w:vAlign w:val="center"/>
          </w:tcPr>
          <w:p w14:paraId="03407AC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w:t>
            </w:r>
          </w:p>
        </w:tc>
        <w:tc>
          <w:tcPr>
            <w:tcW w:w="3288" w:type="dxa"/>
            <w:tcBorders>
              <w:top w:val="nil"/>
              <w:left w:val="nil"/>
              <w:bottom w:val="single" w:sz="4" w:space="0" w:color="000000"/>
              <w:right w:val="single" w:sz="4" w:space="0" w:color="000000"/>
            </w:tcBorders>
            <w:shd w:val="clear" w:color="auto" w:fill="auto"/>
            <w:vAlign w:val="center"/>
          </w:tcPr>
          <w:p w14:paraId="5BB3FA44"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JOSÉ MARÍA MORELOS</w:t>
            </w:r>
          </w:p>
        </w:tc>
        <w:tc>
          <w:tcPr>
            <w:tcW w:w="1623" w:type="dxa"/>
            <w:tcBorders>
              <w:top w:val="nil"/>
              <w:left w:val="nil"/>
              <w:bottom w:val="single" w:sz="4" w:space="0" w:color="000000"/>
              <w:right w:val="single" w:sz="4" w:space="0" w:color="000000"/>
            </w:tcBorders>
            <w:shd w:val="clear" w:color="auto" w:fill="auto"/>
            <w:vAlign w:val="center"/>
          </w:tcPr>
          <w:p w14:paraId="2294DCD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24.07</w:t>
            </w:r>
          </w:p>
        </w:tc>
        <w:tc>
          <w:tcPr>
            <w:tcW w:w="1923" w:type="dxa"/>
            <w:tcBorders>
              <w:top w:val="nil"/>
              <w:left w:val="nil"/>
              <w:bottom w:val="single" w:sz="4" w:space="0" w:color="000000"/>
              <w:right w:val="single" w:sz="4" w:space="0" w:color="000000"/>
            </w:tcBorders>
            <w:shd w:val="clear" w:color="auto" w:fill="auto"/>
            <w:vAlign w:val="center"/>
          </w:tcPr>
          <w:p w14:paraId="43E928A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44.89</w:t>
            </w:r>
          </w:p>
        </w:tc>
      </w:tr>
      <w:tr w:rsidR="00012598" w:rsidRPr="00012598" w14:paraId="6ED64CEB" w14:textId="77777777" w:rsidTr="00012598">
        <w:trPr>
          <w:trHeight w:val="253"/>
          <w:jc w:val="center"/>
        </w:trPr>
        <w:tc>
          <w:tcPr>
            <w:tcW w:w="1201" w:type="dxa"/>
            <w:tcBorders>
              <w:top w:val="nil"/>
              <w:left w:val="single" w:sz="4" w:space="0" w:color="000000"/>
              <w:bottom w:val="single" w:sz="4" w:space="0" w:color="000000"/>
              <w:right w:val="single" w:sz="4" w:space="0" w:color="000000"/>
            </w:tcBorders>
            <w:shd w:val="clear" w:color="auto" w:fill="auto"/>
            <w:vAlign w:val="center"/>
          </w:tcPr>
          <w:p w14:paraId="65955F8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w:t>
            </w:r>
          </w:p>
        </w:tc>
        <w:tc>
          <w:tcPr>
            <w:tcW w:w="3288" w:type="dxa"/>
            <w:tcBorders>
              <w:top w:val="nil"/>
              <w:left w:val="nil"/>
              <w:bottom w:val="single" w:sz="4" w:space="0" w:color="000000"/>
              <w:right w:val="single" w:sz="4" w:space="0" w:color="000000"/>
            </w:tcBorders>
            <w:shd w:val="clear" w:color="auto" w:fill="auto"/>
            <w:vAlign w:val="center"/>
          </w:tcPr>
          <w:p w14:paraId="2E7FD4E8"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COZUMEL</w:t>
            </w:r>
          </w:p>
        </w:tc>
        <w:tc>
          <w:tcPr>
            <w:tcW w:w="1623" w:type="dxa"/>
            <w:tcBorders>
              <w:top w:val="nil"/>
              <w:left w:val="nil"/>
              <w:bottom w:val="single" w:sz="4" w:space="0" w:color="000000"/>
              <w:right w:val="single" w:sz="4" w:space="0" w:color="000000"/>
            </w:tcBorders>
            <w:shd w:val="clear" w:color="auto" w:fill="auto"/>
            <w:vAlign w:val="center"/>
          </w:tcPr>
          <w:p w14:paraId="7917879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18.93</w:t>
            </w:r>
          </w:p>
        </w:tc>
        <w:tc>
          <w:tcPr>
            <w:tcW w:w="1923" w:type="dxa"/>
            <w:tcBorders>
              <w:top w:val="nil"/>
              <w:left w:val="nil"/>
              <w:bottom w:val="single" w:sz="4" w:space="0" w:color="000000"/>
              <w:right w:val="single" w:sz="4" w:space="0" w:color="000000"/>
            </w:tcBorders>
            <w:shd w:val="clear" w:color="auto" w:fill="auto"/>
            <w:vAlign w:val="center"/>
          </w:tcPr>
          <w:p w14:paraId="16B9BEB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78.57</w:t>
            </w:r>
          </w:p>
        </w:tc>
      </w:tr>
    </w:tbl>
    <w:p w14:paraId="2E51B66D" w14:textId="77777777" w:rsidR="00012598" w:rsidRPr="00012598" w:rsidRDefault="00012598" w:rsidP="00012598">
      <w:pPr>
        <w:jc w:val="center"/>
        <w:rPr>
          <w:rFonts w:ascii="Futura T OT" w:hAnsi="Futura T OT"/>
          <w:sz w:val="16"/>
          <w:szCs w:val="16"/>
        </w:rPr>
      </w:pPr>
      <w:r w:rsidRPr="00012598">
        <w:rPr>
          <w:rFonts w:ascii="Futura T OT" w:hAnsi="Futura T OT"/>
          <w:sz w:val="16"/>
          <w:szCs w:val="16"/>
        </w:rPr>
        <w:t>Fuente: Elaboración propia con información del Observatorio Nacional Ciudadano, 2019.</w:t>
      </w:r>
    </w:p>
    <w:p w14:paraId="0FD05289" w14:textId="77777777" w:rsidR="00012598" w:rsidRPr="00012598" w:rsidRDefault="00012598" w:rsidP="00012598">
      <w:pPr>
        <w:rPr>
          <w:rFonts w:ascii="Futura T OT" w:hAnsi="Futura T OT"/>
        </w:rPr>
      </w:pPr>
      <w:r w:rsidRPr="00012598">
        <w:rPr>
          <w:rFonts w:ascii="Futura T OT" w:hAnsi="Futura T OT"/>
        </w:rPr>
        <w:lastRenderedPageBreak/>
        <w:t>Para el caso del robo a casa habitación, los municipios de Tulum, Solidaridad y Othón P. Blanco encabezan la lista de los municipios donde más se comete este tipo de delito. En este sentido, Tulum registró una tasa de 501.56 delitos, Solidaridad 260.43 y Othón P. Blanco 236 delitos por cada 100,000 habitantes. Ver cuadro 22.</w:t>
      </w:r>
    </w:p>
    <w:p w14:paraId="45FB0A91"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Cuadro 22. Robos casa habitación en municipios del Estado de Quintana Roo, por cada 100,000 habitantes.</w:t>
      </w:r>
    </w:p>
    <w:tbl>
      <w:tblPr>
        <w:tblW w:w="7650" w:type="dxa"/>
        <w:jc w:val="center"/>
        <w:tblLayout w:type="fixed"/>
        <w:tblLook w:val="0400" w:firstRow="0" w:lastRow="0" w:firstColumn="0" w:lastColumn="0" w:noHBand="0" w:noVBand="1"/>
      </w:tblPr>
      <w:tblGrid>
        <w:gridCol w:w="1052"/>
        <w:gridCol w:w="3260"/>
        <w:gridCol w:w="1589"/>
        <w:gridCol w:w="1749"/>
      </w:tblGrid>
      <w:tr w:rsidR="00012598" w:rsidRPr="00012598" w14:paraId="22C8A2B0" w14:textId="77777777" w:rsidTr="00012598">
        <w:trPr>
          <w:trHeight w:val="536"/>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D12A60"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LUGAR</w:t>
            </w:r>
          </w:p>
        </w:tc>
        <w:tc>
          <w:tcPr>
            <w:tcW w:w="3260" w:type="dxa"/>
            <w:tcBorders>
              <w:top w:val="single" w:sz="4" w:space="0" w:color="000000"/>
              <w:left w:val="nil"/>
              <w:bottom w:val="single" w:sz="4" w:space="0" w:color="000000"/>
              <w:right w:val="single" w:sz="4" w:space="0" w:color="000000"/>
            </w:tcBorders>
            <w:shd w:val="clear" w:color="auto" w:fill="D9D9D9"/>
            <w:vAlign w:val="center"/>
          </w:tcPr>
          <w:p w14:paraId="55538C93"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MUNICIPIO</w:t>
            </w:r>
          </w:p>
        </w:tc>
        <w:tc>
          <w:tcPr>
            <w:tcW w:w="1589" w:type="dxa"/>
            <w:tcBorders>
              <w:top w:val="single" w:sz="4" w:space="0" w:color="000000"/>
              <w:left w:val="nil"/>
              <w:bottom w:val="single" w:sz="4" w:space="0" w:color="000000"/>
              <w:right w:val="single" w:sz="4" w:space="0" w:color="000000"/>
            </w:tcBorders>
            <w:shd w:val="clear" w:color="auto" w:fill="D9D9D9"/>
            <w:vAlign w:val="center"/>
          </w:tcPr>
          <w:p w14:paraId="0144CC3B"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c>
          <w:tcPr>
            <w:tcW w:w="1749" w:type="dxa"/>
            <w:tcBorders>
              <w:top w:val="single" w:sz="4" w:space="0" w:color="000000"/>
              <w:left w:val="nil"/>
              <w:bottom w:val="single" w:sz="4" w:space="0" w:color="000000"/>
              <w:right w:val="single" w:sz="4" w:space="0" w:color="000000"/>
            </w:tcBorders>
            <w:shd w:val="clear" w:color="auto" w:fill="D9D9D9"/>
            <w:vAlign w:val="center"/>
          </w:tcPr>
          <w:p w14:paraId="475BAB54"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r>
      <w:tr w:rsidR="00012598" w:rsidRPr="00012598" w14:paraId="5259A591" w14:textId="77777777" w:rsidTr="00012598">
        <w:trPr>
          <w:trHeight w:val="259"/>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061611D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w:t>
            </w:r>
          </w:p>
        </w:tc>
        <w:tc>
          <w:tcPr>
            <w:tcW w:w="3260" w:type="dxa"/>
            <w:tcBorders>
              <w:top w:val="nil"/>
              <w:left w:val="nil"/>
              <w:bottom w:val="single" w:sz="4" w:space="0" w:color="000000"/>
              <w:right w:val="single" w:sz="4" w:space="0" w:color="000000"/>
            </w:tcBorders>
            <w:shd w:val="clear" w:color="auto" w:fill="auto"/>
            <w:vAlign w:val="center"/>
          </w:tcPr>
          <w:p w14:paraId="17B6CE54"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TULUM</w:t>
            </w:r>
          </w:p>
        </w:tc>
        <w:tc>
          <w:tcPr>
            <w:tcW w:w="1589" w:type="dxa"/>
            <w:tcBorders>
              <w:top w:val="nil"/>
              <w:left w:val="nil"/>
              <w:bottom w:val="single" w:sz="4" w:space="0" w:color="000000"/>
              <w:right w:val="single" w:sz="4" w:space="0" w:color="000000"/>
            </w:tcBorders>
            <w:shd w:val="clear" w:color="auto" w:fill="auto"/>
            <w:vAlign w:val="center"/>
          </w:tcPr>
          <w:p w14:paraId="5B163DF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501.56</w:t>
            </w:r>
          </w:p>
        </w:tc>
        <w:tc>
          <w:tcPr>
            <w:tcW w:w="1749" w:type="dxa"/>
            <w:tcBorders>
              <w:top w:val="nil"/>
              <w:left w:val="nil"/>
              <w:bottom w:val="single" w:sz="4" w:space="0" w:color="000000"/>
              <w:right w:val="single" w:sz="4" w:space="0" w:color="000000"/>
            </w:tcBorders>
            <w:shd w:val="clear" w:color="auto" w:fill="auto"/>
            <w:vAlign w:val="center"/>
          </w:tcPr>
          <w:p w14:paraId="7F53F136"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878.22</w:t>
            </w:r>
          </w:p>
        </w:tc>
      </w:tr>
      <w:tr w:rsidR="00012598" w:rsidRPr="00012598" w14:paraId="22BF37DB" w14:textId="77777777" w:rsidTr="00012598">
        <w:trPr>
          <w:trHeight w:val="259"/>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54319CB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w:t>
            </w:r>
          </w:p>
        </w:tc>
        <w:tc>
          <w:tcPr>
            <w:tcW w:w="3260" w:type="dxa"/>
            <w:tcBorders>
              <w:top w:val="nil"/>
              <w:left w:val="nil"/>
              <w:bottom w:val="single" w:sz="4" w:space="0" w:color="000000"/>
              <w:right w:val="single" w:sz="4" w:space="0" w:color="000000"/>
            </w:tcBorders>
            <w:shd w:val="clear" w:color="auto" w:fill="auto"/>
            <w:vAlign w:val="center"/>
          </w:tcPr>
          <w:p w14:paraId="0E57028A"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SOLIDARIDAD</w:t>
            </w:r>
          </w:p>
        </w:tc>
        <w:tc>
          <w:tcPr>
            <w:tcW w:w="1589" w:type="dxa"/>
            <w:tcBorders>
              <w:top w:val="nil"/>
              <w:left w:val="nil"/>
              <w:bottom w:val="single" w:sz="4" w:space="0" w:color="000000"/>
              <w:right w:val="single" w:sz="4" w:space="0" w:color="000000"/>
            </w:tcBorders>
            <w:shd w:val="clear" w:color="auto" w:fill="auto"/>
            <w:vAlign w:val="center"/>
          </w:tcPr>
          <w:p w14:paraId="3B090F9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260.43</w:t>
            </w:r>
          </w:p>
        </w:tc>
        <w:tc>
          <w:tcPr>
            <w:tcW w:w="1749" w:type="dxa"/>
            <w:tcBorders>
              <w:top w:val="nil"/>
              <w:left w:val="nil"/>
              <w:bottom w:val="single" w:sz="4" w:space="0" w:color="000000"/>
              <w:right w:val="single" w:sz="4" w:space="0" w:color="000000"/>
            </w:tcBorders>
            <w:shd w:val="clear" w:color="auto" w:fill="auto"/>
            <w:vAlign w:val="center"/>
          </w:tcPr>
          <w:p w14:paraId="65A9160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746.17</w:t>
            </w:r>
          </w:p>
        </w:tc>
      </w:tr>
      <w:tr w:rsidR="00012598" w:rsidRPr="00012598" w14:paraId="61688181" w14:textId="77777777" w:rsidTr="00012598">
        <w:trPr>
          <w:trHeight w:val="259"/>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1CCE853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w:t>
            </w:r>
          </w:p>
        </w:tc>
        <w:tc>
          <w:tcPr>
            <w:tcW w:w="3260" w:type="dxa"/>
            <w:tcBorders>
              <w:top w:val="nil"/>
              <w:left w:val="nil"/>
              <w:bottom w:val="single" w:sz="4" w:space="0" w:color="000000"/>
              <w:right w:val="single" w:sz="4" w:space="0" w:color="000000"/>
            </w:tcBorders>
            <w:shd w:val="clear" w:color="auto" w:fill="auto"/>
            <w:vAlign w:val="center"/>
          </w:tcPr>
          <w:p w14:paraId="39D90205"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OTHÓN P. BLANCO</w:t>
            </w:r>
          </w:p>
        </w:tc>
        <w:tc>
          <w:tcPr>
            <w:tcW w:w="1589" w:type="dxa"/>
            <w:tcBorders>
              <w:top w:val="nil"/>
              <w:left w:val="nil"/>
              <w:bottom w:val="single" w:sz="4" w:space="0" w:color="000000"/>
              <w:right w:val="single" w:sz="4" w:space="0" w:color="000000"/>
            </w:tcBorders>
            <w:shd w:val="clear" w:color="auto" w:fill="auto"/>
            <w:vAlign w:val="center"/>
          </w:tcPr>
          <w:p w14:paraId="552F436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236.00</w:t>
            </w:r>
          </w:p>
        </w:tc>
        <w:tc>
          <w:tcPr>
            <w:tcW w:w="1749" w:type="dxa"/>
            <w:tcBorders>
              <w:top w:val="nil"/>
              <w:left w:val="nil"/>
              <w:bottom w:val="single" w:sz="4" w:space="0" w:color="000000"/>
              <w:right w:val="single" w:sz="4" w:space="0" w:color="000000"/>
            </w:tcBorders>
            <w:shd w:val="clear" w:color="auto" w:fill="auto"/>
            <w:vAlign w:val="center"/>
          </w:tcPr>
          <w:p w14:paraId="113961C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681.52</w:t>
            </w:r>
          </w:p>
        </w:tc>
      </w:tr>
      <w:tr w:rsidR="00012598" w:rsidRPr="00012598" w14:paraId="0F128A07" w14:textId="77777777" w:rsidTr="00012598">
        <w:trPr>
          <w:trHeight w:val="259"/>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013D21E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w:t>
            </w:r>
          </w:p>
        </w:tc>
        <w:tc>
          <w:tcPr>
            <w:tcW w:w="3260" w:type="dxa"/>
            <w:tcBorders>
              <w:top w:val="nil"/>
              <w:left w:val="nil"/>
              <w:bottom w:val="single" w:sz="4" w:space="0" w:color="000000"/>
              <w:right w:val="single" w:sz="4" w:space="0" w:color="000000"/>
            </w:tcBorders>
            <w:shd w:val="clear" w:color="auto" w:fill="auto"/>
            <w:vAlign w:val="center"/>
          </w:tcPr>
          <w:p w14:paraId="2149A3C9"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COZUMEL</w:t>
            </w:r>
          </w:p>
        </w:tc>
        <w:tc>
          <w:tcPr>
            <w:tcW w:w="1589" w:type="dxa"/>
            <w:tcBorders>
              <w:top w:val="nil"/>
              <w:left w:val="nil"/>
              <w:bottom w:val="single" w:sz="4" w:space="0" w:color="000000"/>
              <w:right w:val="single" w:sz="4" w:space="0" w:color="000000"/>
            </w:tcBorders>
            <w:shd w:val="clear" w:color="auto" w:fill="auto"/>
            <w:vAlign w:val="center"/>
          </w:tcPr>
          <w:p w14:paraId="211D10D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205.25</w:t>
            </w:r>
          </w:p>
        </w:tc>
        <w:tc>
          <w:tcPr>
            <w:tcW w:w="1749" w:type="dxa"/>
            <w:tcBorders>
              <w:top w:val="nil"/>
              <w:left w:val="nil"/>
              <w:bottom w:val="single" w:sz="4" w:space="0" w:color="000000"/>
              <w:right w:val="single" w:sz="4" w:space="0" w:color="000000"/>
            </w:tcBorders>
            <w:shd w:val="clear" w:color="auto" w:fill="auto"/>
            <w:vAlign w:val="center"/>
          </w:tcPr>
          <w:p w14:paraId="731BDDA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440.80</w:t>
            </w:r>
          </w:p>
        </w:tc>
      </w:tr>
      <w:tr w:rsidR="00012598" w:rsidRPr="00012598" w14:paraId="30A5B2EC" w14:textId="77777777" w:rsidTr="00012598">
        <w:trPr>
          <w:trHeight w:val="259"/>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5545D54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w:t>
            </w:r>
          </w:p>
        </w:tc>
        <w:tc>
          <w:tcPr>
            <w:tcW w:w="3260" w:type="dxa"/>
            <w:tcBorders>
              <w:top w:val="nil"/>
              <w:left w:val="nil"/>
              <w:bottom w:val="single" w:sz="4" w:space="0" w:color="000000"/>
              <w:right w:val="single" w:sz="4" w:space="0" w:color="000000"/>
            </w:tcBorders>
            <w:shd w:val="clear" w:color="auto" w:fill="auto"/>
            <w:vAlign w:val="center"/>
          </w:tcPr>
          <w:p w14:paraId="73140179"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BENITO JUÁREZ</w:t>
            </w:r>
          </w:p>
        </w:tc>
        <w:tc>
          <w:tcPr>
            <w:tcW w:w="1589" w:type="dxa"/>
            <w:tcBorders>
              <w:top w:val="nil"/>
              <w:left w:val="nil"/>
              <w:bottom w:val="single" w:sz="4" w:space="0" w:color="000000"/>
              <w:right w:val="single" w:sz="4" w:space="0" w:color="000000"/>
            </w:tcBorders>
            <w:shd w:val="clear" w:color="auto" w:fill="auto"/>
            <w:vAlign w:val="center"/>
          </w:tcPr>
          <w:p w14:paraId="6189626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148.57</w:t>
            </w:r>
          </w:p>
        </w:tc>
        <w:tc>
          <w:tcPr>
            <w:tcW w:w="1749" w:type="dxa"/>
            <w:tcBorders>
              <w:top w:val="nil"/>
              <w:left w:val="nil"/>
              <w:bottom w:val="single" w:sz="4" w:space="0" w:color="000000"/>
              <w:right w:val="single" w:sz="4" w:space="0" w:color="000000"/>
            </w:tcBorders>
            <w:shd w:val="clear" w:color="auto" w:fill="auto"/>
            <w:vAlign w:val="center"/>
          </w:tcPr>
          <w:p w14:paraId="6E904B4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172.43</w:t>
            </w:r>
          </w:p>
        </w:tc>
      </w:tr>
      <w:tr w:rsidR="00012598" w:rsidRPr="00012598" w14:paraId="5ECB2F0F" w14:textId="77777777" w:rsidTr="00012598">
        <w:trPr>
          <w:trHeight w:val="259"/>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5FCDDB9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w:t>
            </w:r>
          </w:p>
        </w:tc>
        <w:tc>
          <w:tcPr>
            <w:tcW w:w="3260" w:type="dxa"/>
            <w:tcBorders>
              <w:top w:val="nil"/>
              <w:left w:val="nil"/>
              <w:bottom w:val="single" w:sz="4" w:space="0" w:color="000000"/>
              <w:right w:val="single" w:sz="4" w:space="0" w:color="000000"/>
            </w:tcBorders>
            <w:shd w:val="clear" w:color="auto" w:fill="auto"/>
            <w:vAlign w:val="center"/>
          </w:tcPr>
          <w:p w14:paraId="776DA06B"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ISLA MUJERES</w:t>
            </w:r>
          </w:p>
        </w:tc>
        <w:tc>
          <w:tcPr>
            <w:tcW w:w="1589" w:type="dxa"/>
            <w:tcBorders>
              <w:top w:val="nil"/>
              <w:left w:val="nil"/>
              <w:bottom w:val="single" w:sz="4" w:space="0" w:color="000000"/>
              <w:right w:val="single" w:sz="4" w:space="0" w:color="000000"/>
            </w:tcBorders>
            <w:shd w:val="clear" w:color="auto" w:fill="auto"/>
            <w:vAlign w:val="center"/>
          </w:tcPr>
          <w:p w14:paraId="43B0190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147.15</w:t>
            </w:r>
          </w:p>
        </w:tc>
        <w:tc>
          <w:tcPr>
            <w:tcW w:w="1749" w:type="dxa"/>
            <w:tcBorders>
              <w:top w:val="nil"/>
              <w:left w:val="nil"/>
              <w:bottom w:val="single" w:sz="4" w:space="0" w:color="000000"/>
              <w:right w:val="single" w:sz="4" w:space="0" w:color="000000"/>
            </w:tcBorders>
            <w:shd w:val="clear" w:color="auto" w:fill="auto"/>
            <w:vAlign w:val="center"/>
          </w:tcPr>
          <w:p w14:paraId="55BD6B5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292.45</w:t>
            </w:r>
          </w:p>
        </w:tc>
      </w:tr>
      <w:tr w:rsidR="00012598" w:rsidRPr="00012598" w14:paraId="148A9B94" w14:textId="77777777" w:rsidTr="00012598">
        <w:trPr>
          <w:trHeight w:val="259"/>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33D93F7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w:t>
            </w:r>
          </w:p>
        </w:tc>
        <w:tc>
          <w:tcPr>
            <w:tcW w:w="3260" w:type="dxa"/>
            <w:tcBorders>
              <w:top w:val="nil"/>
              <w:left w:val="nil"/>
              <w:bottom w:val="single" w:sz="4" w:space="0" w:color="000000"/>
              <w:right w:val="single" w:sz="4" w:space="0" w:color="000000"/>
            </w:tcBorders>
            <w:shd w:val="clear" w:color="auto" w:fill="auto"/>
            <w:vAlign w:val="center"/>
          </w:tcPr>
          <w:p w14:paraId="3064C373"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LÁZARO CÁRDENAS</w:t>
            </w:r>
          </w:p>
        </w:tc>
        <w:tc>
          <w:tcPr>
            <w:tcW w:w="1589" w:type="dxa"/>
            <w:tcBorders>
              <w:top w:val="nil"/>
              <w:left w:val="nil"/>
              <w:bottom w:val="single" w:sz="4" w:space="0" w:color="000000"/>
              <w:right w:val="single" w:sz="4" w:space="0" w:color="000000"/>
            </w:tcBorders>
            <w:shd w:val="clear" w:color="auto" w:fill="auto"/>
            <w:vAlign w:val="center"/>
          </w:tcPr>
          <w:p w14:paraId="24AAD8F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139.24</w:t>
            </w:r>
          </w:p>
        </w:tc>
        <w:tc>
          <w:tcPr>
            <w:tcW w:w="1749" w:type="dxa"/>
            <w:tcBorders>
              <w:top w:val="nil"/>
              <w:left w:val="nil"/>
              <w:bottom w:val="single" w:sz="4" w:space="0" w:color="000000"/>
              <w:right w:val="single" w:sz="4" w:space="0" w:color="000000"/>
            </w:tcBorders>
            <w:shd w:val="clear" w:color="auto" w:fill="auto"/>
            <w:vAlign w:val="center"/>
          </w:tcPr>
          <w:p w14:paraId="49531CF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237.88</w:t>
            </w:r>
          </w:p>
        </w:tc>
      </w:tr>
      <w:tr w:rsidR="00012598" w:rsidRPr="00012598" w14:paraId="65EF5E83" w14:textId="77777777" w:rsidTr="00012598">
        <w:trPr>
          <w:trHeight w:val="259"/>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247F359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w:t>
            </w:r>
          </w:p>
        </w:tc>
        <w:tc>
          <w:tcPr>
            <w:tcW w:w="3260" w:type="dxa"/>
            <w:tcBorders>
              <w:top w:val="nil"/>
              <w:left w:val="nil"/>
              <w:bottom w:val="single" w:sz="4" w:space="0" w:color="000000"/>
              <w:right w:val="single" w:sz="4" w:space="0" w:color="000000"/>
            </w:tcBorders>
            <w:shd w:val="clear" w:color="auto" w:fill="auto"/>
            <w:vAlign w:val="center"/>
          </w:tcPr>
          <w:p w14:paraId="3F36A303"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BACALAR</w:t>
            </w:r>
          </w:p>
        </w:tc>
        <w:tc>
          <w:tcPr>
            <w:tcW w:w="1589" w:type="dxa"/>
            <w:tcBorders>
              <w:top w:val="nil"/>
              <w:left w:val="nil"/>
              <w:bottom w:val="single" w:sz="4" w:space="0" w:color="000000"/>
              <w:right w:val="single" w:sz="4" w:space="0" w:color="000000"/>
            </w:tcBorders>
            <w:shd w:val="clear" w:color="auto" w:fill="auto"/>
            <w:vAlign w:val="center"/>
          </w:tcPr>
          <w:p w14:paraId="2E1891CB"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137.63</w:t>
            </w:r>
          </w:p>
        </w:tc>
        <w:tc>
          <w:tcPr>
            <w:tcW w:w="1749" w:type="dxa"/>
            <w:tcBorders>
              <w:top w:val="nil"/>
              <w:left w:val="nil"/>
              <w:bottom w:val="single" w:sz="4" w:space="0" w:color="000000"/>
              <w:right w:val="single" w:sz="4" w:space="0" w:color="000000"/>
            </w:tcBorders>
            <w:shd w:val="clear" w:color="auto" w:fill="auto"/>
            <w:vAlign w:val="center"/>
          </w:tcPr>
          <w:p w14:paraId="7F9DDB3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340.20</w:t>
            </w:r>
          </w:p>
        </w:tc>
      </w:tr>
      <w:tr w:rsidR="00012598" w:rsidRPr="00012598" w14:paraId="133F1772" w14:textId="77777777" w:rsidTr="00012598">
        <w:trPr>
          <w:trHeight w:val="259"/>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2B09B4E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w:t>
            </w:r>
          </w:p>
        </w:tc>
        <w:tc>
          <w:tcPr>
            <w:tcW w:w="3260" w:type="dxa"/>
            <w:tcBorders>
              <w:top w:val="nil"/>
              <w:left w:val="nil"/>
              <w:bottom w:val="single" w:sz="4" w:space="0" w:color="000000"/>
              <w:right w:val="single" w:sz="4" w:space="0" w:color="000000"/>
            </w:tcBorders>
            <w:shd w:val="clear" w:color="auto" w:fill="auto"/>
            <w:vAlign w:val="center"/>
          </w:tcPr>
          <w:p w14:paraId="2E6E2902"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JOSÉ MARÍA MORELOS</w:t>
            </w:r>
          </w:p>
        </w:tc>
        <w:tc>
          <w:tcPr>
            <w:tcW w:w="1589" w:type="dxa"/>
            <w:tcBorders>
              <w:top w:val="nil"/>
              <w:left w:val="nil"/>
              <w:bottom w:val="single" w:sz="4" w:space="0" w:color="000000"/>
              <w:right w:val="single" w:sz="4" w:space="0" w:color="000000"/>
            </w:tcBorders>
            <w:shd w:val="clear" w:color="auto" w:fill="auto"/>
            <w:vAlign w:val="center"/>
          </w:tcPr>
          <w:p w14:paraId="53280DD0"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118.14</w:t>
            </w:r>
          </w:p>
        </w:tc>
        <w:tc>
          <w:tcPr>
            <w:tcW w:w="1749" w:type="dxa"/>
            <w:tcBorders>
              <w:top w:val="nil"/>
              <w:left w:val="nil"/>
              <w:bottom w:val="single" w:sz="4" w:space="0" w:color="000000"/>
              <w:right w:val="single" w:sz="4" w:space="0" w:color="000000"/>
            </w:tcBorders>
            <w:shd w:val="clear" w:color="auto" w:fill="auto"/>
            <w:vAlign w:val="center"/>
          </w:tcPr>
          <w:p w14:paraId="42A6C77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222.18</w:t>
            </w:r>
          </w:p>
        </w:tc>
      </w:tr>
      <w:tr w:rsidR="00012598" w:rsidRPr="00012598" w14:paraId="43678CE2" w14:textId="77777777" w:rsidTr="00012598">
        <w:trPr>
          <w:trHeight w:val="259"/>
          <w:jc w:val="center"/>
        </w:trPr>
        <w:tc>
          <w:tcPr>
            <w:tcW w:w="1052" w:type="dxa"/>
            <w:tcBorders>
              <w:top w:val="nil"/>
              <w:left w:val="single" w:sz="4" w:space="0" w:color="000000"/>
              <w:bottom w:val="single" w:sz="4" w:space="0" w:color="000000"/>
              <w:right w:val="single" w:sz="4" w:space="0" w:color="000000"/>
            </w:tcBorders>
            <w:shd w:val="clear" w:color="auto" w:fill="auto"/>
            <w:vAlign w:val="center"/>
          </w:tcPr>
          <w:p w14:paraId="7673238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w:t>
            </w:r>
          </w:p>
        </w:tc>
        <w:tc>
          <w:tcPr>
            <w:tcW w:w="3260" w:type="dxa"/>
            <w:tcBorders>
              <w:top w:val="nil"/>
              <w:left w:val="nil"/>
              <w:bottom w:val="single" w:sz="4" w:space="0" w:color="000000"/>
              <w:right w:val="single" w:sz="4" w:space="0" w:color="000000"/>
            </w:tcBorders>
            <w:shd w:val="clear" w:color="auto" w:fill="auto"/>
            <w:vAlign w:val="center"/>
          </w:tcPr>
          <w:p w14:paraId="3A265426"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FELIPE CARRILLO PUERTO</w:t>
            </w:r>
          </w:p>
        </w:tc>
        <w:tc>
          <w:tcPr>
            <w:tcW w:w="1589" w:type="dxa"/>
            <w:tcBorders>
              <w:top w:val="nil"/>
              <w:left w:val="nil"/>
              <w:bottom w:val="single" w:sz="4" w:space="0" w:color="000000"/>
              <w:right w:val="single" w:sz="4" w:space="0" w:color="000000"/>
            </w:tcBorders>
            <w:shd w:val="clear" w:color="auto" w:fill="auto"/>
            <w:vAlign w:val="center"/>
          </w:tcPr>
          <w:p w14:paraId="6B76FD8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82.75</w:t>
            </w:r>
          </w:p>
        </w:tc>
        <w:tc>
          <w:tcPr>
            <w:tcW w:w="1749" w:type="dxa"/>
            <w:tcBorders>
              <w:top w:val="nil"/>
              <w:left w:val="nil"/>
              <w:bottom w:val="single" w:sz="4" w:space="0" w:color="000000"/>
              <w:right w:val="single" w:sz="4" w:space="0" w:color="000000"/>
            </w:tcBorders>
            <w:shd w:val="clear" w:color="auto" w:fill="auto"/>
            <w:vAlign w:val="center"/>
          </w:tcPr>
          <w:p w14:paraId="4EE85DE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102.95</w:t>
            </w:r>
          </w:p>
        </w:tc>
      </w:tr>
    </w:tbl>
    <w:p w14:paraId="7694A0C0" w14:textId="77777777" w:rsidR="00012598" w:rsidRPr="00012598" w:rsidRDefault="00012598" w:rsidP="00012598">
      <w:pPr>
        <w:jc w:val="center"/>
        <w:rPr>
          <w:rFonts w:ascii="Futura T OT" w:hAnsi="Futura T OT"/>
        </w:rPr>
      </w:pPr>
      <w:r w:rsidRPr="00012598">
        <w:rPr>
          <w:rFonts w:ascii="Futura T OT" w:hAnsi="Futura T OT"/>
          <w:sz w:val="16"/>
          <w:szCs w:val="16"/>
        </w:rPr>
        <w:t>Fuente: Elaboración propia con información del Observatorio Nacional Ciudadano, 2019.</w:t>
      </w:r>
    </w:p>
    <w:p w14:paraId="3EE7E01C" w14:textId="77777777" w:rsidR="00012598" w:rsidRPr="00012598" w:rsidRDefault="00012598" w:rsidP="00012598">
      <w:pPr>
        <w:rPr>
          <w:rFonts w:ascii="Futura T OT" w:hAnsi="Futura T OT"/>
        </w:rPr>
      </w:pPr>
      <w:r w:rsidRPr="00012598">
        <w:rPr>
          <w:rFonts w:ascii="Futura T OT" w:hAnsi="Futura T OT"/>
        </w:rPr>
        <w:t xml:space="preserve">Finalmente, el robo de vehículo en la entidad fue encabezado por los municipios de Cozumel con una tasa de 232.16, Benito Juárez con 207.16 y Tulum con 198.05 carpetas por cada 100,000 habitantes. Ver cuadro 23. </w:t>
      </w:r>
    </w:p>
    <w:p w14:paraId="608D5D79"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Cuadro 23. Robos de vehículo en municipios del Estado de Quintana Roo, por cada 100,000 habitantes.</w:t>
      </w:r>
    </w:p>
    <w:tbl>
      <w:tblPr>
        <w:tblW w:w="8010" w:type="dxa"/>
        <w:jc w:val="center"/>
        <w:tblLayout w:type="fixed"/>
        <w:tblLook w:val="0400" w:firstRow="0" w:lastRow="0" w:firstColumn="0" w:lastColumn="0" w:noHBand="0" w:noVBand="1"/>
      </w:tblPr>
      <w:tblGrid>
        <w:gridCol w:w="1198"/>
        <w:gridCol w:w="3277"/>
        <w:gridCol w:w="1617"/>
        <w:gridCol w:w="1918"/>
      </w:tblGrid>
      <w:tr w:rsidR="00012598" w:rsidRPr="00012598" w14:paraId="6B2673EE" w14:textId="77777777" w:rsidTr="00012598">
        <w:trPr>
          <w:trHeight w:val="363"/>
          <w:jc w:val="center"/>
        </w:trPr>
        <w:tc>
          <w:tcPr>
            <w:tcW w:w="11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47D9DA"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LUGAR</w:t>
            </w:r>
          </w:p>
        </w:tc>
        <w:tc>
          <w:tcPr>
            <w:tcW w:w="3277" w:type="dxa"/>
            <w:tcBorders>
              <w:top w:val="single" w:sz="4" w:space="0" w:color="000000"/>
              <w:left w:val="nil"/>
              <w:bottom w:val="single" w:sz="4" w:space="0" w:color="000000"/>
              <w:right w:val="single" w:sz="4" w:space="0" w:color="000000"/>
            </w:tcBorders>
            <w:shd w:val="clear" w:color="auto" w:fill="D9D9D9"/>
            <w:vAlign w:val="center"/>
          </w:tcPr>
          <w:p w14:paraId="217D5371" w14:textId="77777777" w:rsidR="00012598" w:rsidRPr="00012598" w:rsidRDefault="00012598" w:rsidP="00012598">
            <w:pPr>
              <w:spacing w:after="0" w:line="240" w:lineRule="auto"/>
              <w:jc w:val="left"/>
              <w:rPr>
                <w:rFonts w:ascii="Futura T OT" w:hAnsi="Futura T OT"/>
                <w:b/>
                <w:sz w:val="16"/>
                <w:szCs w:val="16"/>
              </w:rPr>
            </w:pPr>
            <w:r w:rsidRPr="00012598">
              <w:rPr>
                <w:rFonts w:ascii="Futura T OT" w:hAnsi="Futura T OT"/>
                <w:b/>
                <w:sz w:val="16"/>
                <w:szCs w:val="16"/>
              </w:rPr>
              <w:t>MUNICIPIO</w:t>
            </w:r>
          </w:p>
        </w:tc>
        <w:tc>
          <w:tcPr>
            <w:tcW w:w="1617" w:type="dxa"/>
            <w:tcBorders>
              <w:top w:val="single" w:sz="4" w:space="0" w:color="000000"/>
              <w:left w:val="nil"/>
              <w:bottom w:val="single" w:sz="4" w:space="0" w:color="000000"/>
              <w:right w:val="single" w:sz="4" w:space="0" w:color="000000"/>
            </w:tcBorders>
            <w:shd w:val="clear" w:color="auto" w:fill="D9D9D9"/>
            <w:vAlign w:val="center"/>
          </w:tcPr>
          <w:p w14:paraId="5FF6E852"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2019</w:t>
            </w:r>
          </w:p>
        </w:tc>
        <w:tc>
          <w:tcPr>
            <w:tcW w:w="1918" w:type="dxa"/>
            <w:tcBorders>
              <w:top w:val="single" w:sz="4" w:space="0" w:color="000000"/>
              <w:left w:val="nil"/>
              <w:bottom w:val="single" w:sz="4" w:space="0" w:color="000000"/>
              <w:right w:val="single" w:sz="4" w:space="0" w:color="000000"/>
            </w:tcBorders>
            <w:shd w:val="clear" w:color="auto" w:fill="D9D9D9"/>
            <w:vAlign w:val="center"/>
          </w:tcPr>
          <w:p w14:paraId="1E3B7C90" w14:textId="77777777" w:rsidR="00012598" w:rsidRPr="00012598" w:rsidRDefault="00012598" w:rsidP="00012598">
            <w:pPr>
              <w:spacing w:after="0" w:line="240" w:lineRule="auto"/>
              <w:jc w:val="center"/>
              <w:rPr>
                <w:rFonts w:ascii="Futura T OT" w:hAnsi="Futura T OT"/>
                <w:b/>
                <w:sz w:val="16"/>
                <w:szCs w:val="16"/>
              </w:rPr>
            </w:pPr>
            <w:r w:rsidRPr="00012598">
              <w:rPr>
                <w:rFonts w:ascii="Futura T OT" w:hAnsi="Futura T OT"/>
                <w:b/>
                <w:sz w:val="16"/>
                <w:szCs w:val="16"/>
              </w:rPr>
              <w:t>2018</w:t>
            </w:r>
          </w:p>
        </w:tc>
      </w:tr>
      <w:tr w:rsidR="00012598" w:rsidRPr="00012598" w14:paraId="49564E27" w14:textId="77777777" w:rsidTr="00012598">
        <w:trPr>
          <w:trHeight w:val="258"/>
          <w:jc w:val="center"/>
        </w:trPr>
        <w:tc>
          <w:tcPr>
            <w:tcW w:w="1198" w:type="dxa"/>
            <w:tcBorders>
              <w:top w:val="nil"/>
              <w:left w:val="single" w:sz="4" w:space="0" w:color="000000"/>
              <w:bottom w:val="single" w:sz="4" w:space="0" w:color="000000"/>
              <w:right w:val="single" w:sz="4" w:space="0" w:color="000000"/>
            </w:tcBorders>
            <w:shd w:val="clear" w:color="auto" w:fill="auto"/>
            <w:vAlign w:val="center"/>
          </w:tcPr>
          <w:p w14:paraId="3D3A669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w:t>
            </w:r>
          </w:p>
        </w:tc>
        <w:tc>
          <w:tcPr>
            <w:tcW w:w="3277" w:type="dxa"/>
            <w:tcBorders>
              <w:top w:val="nil"/>
              <w:left w:val="nil"/>
              <w:bottom w:val="single" w:sz="4" w:space="0" w:color="000000"/>
              <w:right w:val="single" w:sz="4" w:space="0" w:color="000000"/>
            </w:tcBorders>
            <w:shd w:val="clear" w:color="auto" w:fill="auto"/>
            <w:vAlign w:val="center"/>
          </w:tcPr>
          <w:p w14:paraId="047DEBA6"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COZUMEL</w:t>
            </w:r>
          </w:p>
        </w:tc>
        <w:tc>
          <w:tcPr>
            <w:tcW w:w="1617" w:type="dxa"/>
            <w:tcBorders>
              <w:top w:val="nil"/>
              <w:left w:val="nil"/>
              <w:bottom w:val="single" w:sz="4" w:space="0" w:color="000000"/>
              <w:right w:val="single" w:sz="4" w:space="0" w:color="000000"/>
            </w:tcBorders>
            <w:shd w:val="clear" w:color="auto" w:fill="auto"/>
            <w:vAlign w:val="center"/>
          </w:tcPr>
          <w:p w14:paraId="6DC5F56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232.16</w:t>
            </w:r>
          </w:p>
        </w:tc>
        <w:tc>
          <w:tcPr>
            <w:tcW w:w="1918" w:type="dxa"/>
            <w:tcBorders>
              <w:top w:val="nil"/>
              <w:left w:val="nil"/>
              <w:bottom w:val="single" w:sz="4" w:space="0" w:color="000000"/>
              <w:right w:val="single" w:sz="4" w:space="0" w:color="000000"/>
            </w:tcBorders>
            <w:shd w:val="clear" w:color="auto" w:fill="auto"/>
            <w:vAlign w:val="center"/>
          </w:tcPr>
          <w:p w14:paraId="5E644FC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494.88</w:t>
            </w:r>
          </w:p>
        </w:tc>
      </w:tr>
      <w:tr w:rsidR="00012598" w:rsidRPr="00012598" w14:paraId="68A3B706" w14:textId="77777777" w:rsidTr="00012598">
        <w:trPr>
          <w:trHeight w:val="258"/>
          <w:jc w:val="center"/>
        </w:trPr>
        <w:tc>
          <w:tcPr>
            <w:tcW w:w="1198" w:type="dxa"/>
            <w:tcBorders>
              <w:top w:val="nil"/>
              <w:left w:val="single" w:sz="4" w:space="0" w:color="000000"/>
              <w:bottom w:val="single" w:sz="4" w:space="0" w:color="000000"/>
              <w:right w:val="single" w:sz="4" w:space="0" w:color="000000"/>
            </w:tcBorders>
            <w:shd w:val="clear" w:color="auto" w:fill="auto"/>
            <w:vAlign w:val="center"/>
          </w:tcPr>
          <w:p w14:paraId="0F01107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w:t>
            </w:r>
          </w:p>
        </w:tc>
        <w:tc>
          <w:tcPr>
            <w:tcW w:w="3277" w:type="dxa"/>
            <w:tcBorders>
              <w:top w:val="nil"/>
              <w:left w:val="nil"/>
              <w:bottom w:val="single" w:sz="4" w:space="0" w:color="000000"/>
              <w:right w:val="single" w:sz="4" w:space="0" w:color="000000"/>
            </w:tcBorders>
            <w:shd w:val="clear" w:color="auto" w:fill="auto"/>
            <w:vAlign w:val="center"/>
          </w:tcPr>
          <w:p w14:paraId="36E1D7C9"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BENITO JUÁREZ</w:t>
            </w:r>
          </w:p>
        </w:tc>
        <w:tc>
          <w:tcPr>
            <w:tcW w:w="1617" w:type="dxa"/>
            <w:tcBorders>
              <w:top w:val="nil"/>
              <w:left w:val="nil"/>
              <w:bottom w:val="single" w:sz="4" w:space="0" w:color="000000"/>
              <w:right w:val="single" w:sz="4" w:space="0" w:color="000000"/>
            </w:tcBorders>
            <w:shd w:val="clear" w:color="auto" w:fill="auto"/>
            <w:vAlign w:val="center"/>
          </w:tcPr>
          <w:p w14:paraId="11200E1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207.16</w:t>
            </w:r>
          </w:p>
        </w:tc>
        <w:tc>
          <w:tcPr>
            <w:tcW w:w="1918" w:type="dxa"/>
            <w:tcBorders>
              <w:top w:val="nil"/>
              <w:left w:val="nil"/>
              <w:bottom w:val="single" w:sz="4" w:space="0" w:color="000000"/>
              <w:right w:val="single" w:sz="4" w:space="0" w:color="000000"/>
            </w:tcBorders>
            <w:shd w:val="clear" w:color="auto" w:fill="auto"/>
            <w:vAlign w:val="center"/>
          </w:tcPr>
          <w:p w14:paraId="15C95A8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281.80</w:t>
            </w:r>
          </w:p>
        </w:tc>
      </w:tr>
      <w:tr w:rsidR="00012598" w:rsidRPr="00012598" w14:paraId="1A888328" w14:textId="77777777" w:rsidTr="00012598">
        <w:trPr>
          <w:trHeight w:val="258"/>
          <w:jc w:val="center"/>
        </w:trPr>
        <w:tc>
          <w:tcPr>
            <w:tcW w:w="1198" w:type="dxa"/>
            <w:tcBorders>
              <w:top w:val="nil"/>
              <w:left w:val="single" w:sz="4" w:space="0" w:color="000000"/>
              <w:bottom w:val="single" w:sz="4" w:space="0" w:color="000000"/>
              <w:right w:val="single" w:sz="4" w:space="0" w:color="000000"/>
            </w:tcBorders>
            <w:shd w:val="clear" w:color="auto" w:fill="auto"/>
            <w:vAlign w:val="center"/>
          </w:tcPr>
          <w:p w14:paraId="6BB15F4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w:t>
            </w:r>
          </w:p>
        </w:tc>
        <w:tc>
          <w:tcPr>
            <w:tcW w:w="3277" w:type="dxa"/>
            <w:tcBorders>
              <w:top w:val="nil"/>
              <w:left w:val="nil"/>
              <w:bottom w:val="single" w:sz="4" w:space="0" w:color="000000"/>
              <w:right w:val="single" w:sz="4" w:space="0" w:color="000000"/>
            </w:tcBorders>
            <w:shd w:val="clear" w:color="auto" w:fill="auto"/>
            <w:vAlign w:val="center"/>
          </w:tcPr>
          <w:p w14:paraId="0EA141E6"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TULUM</w:t>
            </w:r>
          </w:p>
        </w:tc>
        <w:tc>
          <w:tcPr>
            <w:tcW w:w="1617" w:type="dxa"/>
            <w:tcBorders>
              <w:top w:val="nil"/>
              <w:left w:val="nil"/>
              <w:bottom w:val="single" w:sz="4" w:space="0" w:color="000000"/>
              <w:right w:val="single" w:sz="4" w:space="0" w:color="000000"/>
            </w:tcBorders>
            <w:shd w:val="clear" w:color="auto" w:fill="auto"/>
            <w:vAlign w:val="center"/>
          </w:tcPr>
          <w:p w14:paraId="5B69C80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198.05</w:t>
            </w:r>
          </w:p>
        </w:tc>
        <w:tc>
          <w:tcPr>
            <w:tcW w:w="1918" w:type="dxa"/>
            <w:tcBorders>
              <w:top w:val="nil"/>
              <w:left w:val="nil"/>
              <w:bottom w:val="single" w:sz="4" w:space="0" w:color="000000"/>
              <w:right w:val="single" w:sz="4" w:space="0" w:color="000000"/>
            </w:tcBorders>
            <w:shd w:val="clear" w:color="auto" w:fill="auto"/>
            <w:vAlign w:val="center"/>
          </w:tcPr>
          <w:p w14:paraId="042BAC9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179.87</w:t>
            </w:r>
          </w:p>
        </w:tc>
      </w:tr>
      <w:tr w:rsidR="00012598" w:rsidRPr="00012598" w14:paraId="4DCA865C" w14:textId="77777777" w:rsidTr="00012598">
        <w:trPr>
          <w:trHeight w:val="258"/>
          <w:jc w:val="center"/>
        </w:trPr>
        <w:tc>
          <w:tcPr>
            <w:tcW w:w="1198" w:type="dxa"/>
            <w:tcBorders>
              <w:top w:val="nil"/>
              <w:left w:val="single" w:sz="4" w:space="0" w:color="000000"/>
              <w:bottom w:val="single" w:sz="4" w:space="0" w:color="000000"/>
              <w:right w:val="single" w:sz="4" w:space="0" w:color="000000"/>
            </w:tcBorders>
            <w:shd w:val="clear" w:color="auto" w:fill="auto"/>
            <w:vAlign w:val="center"/>
          </w:tcPr>
          <w:p w14:paraId="021C63C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w:t>
            </w:r>
          </w:p>
        </w:tc>
        <w:tc>
          <w:tcPr>
            <w:tcW w:w="3277" w:type="dxa"/>
            <w:tcBorders>
              <w:top w:val="nil"/>
              <w:left w:val="nil"/>
              <w:bottom w:val="single" w:sz="4" w:space="0" w:color="000000"/>
              <w:right w:val="single" w:sz="4" w:space="0" w:color="000000"/>
            </w:tcBorders>
            <w:shd w:val="clear" w:color="auto" w:fill="auto"/>
            <w:vAlign w:val="center"/>
          </w:tcPr>
          <w:p w14:paraId="162BD53B"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SOLIDARIDAD</w:t>
            </w:r>
          </w:p>
        </w:tc>
        <w:tc>
          <w:tcPr>
            <w:tcW w:w="1617" w:type="dxa"/>
            <w:tcBorders>
              <w:top w:val="nil"/>
              <w:left w:val="nil"/>
              <w:bottom w:val="single" w:sz="4" w:space="0" w:color="000000"/>
              <w:right w:val="single" w:sz="4" w:space="0" w:color="000000"/>
            </w:tcBorders>
            <w:shd w:val="clear" w:color="auto" w:fill="auto"/>
            <w:vAlign w:val="center"/>
          </w:tcPr>
          <w:p w14:paraId="2AA0046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156.43</w:t>
            </w:r>
          </w:p>
        </w:tc>
        <w:tc>
          <w:tcPr>
            <w:tcW w:w="1918" w:type="dxa"/>
            <w:tcBorders>
              <w:top w:val="nil"/>
              <w:left w:val="nil"/>
              <w:bottom w:val="single" w:sz="4" w:space="0" w:color="000000"/>
              <w:right w:val="single" w:sz="4" w:space="0" w:color="000000"/>
            </w:tcBorders>
            <w:shd w:val="clear" w:color="auto" w:fill="auto"/>
            <w:vAlign w:val="center"/>
          </w:tcPr>
          <w:p w14:paraId="57D62807"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309.44</w:t>
            </w:r>
          </w:p>
        </w:tc>
      </w:tr>
      <w:tr w:rsidR="00012598" w:rsidRPr="00012598" w14:paraId="618D098D" w14:textId="77777777" w:rsidTr="00012598">
        <w:trPr>
          <w:trHeight w:val="258"/>
          <w:jc w:val="center"/>
        </w:trPr>
        <w:tc>
          <w:tcPr>
            <w:tcW w:w="1198" w:type="dxa"/>
            <w:tcBorders>
              <w:top w:val="nil"/>
              <w:left w:val="single" w:sz="4" w:space="0" w:color="000000"/>
              <w:bottom w:val="single" w:sz="4" w:space="0" w:color="000000"/>
              <w:right w:val="single" w:sz="4" w:space="0" w:color="000000"/>
            </w:tcBorders>
            <w:shd w:val="clear" w:color="auto" w:fill="auto"/>
            <w:vAlign w:val="center"/>
          </w:tcPr>
          <w:p w14:paraId="6D914DE3"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w:t>
            </w:r>
          </w:p>
        </w:tc>
        <w:tc>
          <w:tcPr>
            <w:tcW w:w="3277" w:type="dxa"/>
            <w:tcBorders>
              <w:top w:val="nil"/>
              <w:left w:val="nil"/>
              <w:bottom w:val="single" w:sz="4" w:space="0" w:color="000000"/>
              <w:right w:val="single" w:sz="4" w:space="0" w:color="000000"/>
            </w:tcBorders>
            <w:shd w:val="clear" w:color="auto" w:fill="auto"/>
            <w:vAlign w:val="center"/>
          </w:tcPr>
          <w:p w14:paraId="7A65EED4"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OTHÓN P. BLANCO</w:t>
            </w:r>
          </w:p>
        </w:tc>
        <w:tc>
          <w:tcPr>
            <w:tcW w:w="1617" w:type="dxa"/>
            <w:tcBorders>
              <w:top w:val="nil"/>
              <w:left w:val="nil"/>
              <w:bottom w:val="single" w:sz="4" w:space="0" w:color="000000"/>
              <w:right w:val="single" w:sz="4" w:space="0" w:color="000000"/>
            </w:tcBorders>
            <w:shd w:val="clear" w:color="auto" w:fill="auto"/>
            <w:vAlign w:val="center"/>
          </w:tcPr>
          <w:p w14:paraId="3388347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116.68</w:t>
            </w:r>
          </w:p>
        </w:tc>
        <w:tc>
          <w:tcPr>
            <w:tcW w:w="1918" w:type="dxa"/>
            <w:tcBorders>
              <w:top w:val="nil"/>
              <w:left w:val="nil"/>
              <w:bottom w:val="single" w:sz="4" w:space="0" w:color="000000"/>
              <w:right w:val="single" w:sz="4" w:space="0" w:color="000000"/>
            </w:tcBorders>
            <w:shd w:val="clear" w:color="auto" w:fill="auto"/>
            <w:vAlign w:val="center"/>
          </w:tcPr>
          <w:p w14:paraId="0B51F0B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123.38</w:t>
            </w:r>
          </w:p>
        </w:tc>
      </w:tr>
      <w:tr w:rsidR="00012598" w:rsidRPr="00012598" w14:paraId="2684F9BB" w14:textId="77777777" w:rsidTr="00012598">
        <w:trPr>
          <w:trHeight w:val="258"/>
          <w:jc w:val="center"/>
        </w:trPr>
        <w:tc>
          <w:tcPr>
            <w:tcW w:w="1198" w:type="dxa"/>
            <w:tcBorders>
              <w:top w:val="nil"/>
              <w:left w:val="single" w:sz="4" w:space="0" w:color="000000"/>
              <w:bottom w:val="single" w:sz="4" w:space="0" w:color="000000"/>
              <w:right w:val="single" w:sz="4" w:space="0" w:color="000000"/>
            </w:tcBorders>
            <w:shd w:val="clear" w:color="auto" w:fill="auto"/>
            <w:vAlign w:val="center"/>
          </w:tcPr>
          <w:p w14:paraId="7AB45B5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6</w:t>
            </w:r>
          </w:p>
        </w:tc>
        <w:tc>
          <w:tcPr>
            <w:tcW w:w="3277" w:type="dxa"/>
            <w:tcBorders>
              <w:top w:val="nil"/>
              <w:left w:val="nil"/>
              <w:bottom w:val="single" w:sz="4" w:space="0" w:color="000000"/>
              <w:right w:val="single" w:sz="4" w:space="0" w:color="000000"/>
            </w:tcBorders>
            <w:shd w:val="clear" w:color="auto" w:fill="auto"/>
            <w:vAlign w:val="center"/>
          </w:tcPr>
          <w:p w14:paraId="7420C868"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BACALAR</w:t>
            </w:r>
          </w:p>
        </w:tc>
        <w:tc>
          <w:tcPr>
            <w:tcW w:w="1617" w:type="dxa"/>
            <w:tcBorders>
              <w:top w:val="nil"/>
              <w:left w:val="nil"/>
              <w:bottom w:val="single" w:sz="4" w:space="0" w:color="000000"/>
              <w:right w:val="single" w:sz="4" w:space="0" w:color="000000"/>
            </w:tcBorders>
            <w:shd w:val="clear" w:color="auto" w:fill="auto"/>
            <w:vAlign w:val="center"/>
          </w:tcPr>
          <w:p w14:paraId="28B539C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53.40</w:t>
            </w:r>
          </w:p>
        </w:tc>
        <w:tc>
          <w:tcPr>
            <w:tcW w:w="1918" w:type="dxa"/>
            <w:tcBorders>
              <w:top w:val="nil"/>
              <w:left w:val="nil"/>
              <w:bottom w:val="single" w:sz="4" w:space="0" w:color="000000"/>
              <w:right w:val="single" w:sz="4" w:space="0" w:color="000000"/>
            </w:tcBorders>
            <w:shd w:val="clear" w:color="auto" w:fill="auto"/>
            <w:vAlign w:val="center"/>
          </w:tcPr>
          <w:p w14:paraId="4B76C589"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103.54</w:t>
            </w:r>
          </w:p>
        </w:tc>
      </w:tr>
      <w:tr w:rsidR="00012598" w:rsidRPr="00012598" w14:paraId="0895F3B1" w14:textId="77777777" w:rsidTr="00012598">
        <w:trPr>
          <w:trHeight w:val="258"/>
          <w:jc w:val="center"/>
        </w:trPr>
        <w:tc>
          <w:tcPr>
            <w:tcW w:w="1198" w:type="dxa"/>
            <w:tcBorders>
              <w:top w:val="nil"/>
              <w:left w:val="single" w:sz="4" w:space="0" w:color="000000"/>
              <w:bottom w:val="single" w:sz="4" w:space="0" w:color="000000"/>
              <w:right w:val="single" w:sz="4" w:space="0" w:color="000000"/>
            </w:tcBorders>
            <w:shd w:val="clear" w:color="auto" w:fill="auto"/>
            <w:vAlign w:val="center"/>
          </w:tcPr>
          <w:p w14:paraId="566D300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7</w:t>
            </w:r>
          </w:p>
        </w:tc>
        <w:tc>
          <w:tcPr>
            <w:tcW w:w="3277" w:type="dxa"/>
            <w:tcBorders>
              <w:top w:val="nil"/>
              <w:left w:val="nil"/>
              <w:bottom w:val="single" w:sz="4" w:space="0" w:color="000000"/>
              <w:right w:val="single" w:sz="4" w:space="0" w:color="000000"/>
            </w:tcBorders>
            <w:shd w:val="clear" w:color="auto" w:fill="auto"/>
            <w:vAlign w:val="center"/>
          </w:tcPr>
          <w:p w14:paraId="35D980F9"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ISLA MUJERES</w:t>
            </w:r>
          </w:p>
        </w:tc>
        <w:tc>
          <w:tcPr>
            <w:tcW w:w="1617" w:type="dxa"/>
            <w:tcBorders>
              <w:top w:val="nil"/>
              <w:left w:val="nil"/>
              <w:bottom w:val="single" w:sz="4" w:space="0" w:color="000000"/>
              <w:right w:val="single" w:sz="4" w:space="0" w:color="000000"/>
            </w:tcBorders>
            <w:shd w:val="clear" w:color="auto" w:fill="auto"/>
            <w:vAlign w:val="center"/>
          </w:tcPr>
          <w:p w14:paraId="74359BE8"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36.79</w:t>
            </w:r>
          </w:p>
        </w:tc>
        <w:tc>
          <w:tcPr>
            <w:tcW w:w="1918" w:type="dxa"/>
            <w:tcBorders>
              <w:top w:val="nil"/>
              <w:left w:val="nil"/>
              <w:bottom w:val="single" w:sz="4" w:space="0" w:color="000000"/>
              <w:right w:val="single" w:sz="4" w:space="0" w:color="000000"/>
            </w:tcBorders>
            <w:shd w:val="clear" w:color="auto" w:fill="auto"/>
            <w:vAlign w:val="center"/>
          </w:tcPr>
          <w:p w14:paraId="47AB101D"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23.59</w:t>
            </w:r>
          </w:p>
        </w:tc>
      </w:tr>
      <w:tr w:rsidR="00012598" w:rsidRPr="00012598" w14:paraId="7735D81B" w14:textId="77777777" w:rsidTr="00012598">
        <w:trPr>
          <w:trHeight w:val="258"/>
          <w:jc w:val="center"/>
        </w:trPr>
        <w:tc>
          <w:tcPr>
            <w:tcW w:w="1198" w:type="dxa"/>
            <w:tcBorders>
              <w:top w:val="nil"/>
              <w:left w:val="single" w:sz="4" w:space="0" w:color="000000"/>
              <w:bottom w:val="single" w:sz="4" w:space="0" w:color="000000"/>
              <w:right w:val="single" w:sz="4" w:space="0" w:color="000000"/>
            </w:tcBorders>
            <w:shd w:val="clear" w:color="auto" w:fill="auto"/>
            <w:vAlign w:val="center"/>
          </w:tcPr>
          <w:p w14:paraId="7BB287E4"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8</w:t>
            </w:r>
          </w:p>
        </w:tc>
        <w:tc>
          <w:tcPr>
            <w:tcW w:w="3277" w:type="dxa"/>
            <w:tcBorders>
              <w:top w:val="nil"/>
              <w:left w:val="nil"/>
              <w:bottom w:val="single" w:sz="4" w:space="0" w:color="000000"/>
              <w:right w:val="single" w:sz="4" w:space="0" w:color="000000"/>
            </w:tcBorders>
            <w:shd w:val="clear" w:color="auto" w:fill="auto"/>
            <w:vAlign w:val="center"/>
          </w:tcPr>
          <w:p w14:paraId="0B1437AF"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JOSÉ MARÍA MORELOS</w:t>
            </w:r>
          </w:p>
        </w:tc>
        <w:tc>
          <w:tcPr>
            <w:tcW w:w="1617" w:type="dxa"/>
            <w:tcBorders>
              <w:top w:val="nil"/>
              <w:left w:val="nil"/>
              <w:bottom w:val="single" w:sz="4" w:space="0" w:color="000000"/>
              <w:right w:val="single" w:sz="4" w:space="0" w:color="000000"/>
            </w:tcBorders>
            <w:shd w:val="clear" w:color="auto" w:fill="auto"/>
            <w:vAlign w:val="center"/>
          </w:tcPr>
          <w:p w14:paraId="21A8DFCF"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35.01</w:t>
            </w:r>
          </w:p>
        </w:tc>
        <w:tc>
          <w:tcPr>
            <w:tcW w:w="1918" w:type="dxa"/>
            <w:tcBorders>
              <w:top w:val="nil"/>
              <w:left w:val="nil"/>
              <w:bottom w:val="single" w:sz="4" w:space="0" w:color="000000"/>
              <w:right w:val="single" w:sz="4" w:space="0" w:color="000000"/>
            </w:tcBorders>
            <w:shd w:val="clear" w:color="auto" w:fill="auto"/>
            <w:vAlign w:val="center"/>
          </w:tcPr>
          <w:p w14:paraId="669EDA9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38.15</w:t>
            </w:r>
          </w:p>
        </w:tc>
      </w:tr>
      <w:tr w:rsidR="00012598" w:rsidRPr="00012598" w14:paraId="1DC94C28" w14:textId="77777777" w:rsidTr="00012598">
        <w:trPr>
          <w:trHeight w:val="258"/>
          <w:jc w:val="center"/>
        </w:trPr>
        <w:tc>
          <w:tcPr>
            <w:tcW w:w="1198" w:type="dxa"/>
            <w:tcBorders>
              <w:top w:val="nil"/>
              <w:left w:val="single" w:sz="4" w:space="0" w:color="000000"/>
              <w:bottom w:val="single" w:sz="4" w:space="0" w:color="000000"/>
              <w:right w:val="single" w:sz="4" w:space="0" w:color="000000"/>
            </w:tcBorders>
            <w:shd w:val="clear" w:color="auto" w:fill="auto"/>
            <w:vAlign w:val="center"/>
          </w:tcPr>
          <w:p w14:paraId="67B0758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w:t>
            </w:r>
          </w:p>
        </w:tc>
        <w:tc>
          <w:tcPr>
            <w:tcW w:w="3277" w:type="dxa"/>
            <w:tcBorders>
              <w:top w:val="nil"/>
              <w:left w:val="nil"/>
              <w:bottom w:val="single" w:sz="4" w:space="0" w:color="000000"/>
              <w:right w:val="single" w:sz="4" w:space="0" w:color="000000"/>
            </w:tcBorders>
            <w:shd w:val="clear" w:color="auto" w:fill="auto"/>
            <w:vAlign w:val="center"/>
          </w:tcPr>
          <w:p w14:paraId="779A71DE"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FELIPE CARRILLO PUERTO</w:t>
            </w:r>
          </w:p>
        </w:tc>
        <w:tc>
          <w:tcPr>
            <w:tcW w:w="1617" w:type="dxa"/>
            <w:tcBorders>
              <w:top w:val="nil"/>
              <w:left w:val="nil"/>
              <w:bottom w:val="single" w:sz="4" w:space="0" w:color="000000"/>
              <w:right w:val="single" w:sz="4" w:space="0" w:color="000000"/>
            </w:tcBorders>
            <w:shd w:val="clear" w:color="auto" w:fill="auto"/>
            <w:vAlign w:val="center"/>
          </w:tcPr>
          <w:p w14:paraId="7B0F5512"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32.06</w:t>
            </w:r>
          </w:p>
        </w:tc>
        <w:tc>
          <w:tcPr>
            <w:tcW w:w="1918" w:type="dxa"/>
            <w:tcBorders>
              <w:top w:val="nil"/>
              <w:left w:val="nil"/>
              <w:bottom w:val="single" w:sz="4" w:space="0" w:color="000000"/>
              <w:right w:val="single" w:sz="4" w:space="0" w:color="000000"/>
            </w:tcBorders>
            <w:shd w:val="clear" w:color="auto" w:fill="auto"/>
            <w:vAlign w:val="center"/>
          </w:tcPr>
          <w:p w14:paraId="163F8475"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44.58</w:t>
            </w:r>
          </w:p>
        </w:tc>
      </w:tr>
      <w:tr w:rsidR="00012598" w:rsidRPr="00012598" w14:paraId="5DA5F932" w14:textId="77777777" w:rsidTr="00012598">
        <w:trPr>
          <w:trHeight w:val="258"/>
          <w:jc w:val="center"/>
        </w:trPr>
        <w:tc>
          <w:tcPr>
            <w:tcW w:w="1198" w:type="dxa"/>
            <w:tcBorders>
              <w:top w:val="nil"/>
              <w:left w:val="single" w:sz="4" w:space="0" w:color="000000"/>
              <w:bottom w:val="single" w:sz="4" w:space="0" w:color="000000"/>
              <w:right w:val="single" w:sz="4" w:space="0" w:color="000000"/>
            </w:tcBorders>
            <w:shd w:val="clear" w:color="auto" w:fill="auto"/>
            <w:vAlign w:val="center"/>
          </w:tcPr>
          <w:p w14:paraId="4E7B513A"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10</w:t>
            </w:r>
          </w:p>
        </w:tc>
        <w:tc>
          <w:tcPr>
            <w:tcW w:w="3277" w:type="dxa"/>
            <w:tcBorders>
              <w:top w:val="nil"/>
              <w:left w:val="nil"/>
              <w:bottom w:val="single" w:sz="4" w:space="0" w:color="000000"/>
              <w:right w:val="single" w:sz="4" w:space="0" w:color="000000"/>
            </w:tcBorders>
            <w:shd w:val="clear" w:color="auto" w:fill="auto"/>
            <w:vAlign w:val="center"/>
          </w:tcPr>
          <w:p w14:paraId="6BE80ED6" w14:textId="77777777" w:rsidR="00012598" w:rsidRPr="00012598" w:rsidRDefault="00012598" w:rsidP="00012598">
            <w:pPr>
              <w:spacing w:after="0" w:line="240" w:lineRule="auto"/>
              <w:jc w:val="left"/>
              <w:rPr>
                <w:rFonts w:ascii="Futura T OT" w:hAnsi="Futura T OT"/>
                <w:sz w:val="16"/>
                <w:szCs w:val="16"/>
              </w:rPr>
            </w:pPr>
            <w:r w:rsidRPr="00012598">
              <w:rPr>
                <w:rFonts w:ascii="Futura T OT" w:hAnsi="Futura T OT"/>
                <w:sz w:val="16"/>
                <w:szCs w:val="16"/>
              </w:rPr>
              <w:t>LÁZARO CÁRDENAS</w:t>
            </w:r>
          </w:p>
        </w:tc>
        <w:tc>
          <w:tcPr>
            <w:tcW w:w="1617" w:type="dxa"/>
            <w:tcBorders>
              <w:top w:val="nil"/>
              <w:left w:val="nil"/>
              <w:bottom w:val="single" w:sz="4" w:space="0" w:color="000000"/>
              <w:right w:val="single" w:sz="4" w:space="0" w:color="000000"/>
            </w:tcBorders>
            <w:shd w:val="clear" w:color="auto" w:fill="auto"/>
            <w:vAlign w:val="center"/>
          </w:tcPr>
          <w:p w14:paraId="408E0FBE"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9.28</w:t>
            </w:r>
          </w:p>
        </w:tc>
        <w:tc>
          <w:tcPr>
            <w:tcW w:w="1918" w:type="dxa"/>
            <w:tcBorders>
              <w:top w:val="nil"/>
              <w:left w:val="nil"/>
              <w:bottom w:val="single" w:sz="4" w:space="0" w:color="000000"/>
              <w:right w:val="single" w:sz="4" w:space="0" w:color="000000"/>
            </w:tcBorders>
            <w:shd w:val="clear" w:color="auto" w:fill="auto"/>
            <w:vAlign w:val="center"/>
          </w:tcPr>
          <w:p w14:paraId="24FECA5C" w14:textId="77777777" w:rsidR="00012598" w:rsidRPr="00012598" w:rsidRDefault="00012598" w:rsidP="00012598">
            <w:pPr>
              <w:spacing w:after="0" w:line="240" w:lineRule="auto"/>
              <w:jc w:val="center"/>
              <w:rPr>
                <w:rFonts w:ascii="Futura T OT" w:hAnsi="Futura T OT"/>
                <w:sz w:val="16"/>
                <w:szCs w:val="16"/>
              </w:rPr>
            </w:pPr>
            <w:r w:rsidRPr="00012598">
              <w:rPr>
                <w:rFonts w:ascii="Futura T OT" w:hAnsi="Futura T OT"/>
                <w:sz w:val="16"/>
                <w:szCs w:val="16"/>
              </w:rPr>
              <w:t>15.86</w:t>
            </w:r>
          </w:p>
        </w:tc>
      </w:tr>
    </w:tbl>
    <w:p w14:paraId="4355E1D5" w14:textId="77777777" w:rsidR="00012598" w:rsidRPr="00012598" w:rsidRDefault="00012598" w:rsidP="00012598">
      <w:pPr>
        <w:jc w:val="center"/>
        <w:rPr>
          <w:rFonts w:ascii="Futura T OT" w:hAnsi="Futura T OT"/>
        </w:rPr>
      </w:pPr>
      <w:r w:rsidRPr="00012598">
        <w:rPr>
          <w:rFonts w:ascii="Futura T OT" w:hAnsi="Futura T OT"/>
          <w:sz w:val="16"/>
          <w:szCs w:val="16"/>
        </w:rPr>
        <w:t>Fuente: Elaboración propia con información del Observatorio Nacional Ciudadano, 2019.</w:t>
      </w:r>
    </w:p>
    <w:p w14:paraId="50C58D15" w14:textId="77777777" w:rsidR="00012598" w:rsidRPr="00012598" w:rsidRDefault="00012598" w:rsidP="00012598">
      <w:pPr>
        <w:rPr>
          <w:rFonts w:ascii="Futura T OT" w:hAnsi="Futura T OT"/>
        </w:rPr>
      </w:pPr>
      <w:r w:rsidRPr="00012598">
        <w:rPr>
          <w:rFonts w:ascii="Futura T OT" w:hAnsi="Futura T OT"/>
        </w:rPr>
        <w:lastRenderedPageBreak/>
        <w:t xml:space="preserve">Los datos anteriores colocan a los municipios de Benito Juárez como el municipio donde mayor número de robos a negocio y robos con violencia. Para estos dos delitos le siguen los municipios de Solidaridad y Tulum, caracterizados por concentrar las actividades turísticas y el dinamismo económico más importante del estado. </w:t>
      </w:r>
    </w:p>
    <w:p w14:paraId="45C23D43" w14:textId="77777777" w:rsidR="00012598" w:rsidRPr="00012598" w:rsidRDefault="00012598" w:rsidP="00012598">
      <w:pPr>
        <w:rPr>
          <w:rFonts w:ascii="Futura T OT" w:hAnsi="Futura T OT"/>
        </w:rPr>
      </w:pPr>
      <w:r w:rsidRPr="00012598">
        <w:rPr>
          <w:rFonts w:ascii="Futura T OT" w:hAnsi="Futura T OT"/>
        </w:rPr>
        <w:t xml:space="preserve">Por otra parte, cabe resaltar que los municipios donde más se comete el delito de robo a casa habitación siguen siendo aquellos ubicados en las zonas más pobladas y de mayor dinamismo turístico y económico del estado, como Tulum, Solidaridad, Othón P. Blanco, Cozumel y Benito Juárez. </w:t>
      </w:r>
    </w:p>
    <w:p w14:paraId="47B51CFD" w14:textId="77777777" w:rsidR="00012598" w:rsidRPr="00012598" w:rsidRDefault="00012598" w:rsidP="00012598">
      <w:pPr>
        <w:rPr>
          <w:rFonts w:ascii="Futura T OT" w:hAnsi="Futura T OT"/>
        </w:rPr>
      </w:pPr>
      <w:r w:rsidRPr="00012598">
        <w:rPr>
          <w:rFonts w:ascii="Futura T OT" w:hAnsi="Futura T OT"/>
        </w:rPr>
        <w:t>Así también, destaca negativamente Tulum, ya que en los cuatro delitos mencionados se ubicó en los tres primeros lugares de incidencia, durante 2019, con registros que superaron en algunos casos los de municipios como Benito Juárez, Solidaridad y Othón P. Blanco, los cuales históricamente han registrado la mayor incidencia delictiva.</w:t>
      </w:r>
    </w:p>
    <w:p w14:paraId="0A25F419" w14:textId="04D19476" w:rsidR="00012598" w:rsidRDefault="00012598" w:rsidP="00012598">
      <w:pPr>
        <w:rPr>
          <w:rFonts w:ascii="Futura T OT" w:hAnsi="Futura T OT"/>
        </w:rPr>
      </w:pPr>
    </w:p>
    <w:p w14:paraId="7739346D" w14:textId="77777777" w:rsidR="00454C8A" w:rsidRPr="00012598" w:rsidRDefault="00454C8A" w:rsidP="00012598">
      <w:pPr>
        <w:rPr>
          <w:rFonts w:ascii="Futura T OT" w:hAnsi="Futura T OT"/>
        </w:rPr>
      </w:pPr>
    </w:p>
    <w:p w14:paraId="6D1222EB" w14:textId="6B0BDED0" w:rsidR="00012598" w:rsidRPr="00012598" w:rsidRDefault="00A53757" w:rsidP="00012598">
      <w:pPr>
        <w:keepNext/>
        <w:keepLines/>
        <w:spacing w:before="200" w:line="240" w:lineRule="auto"/>
        <w:outlineLvl w:val="1"/>
        <w:rPr>
          <w:rFonts w:ascii="Futura T OT" w:eastAsia="Times New Roman" w:hAnsi="Futura T OT" w:cs="Times New Roman"/>
          <w:b/>
          <w:bCs/>
          <w:caps/>
          <w:color w:val="4BACC6"/>
          <w:sz w:val="28"/>
          <w:szCs w:val="26"/>
          <w:lang w:val="es-MX" w:eastAsia="en-US"/>
        </w:rPr>
      </w:pPr>
      <w:bookmarkStart w:id="13" w:name="_Toc53579214"/>
      <w:r w:rsidRPr="00012598">
        <w:rPr>
          <w:rFonts w:ascii="Futura T OT" w:eastAsia="Times New Roman" w:hAnsi="Futura T OT" w:cs="Times New Roman"/>
          <w:b/>
          <w:bCs/>
          <w:color w:val="4BACC6"/>
          <w:sz w:val="28"/>
          <w:szCs w:val="26"/>
          <w:lang w:val="es-MX" w:eastAsia="en-US"/>
        </w:rPr>
        <w:t>Alineación del Programa Institucional con El Plan Nacional de Desarrollo</w:t>
      </w:r>
      <w:r>
        <w:rPr>
          <w:rFonts w:ascii="Futura T OT" w:eastAsia="Times New Roman" w:hAnsi="Futura T OT" w:cs="Times New Roman"/>
          <w:b/>
          <w:bCs/>
          <w:color w:val="4BACC6"/>
          <w:sz w:val="28"/>
          <w:szCs w:val="26"/>
          <w:lang w:val="es-MX" w:eastAsia="en-US"/>
        </w:rPr>
        <w:t xml:space="preserve">, Programa Sectorial Federal, el </w:t>
      </w:r>
      <w:r w:rsidRPr="00012598">
        <w:rPr>
          <w:rFonts w:ascii="Futura T OT" w:eastAsia="Times New Roman" w:hAnsi="Futura T OT" w:cs="Times New Roman"/>
          <w:b/>
          <w:bCs/>
          <w:color w:val="4BACC6"/>
          <w:sz w:val="28"/>
          <w:szCs w:val="26"/>
          <w:lang w:val="es-MX" w:eastAsia="en-US"/>
        </w:rPr>
        <w:t>PED 2016-2022</w:t>
      </w:r>
      <w:r>
        <w:rPr>
          <w:rFonts w:ascii="Futura T OT" w:eastAsia="Times New Roman" w:hAnsi="Futura T OT" w:cs="Times New Roman"/>
          <w:b/>
          <w:bCs/>
          <w:color w:val="4BACC6"/>
          <w:sz w:val="28"/>
          <w:szCs w:val="26"/>
          <w:lang w:val="es-MX" w:eastAsia="en-US"/>
        </w:rPr>
        <w:t xml:space="preserve"> y Agenda 2030</w:t>
      </w:r>
      <w:bookmarkEnd w:id="13"/>
    </w:p>
    <w:p w14:paraId="6DECD100" w14:textId="77777777" w:rsidR="00454C8A" w:rsidRDefault="00454C8A" w:rsidP="00012598">
      <w:pPr>
        <w:rPr>
          <w:rFonts w:ascii="Futura T OT" w:hAnsi="Futura T OT"/>
        </w:rPr>
      </w:pPr>
    </w:p>
    <w:p w14:paraId="6BD28848" w14:textId="0B664835" w:rsidR="00012598" w:rsidRPr="00012598" w:rsidRDefault="00012598" w:rsidP="00012598">
      <w:pPr>
        <w:rPr>
          <w:rFonts w:ascii="Futura T OT" w:hAnsi="Futura T OT"/>
        </w:rPr>
      </w:pPr>
      <w:r w:rsidRPr="00012598">
        <w:rPr>
          <w:rFonts w:ascii="Futura T OT" w:hAnsi="Futura T OT"/>
        </w:rPr>
        <w:t>A continuación, se presenta la alineación de los objetivos del presente Programa Institucional del Secretariado Ejecutivo del Sistema Estatal de Seguridad Pública, con el Plan Nacional de Desarrollo 2019-2024, así como con los objetivos del Plan Estatal de Desarrollo 2016-2022:</w:t>
      </w:r>
    </w:p>
    <w:p w14:paraId="00B028A4" w14:textId="77777777" w:rsidR="00454C8A" w:rsidRDefault="00454C8A" w:rsidP="00012598">
      <w:pPr>
        <w:rPr>
          <w:rFonts w:ascii="Futura T OT" w:hAnsi="Futura T OT"/>
          <w:color w:val="A6A6A6"/>
          <w:sz w:val="20"/>
          <w:szCs w:val="20"/>
        </w:rPr>
      </w:pPr>
    </w:p>
    <w:p w14:paraId="1AEE45EB" w14:textId="77777777" w:rsidR="00454C8A" w:rsidRDefault="00454C8A" w:rsidP="00012598">
      <w:pPr>
        <w:rPr>
          <w:rFonts w:ascii="Futura T OT" w:hAnsi="Futura T OT"/>
          <w:color w:val="A6A6A6"/>
          <w:sz w:val="20"/>
          <w:szCs w:val="20"/>
        </w:rPr>
      </w:pPr>
    </w:p>
    <w:p w14:paraId="5CFF88C0" w14:textId="77777777" w:rsidR="00454C8A" w:rsidRDefault="00454C8A" w:rsidP="00012598">
      <w:pPr>
        <w:rPr>
          <w:rFonts w:ascii="Futura T OT" w:hAnsi="Futura T OT"/>
          <w:color w:val="A6A6A6"/>
          <w:sz w:val="20"/>
          <w:szCs w:val="20"/>
        </w:rPr>
      </w:pPr>
    </w:p>
    <w:p w14:paraId="525A1A09" w14:textId="416FCF11" w:rsidR="00454C8A" w:rsidRDefault="00454C8A" w:rsidP="00012598">
      <w:pPr>
        <w:rPr>
          <w:rFonts w:ascii="Futura T OT" w:hAnsi="Futura T OT"/>
          <w:color w:val="A6A6A6"/>
          <w:sz w:val="20"/>
          <w:szCs w:val="20"/>
        </w:rPr>
      </w:pPr>
    </w:p>
    <w:p w14:paraId="7967A29A" w14:textId="77777777" w:rsidR="00A53757" w:rsidRDefault="00A53757" w:rsidP="00012598">
      <w:pPr>
        <w:rPr>
          <w:rFonts w:ascii="Futura T OT" w:hAnsi="Futura T OT"/>
          <w:color w:val="A6A6A6"/>
          <w:sz w:val="20"/>
          <w:szCs w:val="20"/>
        </w:rPr>
      </w:pPr>
    </w:p>
    <w:p w14:paraId="7B60EE13" w14:textId="77777777" w:rsidR="00454C8A" w:rsidRDefault="00454C8A" w:rsidP="00012598">
      <w:pPr>
        <w:rPr>
          <w:rFonts w:ascii="Futura T OT" w:hAnsi="Futura T OT"/>
          <w:color w:val="A6A6A6"/>
          <w:sz w:val="20"/>
          <w:szCs w:val="20"/>
        </w:rPr>
      </w:pPr>
    </w:p>
    <w:p w14:paraId="31EA889B" w14:textId="77777777" w:rsidR="00454C8A" w:rsidRDefault="00454C8A" w:rsidP="00012598">
      <w:pPr>
        <w:rPr>
          <w:rFonts w:ascii="Futura T OT" w:hAnsi="Futura T OT"/>
          <w:color w:val="A6A6A6"/>
          <w:sz w:val="20"/>
          <w:szCs w:val="20"/>
        </w:rPr>
      </w:pPr>
    </w:p>
    <w:p w14:paraId="06C31630" w14:textId="2D730DF0"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lastRenderedPageBreak/>
        <w:t>Cuadro 24. Alineación a los Objetivos Nacionales y Estatales</w:t>
      </w:r>
    </w:p>
    <w:tbl>
      <w:tblPr>
        <w:tblW w:w="5000" w:type="pct"/>
        <w:tblCellMar>
          <w:left w:w="70" w:type="dxa"/>
          <w:right w:w="70" w:type="dxa"/>
        </w:tblCellMar>
        <w:tblLook w:val="04A0" w:firstRow="1" w:lastRow="0" w:firstColumn="1" w:lastColumn="0" w:noHBand="0" w:noVBand="1"/>
      </w:tblPr>
      <w:tblGrid>
        <w:gridCol w:w="2689"/>
        <w:gridCol w:w="2112"/>
        <w:gridCol w:w="1315"/>
        <w:gridCol w:w="1315"/>
        <w:gridCol w:w="1313"/>
        <w:gridCol w:w="1311"/>
      </w:tblGrid>
      <w:tr w:rsidR="001C669D" w:rsidRPr="00012598" w14:paraId="4003B6B9" w14:textId="79842A1F" w:rsidTr="001C669D">
        <w:trPr>
          <w:trHeight w:val="362"/>
          <w:tblHeader/>
        </w:trPr>
        <w:tc>
          <w:tcPr>
            <w:tcW w:w="1337"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536F5CD" w14:textId="71AB8B5E" w:rsidR="001C669D" w:rsidRPr="00012598" w:rsidRDefault="001C669D" w:rsidP="005C7036">
            <w:pPr>
              <w:spacing w:after="0" w:line="240" w:lineRule="auto"/>
              <w:jc w:val="center"/>
              <w:rPr>
                <w:rFonts w:ascii="Futura T OT" w:eastAsia="Times New Roman" w:hAnsi="Futura T OT" w:cs="Calibri"/>
                <w:b/>
                <w:bCs/>
                <w:color w:val="000000"/>
                <w:sz w:val="20"/>
                <w:szCs w:val="20"/>
                <w:lang w:val="es-MX" w:eastAsia="es-MX"/>
              </w:rPr>
            </w:pPr>
            <w:bookmarkStart w:id="14" w:name="_heading=h.4d34og8" w:colFirst="0" w:colLast="0"/>
            <w:bookmarkEnd w:id="14"/>
            <w:r w:rsidRPr="00012598">
              <w:rPr>
                <w:rFonts w:ascii="Futura T OT" w:eastAsia="Times New Roman" w:hAnsi="Futura T OT" w:cs="Calibri"/>
                <w:b/>
                <w:bCs/>
                <w:color w:val="000000"/>
                <w:sz w:val="20"/>
                <w:szCs w:val="20"/>
                <w:lang w:eastAsia="es-MX"/>
              </w:rPr>
              <w:t>Objetivos del Programa</w:t>
            </w:r>
            <w:r>
              <w:rPr>
                <w:rFonts w:ascii="Futura T OT" w:eastAsia="Times New Roman" w:hAnsi="Futura T OT" w:cs="Calibri"/>
                <w:b/>
                <w:bCs/>
                <w:color w:val="000000"/>
                <w:sz w:val="20"/>
                <w:szCs w:val="20"/>
                <w:lang w:eastAsia="es-MX"/>
              </w:rPr>
              <w:t xml:space="preserve"> Institucional</w:t>
            </w:r>
          </w:p>
        </w:tc>
        <w:tc>
          <w:tcPr>
            <w:tcW w:w="1050" w:type="pct"/>
            <w:tcBorders>
              <w:top w:val="single" w:sz="4" w:space="0" w:color="auto"/>
              <w:left w:val="nil"/>
              <w:bottom w:val="single" w:sz="4" w:space="0" w:color="auto"/>
              <w:right w:val="single" w:sz="4" w:space="0" w:color="auto"/>
            </w:tcBorders>
            <w:shd w:val="clear" w:color="000000" w:fill="A6A6A6"/>
            <w:vAlign w:val="center"/>
            <w:hideMark/>
          </w:tcPr>
          <w:p w14:paraId="28805C17" w14:textId="77777777" w:rsidR="001C669D" w:rsidRPr="00012598" w:rsidRDefault="001C669D" w:rsidP="00012598">
            <w:pPr>
              <w:spacing w:after="0" w:line="240" w:lineRule="auto"/>
              <w:jc w:val="center"/>
              <w:rPr>
                <w:rFonts w:ascii="Futura T OT" w:eastAsia="Times New Roman" w:hAnsi="Futura T OT" w:cs="Calibri"/>
                <w:b/>
                <w:bCs/>
                <w:color w:val="000000"/>
                <w:sz w:val="20"/>
                <w:szCs w:val="20"/>
                <w:lang w:eastAsia="es-MX"/>
              </w:rPr>
            </w:pPr>
            <w:r w:rsidRPr="00012598">
              <w:rPr>
                <w:rFonts w:ascii="Futura T OT" w:eastAsia="Times New Roman" w:hAnsi="Futura T OT" w:cs="Calibri"/>
                <w:b/>
                <w:bCs/>
                <w:color w:val="000000"/>
                <w:sz w:val="20"/>
                <w:szCs w:val="20"/>
                <w:lang w:eastAsia="es-MX"/>
              </w:rPr>
              <w:t xml:space="preserve">Objetivos del PED </w:t>
            </w:r>
          </w:p>
          <w:p w14:paraId="5F59B50C" w14:textId="77777777" w:rsidR="001C669D" w:rsidRPr="00012598" w:rsidRDefault="001C669D" w:rsidP="00012598">
            <w:pPr>
              <w:spacing w:after="0" w:line="240" w:lineRule="auto"/>
              <w:jc w:val="center"/>
              <w:rPr>
                <w:rFonts w:ascii="Futura T OT" w:eastAsia="Times New Roman" w:hAnsi="Futura T OT" w:cs="Calibri"/>
                <w:b/>
                <w:bCs/>
                <w:color w:val="000000"/>
                <w:sz w:val="20"/>
                <w:szCs w:val="20"/>
                <w:lang w:eastAsia="es-MX"/>
              </w:rPr>
            </w:pPr>
            <w:r w:rsidRPr="00012598">
              <w:rPr>
                <w:rFonts w:ascii="Futura T OT" w:eastAsia="Times New Roman" w:hAnsi="Futura T OT" w:cs="Calibri"/>
                <w:b/>
                <w:bCs/>
                <w:color w:val="000000"/>
                <w:sz w:val="20"/>
                <w:szCs w:val="20"/>
                <w:lang w:eastAsia="es-MX"/>
              </w:rPr>
              <w:t>2016-2022</w:t>
            </w:r>
          </w:p>
        </w:tc>
        <w:tc>
          <w:tcPr>
            <w:tcW w:w="654" w:type="pct"/>
            <w:tcBorders>
              <w:top w:val="single" w:sz="4" w:space="0" w:color="auto"/>
              <w:left w:val="nil"/>
              <w:bottom w:val="single" w:sz="4" w:space="0" w:color="auto"/>
              <w:right w:val="single" w:sz="4" w:space="0" w:color="auto"/>
            </w:tcBorders>
            <w:shd w:val="clear" w:color="000000" w:fill="A6A6A6"/>
          </w:tcPr>
          <w:p w14:paraId="09301828" w14:textId="1926C0FE" w:rsidR="001C669D" w:rsidRDefault="001C669D" w:rsidP="00012598">
            <w:pPr>
              <w:spacing w:after="0" w:line="240" w:lineRule="auto"/>
              <w:jc w:val="center"/>
              <w:rPr>
                <w:rFonts w:ascii="Futura T OT" w:eastAsia="Times New Roman" w:hAnsi="Futura T OT" w:cs="Calibri"/>
                <w:b/>
                <w:bCs/>
                <w:color w:val="000000"/>
                <w:sz w:val="20"/>
                <w:szCs w:val="20"/>
                <w:lang w:eastAsia="es-MX"/>
              </w:rPr>
            </w:pPr>
            <w:r>
              <w:rPr>
                <w:rFonts w:ascii="Futura T OT" w:eastAsia="Times New Roman" w:hAnsi="Futura T OT" w:cs="Calibri"/>
                <w:b/>
                <w:bCs/>
                <w:color w:val="000000"/>
                <w:sz w:val="20"/>
                <w:szCs w:val="20"/>
                <w:lang w:eastAsia="es-MX"/>
              </w:rPr>
              <w:t xml:space="preserve">Objetivos del Programa Sectorial </w:t>
            </w:r>
            <w:proofErr w:type="spellStart"/>
            <w:r>
              <w:rPr>
                <w:rFonts w:ascii="Futura T OT" w:eastAsia="Times New Roman" w:hAnsi="Futura T OT" w:cs="Calibri"/>
                <w:b/>
                <w:bCs/>
                <w:color w:val="000000"/>
                <w:sz w:val="20"/>
                <w:szCs w:val="20"/>
                <w:lang w:eastAsia="es-MX"/>
              </w:rPr>
              <w:t>u</w:t>
            </w:r>
            <w:proofErr w:type="spellEnd"/>
            <w:r>
              <w:rPr>
                <w:rFonts w:ascii="Futura T OT" w:eastAsia="Times New Roman" w:hAnsi="Futura T OT" w:cs="Calibri"/>
                <w:b/>
                <w:bCs/>
                <w:color w:val="000000"/>
                <w:sz w:val="20"/>
                <w:szCs w:val="20"/>
                <w:lang w:eastAsia="es-MX"/>
              </w:rPr>
              <w:t xml:space="preserve"> Homólogo Federal 2019-2024</w:t>
            </w:r>
          </w:p>
        </w:tc>
        <w:tc>
          <w:tcPr>
            <w:tcW w:w="654"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F836D45" w14:textId="506D38FD" w:rsidR="001C669D" w:rsidRPr="00012598" w:rsidRDefault="001C669D" w:rsidP="00012598">
            <w:pPr>
              <w:spacing w:after="0" w:line="240" w:lineRule="auto"/>
              <w:jc w:val="center"/>
              <w:rPr>
                <w:rFonts w:ascii="Futura T OT" w:eastAsia="Times New Roman" w:hAnsi="Futura T OT" w:cs="Calibri"/>
                <w:b/>
                <w:bCs/>
                <w:color w:val="000000"/>
                <w:sz w:val="20"/>
                <w:szCs w:val="20"/>
                <w:lang w:val="es-MX" w:eastAsia="es-MX"/>
              </w:rPr>
            </w:pPr>
            <w:r>
              <w:rPr>
                <w:rFonts w:ascii="Futura T OT" w:eastAsia="Times New Roman" w:hAnsi="Futura T OT" w:cs="Calibri"/>
                <w:b/>
                <w:bCs/>
                <w:color w:val="000000"/>
                <w:sz w:val="20"/>
                <w:szCs w:val="20"/>
                <w:lang w:eastAsia="es-MX"/>
              </w:rPr>
              <w:t>Apartado</w:t>
            </w:r>
            <w:r w:rsidRPr="00012598">
              <w:rPr>
                <w:rFonts w:ascii="Futura T OT" w:eastAsia="Times New Roman" w:hAnsi="Futura T OT" w:cs="Calibri"/>
                <w:b/>
                <w:bCs/>
                <w:color w:val="000000"/>
                <w:sz w:val="20"/>
                <w:szCs w:val="20"/>
                <w:lang w:eastAsia="es-MX"/>
              </w:rPr>
              <w:t xml:space="preserve"> del PND 2019-2024</w:t>
            </w:r>
          </w:p>
        </w:tc>
        <w:tc>
          <w:tcPr>
            <w:tcW w:w="653" w:type="pct"/>
            <w:tcBorders>
              <w:top w:val="single" w:sz="4" w:space="0" w:color="auto"/>
              <w:left w:val="nil"/>
              <w:bottom w:val="single" w:sz="4" w:space="0" w:color="auto"/>
              <w:right w:val="single" w:sz="4" w:space="0" w:color="auto"/>
            </w:tcBorders>
            <w:shd w:val="clear" w:color="000000" w:fill="A6A6A6"/>
            <w:vAlign w:val="center"/>
          </w:tcPr>
          <w:p w14:paraId="05EA6C78" w14:textId="4C7471BE" w:rsidR="001C669D" w:rsidRDefault="001C669D" w:rsidP="005C7036">
            <w:pPr>
              <w:spacing w:after="0" w:line="240" w:lineRule="auto"/>
              <w:jc w:val="center"/>
              <w:rPr>
                <w:rFonts w:ascii="Futura T OT" w:eastAsia="Times New Roman" w:hAnsi="Futura T OT" w:cs="Calibri"/>
                <w:b/>
                <w:bCs/>
                <w:color w:val="000000"/>
                <w:sz w:val="20"/>
                <w:szCs w:val="20"/>
                <w:lang w:eastAsia="es-MX"/>
              </w:rPr>
            </w:pPr>
            <w:r>
              <w:rPr>
                <w:rFonts w:ascii="Futura T OT" w:eastAsia="Times New Roman" w:hAnsi="Futura T OT" w:cs="Calibri"/>
                <w:b/>
                <w:bCs/>
                <w:color w:val="000000"/>
                <w:sz w:val="20"/>
                <w:szCs w:val="20"/>
                <w:lang w:eastAsia="es-MX"/>
              </w:rPr>
              <w:t>Objetivo de la Agenda 2030</w:t>
            </w:r>
          </w:p>
        </w:tc>
        <w:tc>
          <w:tcPr>
            <w:tcW w:w="652" w:type="pct"/>
            <w:tcBorders>
              <w:top w:val="single" w:sz="4" w:space="0" w:color="auto"/>
              <w:left w:val="nil"/>
              <w:bottom w:val="single" w:sz="4" w:space="0" w:color="auto"/>
              <w:right w:val="single" w:sz="4" w:space="0" w:color="auto"/>
            </w:tcBorders>
            <w:shd w:val="clear" w:color="000000" w:fill="A6A6A6"/>
            <w:vAlign w:val="center"/>
          </w:tcPr>
          <w:p w14:paraId="5E50D960" w14:textId="61D1FE7F" w:rsidR="001C669D" w:rsidRDefault="001C669D" w:rsidP="005C7036">
            <w:pPr>
              <w:spacing w:after="0" w:line="240" w:lineRule="auto"/>
              <w:jc w:val="center"/>
              <w:rPr>
                <w:rFonts w:ascii="Futura T OT" w:eastAsia="Times New Roman" w:hAnsi="Futura T OT" w:cs="Calibri"/>
                <w:b/>
                <w:bCs/>
                <w:color w:val="000000"/>
                <w:sz w:val="20"/>
                <w:szCs w:val="20"/>
                <w:lang w:eastAsia="es-MX"/>
              </w:rPr>
            </w:pPr>
            <w:r>
              <w:rPr>
                <w:rFonts w:ascii="Futura T OT" w:eastAsia="Times New Roman" w:hAnsi="Futura T OT" w:cs="Calibri"/>
                <w:b/>
                <w:bCs/>
                <w:color w:val="000000"/>
                <w:sz w:val="20"/>
                <w:szCs w:val="20"/>
                <w:lang w:eastAsia="es-MX"/>
              </w:rPr>
              <w:t>Objetivo General del Plan Estratégico 2018-2022</w:t>
            </w:r>
          </w:p>
        </w:tc>
      </w:tr>
      <w:tr w:rsidR="001C669D" w:rsidRPr="00012598" w14:paraId="3106185D" w14:textId="5EB02A4A" w:rsidTr="001C669D">
        <w:trPr>
          <w:trHeight w:val="543"/>
        </w:trPr>
        <w:tc>
          <w:tcPr>
            <w:tcW w:w="1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5BC0F" w14:textId="01D748DE" w:rsidR="001C669D" w:rsidRPr="006421EB" w:rsidRDefault="001C669D" w:rsidP="00012598">
            <w:pPr>
              <w:spacing w:after="0" w:line="240" w:lineRule="auto"/>
              <w:jc w:val="center"/>
              <w:rPr>
                <w:rFonts w:ascii="Futura T OT" w:eastAsia="Times New Roman" w:hAnsi="Futura T OT" w:cs="Calibri"/>
                <w:color w:val="000000"/>
                <w:sz w:val="20"/>
                <w:szCs w:val="20"/>
                <w:lang w:eastAsia="es-MX"/>
              </w:rPr>
            </w:pPr>
            <w:r w:rsidRPr="00012598">
              <w:rPr>
                <w:rFonts w:ascii="Futura T OT" w:eastAsia="Times New Roman" w:hAnsi="Futura T OT" w:cs="Calibri"/>
                <w:color w:val="000000"/>
                <w:sz w:val="20"/>
                <w:szCs w:val="20"/>
                <w:lang w:eastAsia="es-MX"/>
              </w:rPr>
              <w:t xml:space="preserve">1.- </w:t>
            </w:r>
            <w:r w:rsidR="006421EB" w:rsidRPr="006421EB">
              <w:rPr>
                <w:rFonts w:ascii="Futura T OT" w:eastAsia="Times New Roman" w:hAnsi="Futura T OT" w:cs="Calibri"/>
                <w:color w:val="000000"/>
                <w:sz w:val="20"/>
                <w:szCs w:val="20"/>
                <w:lang w:eastAsia="es-MX"/>
              </w:rPr>
              <w:t>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r w:rsidRPr="00012598">
              <w:rPr>
                <w:rFonts w:ascii="Futura T OT" w:eastAsia="Times New Roman" w:hAnsi="Futura T OT" w:cs="Calibri"/>
                <w:color w:val="000000"/>
                <w:sz w:val="20"/>
                <w:szCs w:val="20"/>
                <w:lang w:eastAsia="es-MX"/>
              </w:rPr>
              <w:t>.</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14:paraId="4A8C7805"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r w:rsidRPr="00012598">
              <w:rPr>
                <w:rFonts w:ascii="Futura T OT" w:eastAsia="Calibri" w:hAnsi="Futura T OT" w:cs="Calibri"/>
                <w:color w:val="000000"/>
                <w:sz w:val="20"/>
                <w:szCs w:val="20"/>
                <w:lang w:eastAsia="es-MX"/>
              </w:rPr>
              <w:t>7.- Fortalecer los cuerpos policiales para proteger a los ciudadanos y consolidar un estado seguro.</w:t>
            </w:r>
          </w:p>
        </w:tc>
        <w:tc>
          <w:tcPr>
            <w:tcW w:w="654" w:type="pct"/>
            <w:vMerge w:val="restart"/>
            <w:tcBorders>
              <w:top w:val="single" w:sz="4" w:space="0" w:color="auto"/>
              <w:left w:val="nil"/>
              <w:bottom w:val="single" w:sz="4" w:space="0" w:color="auto"/>
              <w:right w:val="single" w:sz="4" w:space="0" w:color="auto"/>
            </w:tcBorders>
            <w:vAlign w:val="center"/>
          </w:tcPr>
          <w:p w14:paraId="58233BDF" w14:textId="37A20D08" w:rsidR="001C669D" w:rsidRPr="00012598" w:rsidRDefault="001C669D" w:rsidP="001C669D">
            <w:pPr>
              <w:spacing w:after="0" w:line="240" w:lineRule="auto"/>
              <w:jc w:val="left"/>
              <w:rPr>
                <w:rFonts w:ascii="Futura T OT" w:eastAsia="Times New Roman" w:hAnsi="Futura T OT" w:cs="Calibri"/>
                <w:color w:val="000000"/>
                <w:sz w:val="20"/>
                <w:szCs w:val="20"/>
                <w:lang w:eastAsia="es-MX"/>
              </w:rPr>
            </w:pPr>
            <w:r>
              <w:rPr>
                <w:rFonts w:ascii="Futura T OT" w:eastAsia="Times New Roman" w:hAnsi="Futura T OT" w:cs="Calibri"/>
                <w:color w:val="000000"/>
                <w:sz w:val="20"/>
                <w:szCs w:val="20"/>
                <w:lang w:eastAsia="es-MX"/>
              </w:rPr>
              <w:t>No Aplica</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5393A" w14:textId="151B6CA2" w:rsidR="001C669D" w:rsidRPr="00012598" w:rsidRDefault="001C669D" w:rsidP="00012598">
            <w:pPr>
              <w:spacing w:after="0" w:line="240" w:lineRule="auto"/>
              <w:jc w:val="left"/>
              <w:rPr>
                <w:rFonts w:ascii="Futura T OT" w:eastAsia="Times New Roman" w:hAnsi="Futura T OT" w:cs="Calibri"/>
                <w:color w:val="000000"/>
                <w:sz w:val="20"/>
                <w:szCs w:val="20"/>
                <w:lang w:eastAsia="es-MX"/>
              </w:rPr>
            </w:pPr>
            <w:r w:rsidRPr="00012598">
              <w:rPr>
                <w:rFonts w:ascii="Futura T OT" w:eastAsia="Times New Roman" w:hAnsi="Futura T OT" w:cs="Calibri"/>
                <w:color w:val="000000"/>
                <w:sz w:val="20"/>
                <w:szCs w:val="20"/>
                <w:lang w:eastAsia="es-MX"/>
              </w:rPr>
              <w:t>Tema 1. Política y Gobierno.</w:t>
            </w:r>
          </w:p>
          <w:p w14:paraId="39D11EA4"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eastAsia="es-MX"/>
              </w:rPr>
            </w:pPr>
          </w:p>
          <w:p w14:paraId="269158BD"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12.Estrategias específicas: Nuevo Modelo Policial</w:t>
            </w:r>
          </w:p>
        </w:tc>
        <w:tc>
          <w:tcPr>
            <w:tcW w:w="653" w:type="pct"/>
            <w:vMerge w:val="restart"/>
            <w:tcBorders>
              <w:top w:val="single" w:sz="4" w:space="0" w:color="auto"/>
              <w:left w:val="nil"/>
              <w:right w:val="single" w:sz="4" w:space="0" w:color="auto"/>
            </w:tcBorders>
            <w:vAlign w:val="center"/>
          </w:tcPr>
          <w:p w14:paraId="4D6FE96B" w14:textId="528D4B2D" w:rsidR="001C669D" w:rsidRPr="00012598" w:rsidRDefault="001C669D" w:rsidP="00121B7D">
            <w:pPr>
              <w:spacing w:after="0" w:line="240" w:lineRule="auto"/>
              <w:jc w:val="left"/>
              <w:rPr>
                <w:rFonts w:ascii="Futura T OT" w:eastAsia="Times New Roman" w:hAnsi="Futura T OT" w:cs="Calibri"/>
                <w:color w:val="000000"/>
                <w:sz w:val="20"/>
                <w:szCs w:val="20"/>
                <w:lang w:eastAsia="es-MX"/>
              </w:rPr>
            </w:pPr>
            <w:r>
              <w:rPr>
                <w:rFonts w:ascii="Futura T OT" w:eastAsia="Times New Roman" w:hAnsi="Futura T OT" w:cs="Calibri"/>
                <w:color w:val="000000"/>
                <w:sz w:val="20"/>
                <w:szCs w:val="20"/>
                <w:lang w:eastAsia="es-MX"/>
              </w:rPr>
              <w:t>16. Paz, Justicia e Instituciones Sólidas.</w:t>
            </w:r>
          </w:p>
        </w:tc>
        <w:tc>
          <w:tcPr>
            <w:tcW w:w="652" w:type="pct"/>
            <w:vMerge w:val="restart"/>
            <w:tcBorders>
              <w:top w:val="single" w:sz="4" w:space="0" w:color="auto"/>
              <w:left w:val="nil"/>
              <w:right w:val="single" w:sz="4" w:space="0" w:color="auto"/>
            </w:tcBorders>
            <w:vAlign w:val="center"/>
          </w:tcPr>
          <w:p w14:paraId="275340BC" w14:textId="38ED61DF" w:rsidR="001C669D" w:rsidRPr="00012598" w:rsidRDefault="001C669D" w:rsidP="00454C8A">
            <w:pPr>
              <w:spacing w:after="0" w:line="240" w:lineRule="auto"/>
              <w:jc w:val="left"/>
              <w:rPr>
                <w:rFonts w:ascii="Futura T OT" w:eastAsia="Times New Roman" w:hAnsi="Futura T OT" w:cs="Calibri"/>
                <w:color w:val="000000"/>
                <w:sz w:val="20"/>
                <w:szCs w:val="20"/>
                <w:lang w:eastAsia="es-MX"/>
              </w:rPr>
            </w:pPr>
            <w:r>
              <w:rPr>
                <w:rFonts w:ascii="Futura T OT" w:eastAsia="Times New Roman" w:hAnsi="Futura T OT" w:cs="Calibri"/>
                <w:color w:val="000000"/>
                <w:sz w:val="20"/>
                <w:szCs w:val="20"/>
                <w:lang w:eastAsia="es-MX"/>
              </w:rPr>
              <w:t>3. Impulsar justicia para todos</w:t>
            </w:r>
          </w:p>
        </w:tc>
      </w:tr>
      <w:tr w:rsidR="001C669D" w:rsidRPr="00012598" w14:paraId="3D3F516C" w14:textId="3FE73CB2" w:rsidTr="001C669D">
        <w:trPr>
          <w:trHeight w:val="1963"/>
        </w:trPr>
        <w:tc>
          <w:tcPr>
            <w:tcW w:w="1337" w:type="pct"/>
            <w:vMerge/>
            <w:tcBorders>
              <w:top w:val="single" w:sz="4" w:space="0" w:color="auto"/>
              <w:left w:val="single" w:sz="4" w:space="0" w:color="auto"/>
              <w:bottom w:val="single" w:sz="4" w:space="0" w:color="auto"/>
              <w:right w:val="single" w:sz="4" w:space="0" w:color="auto"/>
            </w:tcBorders>
            <w:vAlign w:val="center"/>
            <w:hideMark/>
          </w:tcPr>
          <w:p w14:paraId="51E1691F"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p>
        </w:tc>
        <w:tc>
          <w:tcPr>
            <w:tcW w:w="1050" w:type="pct"/>
            <w:tcBorders>
              <w:top w:val="single" w:sz="4" w:space="0" w:color="auto"/>
              <w:left w:val="nil"/>
              <w:bottom w:val="single" w:sz="4" w:space="0" w:color="auto"/>
              <w:right w:val="single" w:sz="4" w:space="0" w:color="auto"/>
            </w:tcBorders>
            <w:shd w:val="clear" w:color="auto" w:fill="auto"/>
            <w:vAlign w:val="center"/>
            <w:hideMark/>
          </w:tcPr>
          <w:p w14:paraId="4F8AB316"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8.- Fortalecer las herramientas en materia de seguridad a fin de mejorar la capacidad de respuesta e inteligencia policial en la prevención del delito y atención a la ciudadanía.</w:t>
            </w:r>
          </w:p>
        </w:tc>
        <w:tc>
          <w:tcPr>
            <w:tcW w:w="654" w:type="pct"/>
            <w:vMerge/>
            <w:tcBorders>
              <w:top w:val="single" w:sz="4" w:space="0" w:color="auto"/>
              <w:left w:val="nil"/>
              <w:bottom w:val="single" w:sz="4" w:space="0" w:color="auto"/>
              <w:right w:val="single" w:sz="4" w:space="0" w:color="auto"/>
            </w:tcBorders>
          </w:tcPr>
          <w:p w14:paraId="159CD4BD"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p>
        </w:tc>
        <w:tc>
          <w:tcPr>
            <w:tcW w:w="6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053141" w14:textId="5ABCBC9E"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p>
        </w:tc>
        <w:tc>
          <w:tcPr>
            <w:tcW w:w="653" w:type="pct"/>
            <w:vMerge/>
            <w:tcBorders>
              <w:left w:val="nil"/>
              <w:bottom w:val="single" w:sz="4" w:space="0" w:color="auto"/>
              <w:right w:val="single" w:sz="4" w:space="0" w:color="auto"/>
            </w:tcBorders>
          </w:tcPr>
          <w:p w14:paraId="01E9D939"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p>
        </w:tc>
        <w:tc>
          <w:tcPr>
            <w:tcW w:w="652" w:type="pct"/>
            <w:vMerge/>
            <w:tcBorders>
              <w:left w:val="nil"/>
              <w:bottom w:val="single" w:sz="4" w:space="0" w:color="auto"/>
              <w:right w:val="single" w:sz="4" w:space="0" w:color="auto"/>
            </w:tcBorders>
          </w:tcPr>
          <w:p w14:paraId="25104EAF"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p>
        </w:tc>
      </w:tr>
      <w:tr w:rsidR="001C669D" w:rsidRPr="00012598" w14:paraId="2A4F7058" w14:textId="7DA75721" w:rsidTr="001C669D">
        <w:trPr>
          <w:trHeight w:val="724"/>
        </w:trPr>
        <w:tc>
          <w:tcPr>
            <w:tcW w:w="1337" w:type="pct"/>
            <w:vMerge w:val="restart"/>
            <w:tcBorders>
              <w:top w:val="nil"/>
              <w:left w:val="single" w:sz="4" w:space="0" w:color="auto"/>
              <w:bottom w:val="single" w:sz="4" w:space="0" w:color="auto"/>
              <w:right w:val="single" w:sz="4" w:space="0" w:color="auto"/>
            </w:tcBorders>
            <w:shd w:val="clear" w:color="auto" w:fill="auto"/>
            <w:vAlign w:val="center"/>
            <w:hideMark/>
          </w:tcPr>
          <w:p w14:paraId="412368A9" w14:textId="77777777" w:rsidR="001C669D" w:rsidRPr="00012598" w:rsidRDefault="001C669D" w:rsidP="00012598">
            <w:pPr>
              <w:spacing w:after="0" w:line="240" w:lineRule="auto"/>
              <w:jc w:val="center"/>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2.- Fortalecer los procesos de acopio, análisis e intercambio de información de las bases de datos y registros del Sistema Estatal de Información de Seguridad Pública, que contribuya con información de calidad para la operación de las instituciones de seguridad pública estatal, municipal y de la Fiscalía.</w:t>
            </w:r>
          </w:p>
        </w:tc>
        <w:tc>
          <w:tcPr>
            <w:tcW w:w="1050" w:type="pct"/>
            <w:tcBorders>
              <w:top w:val="nil"/>
              <w:left w:val="nil"/>
              <w:bottom w:val="single" w:sz="4" w:space="0" w:color="auto"/>
              <w:right w:val="single" w:sz="4" w:space="0" w:color="auto"/>
            </w:tcBorders>
            <w:shd w:val="clear" w:color="auto" w:fill="auto"/>
            <w:vAlign w:val="center"/>
            <w:hideMark/>
          </w:tcPr>
          <w:p w14:paraId="0672FFBA"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r w:rsidRPr="00012598">
              <w:rPr>
                <w:rFonts w:ascii="Futura T OT" w:eastAsia="Calibri" w:hAnsi="Futura T OT" w:cs="Calibri"/>
                <w:color w:val="000000"/>
                <w:sz w:val="20"/>
                <w:szCs w:val="20"/>
                <w:lang w:eastAsia="es-MX"/>
              </w:rPr>
              <w:t>7.- Fortalecer los cuerpos policiales para proteger a los ciudadanos y consolidar un estado seguro.</w:t>
            </w:r>
          </w:p>
        </w:tc>
        <w:tc>
          <w:tcPr>
            <w:tcW w:w="654" w:type="pct"/>
            <w:vMerge w:val="restart"/>
            <w:tcBorders>
              <w:top w:val="single" w:sz="4" w:space="0" w:color="auto"/>
              <w:left w:val="nil"/>
              <w:bottom w:val="single" w:sz="4" w:space="0" w:color="auto"/>
              <w:right w:val="single" w:sz="4" w:space="0" w:color="auto"/>
            </w:tcBorders>
            <w:vAlign w:val="center"/>
          </w:tcPr>
          <w:p w14:paraId="7EEDB694" w14:textId="0D461673" w:rsidR="001C669D" w:rsidRPr="00012598" w:rsidRDefault="001C669D" w:rsidP="001C669D">
            <w:pPr>
              <w:spacing w:after="0" w:line="240" w:lineRule="auto"/>
              <w:jc w:val="left"/>
              <w:rPr>
                <w:rFonts w:ascii="Futura T OT" w:eastAsia="Times New Roman" w:hAnsi="Futura T OT" w:cs="Calibri"/>
                <w:color w:val="000000"/>
                <w:sz w:val="20"/>
                <w:szCs w:val="20"/>
                <w:lang w:eastAsia="es-MX"/>
              </w:rPr>
            </w:pPr>
            <w:r>
              <w:rPr>
                <w:rFonts w:ascii="Futura T OT" w:eastAsia="Times New Roman" w:hAnsi="Futura T OT" w:cs="Calibri"/>
                <w:color w:val="000000"/>
                <w:sz w:val="20"/>
                <w:szCs w:val="20"/>
                <w:lang w:eastAsia="es-MX"/>
              </w:rPr>
              <w:t>No Aplica</w:t>
            </w:r>
          </w:p>
        </w:tc>
        <w:tc>
          <w:tcPr>
            <w:tcW w:w="654" w:type="pct"/>
            <w:vMerge w:val="restart"/>
            <w:tcBorders>
              <w:top w:val="single" w:sz="4" w:space="0" w:color="auto"/>
              <w:left w:val="single" w:sz="4" w:space="0" w:color="auto"/>
              <w:right w:val="single" w:sz="4" w:space="0" w:color="auto"/>
            </w:tcBorders>
            <w:shd w:val="clear" w:color="auto" w:fill="auto"/>
            <w:vAlign w:val="center"/>
            <w:hideMark/>
          </w:tcPr>
          <w:p w14:paraId="04C93E5E" w14:textId="3C9A1A3F" w:rsidR="001C669D" w:rsidRPr="00012598" w:rsidRDefault="001C669D" w:rsidP="00012598">
            <w:pPr>
              <w:spacing w:after="0" w:line="240" w:lineRule="auto"/>
              <w:jc w:val="left"/>
              <w:rPr>
                <w:rFonts w:ascii="Futura T OT" w:eastAsia="Times New Roman" w:hAnsi="Futura T OT" w:cs="Calibri"/>
                <w:color w:val="000000"/>
                <w:sz w:val="20"/>
                <w:szCs w:val="20"/>
                <w:lang w:eastAsia="es-MX"/>
              </w:rPr>
            </w:pPr>
            <w:r w:rsidRPr="00012598">
              <w:rPr>
                <w:rFonts w:ascii="Futura T OT" w:eastAsia="Times New Roman" w:hAnsi="Futura T OT" w:cs="Calibri"/>
                <w:color w:val="000000"/>
                <w:sz w:val="20"/>
                <w:szCs w:val="20"/>
                <w:lang w:eastAsia="es-MX"/>
              </w:rPr>
              <w:t>Tema 1. Política y Gobierno.</w:t>
            </w:r>
          </w:p>
          <w:p w14:paraId="376A4DAD"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eastAsia="es-MX"/>
              </w:rPr>
            </w:pPr>
          </w:p>
          <w:p w14:paraId="0432C22A"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12.Estrategias específicas: Nuevo Modelo Policial</w:t>
            </w:r>
          </w:p>
        </w:tc>
        <w:tc>
          <w:tcPr>
            <w:tcW w:w="653" w:type="pct"/>
            <w:tcBorders>
              <w:top w:val="single" w:sz="4" w:space="0" w:color="auto"/>
              <w:left w:val="nil"/>
              <w:right w:val="single" w:sz="4" w:space="0" w:color="auto"/>
            </w:tcBorders>
          </w:tcPr>
          <w:p w14:paraId="2609412A"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eastAsia="es-MX"/>
              </w:rPr>
            </w:pPr>
          </w:p>
        </w:tc>
        <w:tc>
          <w:tcPr>
            <w:tcW w:w="652" w:type="pct"/>
            <w:tcBorders>
              <w:top w:val="single" w:sz="4" w:space="0" w:color="auto"/>
              <w:left w:val="nil"/>
              <w:right w:val="single" w:sz="4" w:space="0" w:color="auto"/>
            </w:tcBorders>
          </w:tcPr>
          <w:p w14:paraId="17C678BD"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eastAsia="es-MX"/>
              </w:rPr>
            </w:pPr>
          </w:p>
        </w:tc>
      </w:tr>
      <w:tr w:rsidR="001C669D" w:rsidRPr="00012598" w14:paraId="53EB4ADB" w14:textId="3412A5EE" w:rsidTr="001C669D">
        <w:trPr>
          <w:trHeight w:val="1361"/>
        </w:trPr>
        <w:tc>
          <w:tcPr>
            <w:tcW w:w="1337" w:type="pct"/>
            <w:vMerge/>
            <w:tcBorders>
              <w:top w:val="nil"/>
              <w:left w:val="single" w:sz="4" w:space="0" w:color="auto"/>
              <w:bottom w:val="single" w:sz="4" w:space="0" w:color="auto"/>
              <w:right w:val="single" w:sz="4" w:space="0" w:color="auto"/>
            </w:tcBorders>
            <w:vAlign w:val="center"/>
            <w:hideMark/>
          </w:tcPr>
          <w:p w14:paraId="4495A474"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p>
        </w:tc>
        <w:tc>
          <w:tcPr>
            <w:tcW w:w="1050" w:type="pct"/>
            <w:tcBorders>
              <w:top w:val="nil"/>
              <w:left w:val="nil"/>
              <w:bottom w:val="single" w:sz="4" w:space="0" w:color="auto"/>
              <w:right w:val="single" w:sz="4" w:space="0" w:color="auto"/>
            </w:tcBorders>
            <w:shd w:val="clear" w:color="auto" w:fill="auto"/>
            <w:vAlign w:val="center"/>
            <w:hideMark/>
          </w:tcPr>
          <w:p w14:paraId="3BD2D0BB"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8.- Fortalecer las herramientas en materia de seguridad a fin de mejorar la capacidad de respuesta e inteligencia policial en la prevención del delito y atención a la ciudadanía.</w:t>
            </w:r>
          </w:p>
        </w:tc>
        <w:tc>
          <w:tcPr>
            <w:tcW w:w="654" w:type="pct"/>
            <w:vMerge/>
            <w:tcBorders>
              <w:top w:val="single" w:sz="4" w:space="0" w:color="auto"/>
              <w:left w:val="nil"/>
              <w:bottom w:val="single" w:sz="4" w:space="0" w:color="auto"/>
              <w:right w:val="single" w:sz="4" w:space="0" w:color="auto"/>
            </w:tcBorders>
          </w:tcPr>
          <w:p w14:paraId="210B21E1"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p>
        </w:tc>
        <w:tc>
          <w:tcPr>
            <w:tcW w:w="654" w:type="pct"/>
            <w:vMerge/>
            <w:tcBorders>
              <w:left w:val="single" w:sz="4" w:space="0" w:color="auto"/>
              <w:bottom w:val="single" w:sz="4" w:space="0" w:color="auto"/>
              <w:right w:val="single" w:sz="4" w:space="0" w:color="auto"/>
            </w:tcBorders>
            <w:shd w:val="clear" w:color="auto" w:fill="auto"/>
            <w:vAlign w:val="center"/>
            <w:hideMark/>
          </w:tcPr>
          <w:p w14:paraId="219E6090" w14:textId="008247DA"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p>
        </w:tc>
        <w:tc>
          <w:tcPr>
            <w:tcW w:w="653" w:type="pct"/>
            <w:tcBorders>
              <w:left w:val="nil"/>
              <w:bottom w:val="single" w:sz="4" w:space="0" w:color="auto"/>
              <w:right w:val="single" w:sz="4" w:space="0" w:color="auto"/>
            </w:tcBorders>
          </w:tcPr>
          <w:p w14:paraId="768AE1DD" w14:textId="42EB0EFA"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r>
              <w:rPr>
                <w:rFonts w:ascii="Futura T OT" w:eastAsia="Times New Roman" w:hAnsi="Futura T OT" w:cs="Calibri"/>
                <w:color w:val="000000"/>
                <w:sz w:val="20"/>
                <w:szCs w:val="20"/>
                <w:lang w:eastAsia="es-MX"/>
              </w:rPr>
              <w:t>16. Paz, Justicia e Instituciones Sólidas.</w:t>
            </w:r>
          </w:p>
        </w:tc>
        <w:tc>
          <w:tcPr>
            <w:tcW w:w="652" w:type="pct"/>
            <w:tcBorders>
              <w:left w:val="nil"/>
              <w:bottom w:val="single" w:sz="4" w:space="0" w:color="auto"/>
              <w:right w:val="single" w:sz="4" w:space="0" w:color="auto"/>
            </w:tcBorders>
          </w:tcPr>
          <w:p w14:paraId="4A7468F0" w14:textId="635DC8F9"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r>
              <w:rPr>
                <w:rFonts w:ascii="Futura T OT" w:eastAsia="Times New Roman" w:hAnsi="Futura T OT" w:cs="Calibri"/>
                <w:color w:val="000000"/>
                <w:sz w:val="20"/>
                <w:szCs w:val="20"/>
                <w:lang w:eastAsia="es-MX"/>
              </w:rPr>
              <w:t>3. Impulsar justicia para todos</w:t>
            </w:r>
          </w:p>
        </w:tc>
      </w:tr>
      <w:tr w:rsidR="001C669D" w:rsidRPr="00012598" w14:paraId="14023322" w14:textId="6EEA91FB" w:rsidTr="001C669D">
        <w:trPr>
          <w:trHeight w:val="1538"/>
        </w:trPr>
        <w:tc>
          <w:tcPr>
            <w:tcW w:w="1337" w:type="pct"/>
            <w:tcBorders>
              <w:top w:val="nil"/>
              <w:left w:val="single" w:sz="4" w:space="0" w:color="auto"/>
              <w:bottom w:val="single" w:sz="4" w:space="0" w:color="auto"/>
              <w:right w:val="single" w:sz="4" w:space="0" w:color="auto"/>
            </w:tcBorders>
            <w:shd w:val="clear" w:color="auto" w:fill="auto"/>
            <w:vAlign w:val="center"/>
            <w:hideMark/>
          </w:tcPr>
          <w:p w14:paraId="04A38589" w14:textId="236FB988" w:rsidR="001C669D" w:rsidRPr="006421EB" w:rsidRDefault="001C669D" w:rsidP="00012598">
            <w:pPr>
              <w:spacing w:after="0" w:line="240" w:lineRule="auto"/>
              <w:jc w:val="center"/>
              <w:rPr>
                <w:rFonts w:ascii="Futura T OT" w:eastAsia="Times New Roman" w:hAnsi="Futura T OT" w:cs="Calibri"/>
                <w:color w:val="000000"/>
                <w:sz w:val="20"/>
                <w:szCs w:val="20"/>
                <w:lang w:eastAsia="es-MX"/>
              </w:rPr>
            </w:pPr>
            <w:r w:rsidRPr="00012598">
              <w:rPr>
                <w:rFonts w:ascii="Futura T OT" w:eastAsia="Times New Roman" w:hAnsi="Futura T OT" w:cs="Calibri"/>
                <w:color w:val="000000"/>
                <w:sz w:val="20"/>
                <w:szCs w:val="20"/>
                <w:lang w:eastAsia="es-MX"/>
              </w:rPr>
              <w:t>3.-</w:t>
            </w:r>
            <w:r w:rsidR="006421EB" w:rsidRPr="006421EB">
              <w:rPr>
                <w:rFonts w:ascii="Futura T OT" w:eastAsia="Times New Roman" w:hAnsi="Futura T OT" w:cs="Calibri"/>
                <w:color w:val="000000"/>
                <w:sz w:val="20"/>
                <w:szCs w:val="20"/>
                <w:lang w:eastAsia="es-MX"/>
              </w:rPr>
              <w:t xml:space="preserve"> Supervisar la adecuada operación del Modelo de Prevención en Quintana Roo articulado y vinculado al desarrollo social, económico y situacional</w:t>
            </w:r>
            <w:r w:rsidRPr="00012598">
              <w:rPr>
                <w:rFonts w:ascii="Futura T OT" w:eastAsia="Times New Roman" w:hAnsi="Futura T OT" w:cs="Calibri"/>
                <w:color w:val="000000"/>
                <w:sz w:val="20"/>
                <w:szCs w:val="20"/>
                <w:lang w:eastAsia="es-MX"/>
              </w:rPr>
              <w:t>.</w:t>
            </w:r>
          </w:p>
        </w:tc>
        <w:tc>
          <w:tcPr>
            <w:tcW w:w="1050" w:type="pct"/>
            <w:tcBorders>
              <w:top w:val="nil"/>
              <w:left w:val="nil"/>
              <w:bottom w:val="single" w:sz="4" w:space="0" w:color="auto"/>
              <w:right w:val="single" w:sz="4" w:space="0" w:color="auto"/>
            </w:tcBorders>
            <w:shd w:val="clear" w:color="auto" w:fill="auto"/>
            <w:vAlign w:val="center"/>
            <w:hideMark/>
          </w:tcPr>
          <w:p w14:paraId="1046814F"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9.- Incluir a la ciudadanía en la prevención de la delincuencia y la seguridad vial, para crear comunidades seguras.</w:t>
            </w:r>
          </w:p>
        </w:tc>
        <w:tc>
          <w:tcPr>
            <w:tcW w:w="654" w:type="pct"/>
            <w:tcBorders>
              <w:top w:val="single" w:sz="4" w:space="0" w:color="auto"/>
              <w:left w:val="nil"/>
              <w:bottom w:val="single" w:sz="4" w:space="0" w:color="auto"/>
              <w:right w:val="single" w:sz="4" w:space="0" w:color="auto"/>
            </w:tcBorders>
            <w:vAlign w:val="center"/>
          </w:tcPr>
          <w:p w14:paraId="2C1547CB" w14:textId="534AD623" w:rsidR="001C669D" w:rsidRPr="00012598" w:rsidRDefault="001C669D" w:rsidP="001C669D">
            <w:pPr>
              <w:spacing w:after="0" w:line="240" w:lineRule="auto"/>
              <w:jc w:val="left"/>
              <w:rPr>
                <w:rFonts w:ascii="Futura T OT" w:eastAsia="Times New Roman" w:hAnsi="Futura T OT" w:cs="Calibri"/>
                <w:color w:val="000000"/>
                <w:sz w:val="20"/>
                <w:szCs w:val="20"/>
                <w:lang w:eastAsia="es-MX"/>
              </w:rPr>
            </w:pPr>
            <w:r>
              <w:rPr>
                <w:rFonts w:ascii="Futura T OT" w:eastAsia="Times New Roman" w:hAnsi="Futura T OT" w:cs="Calibri"/>
                <w:color w:val="000000"/>
                <w:sz w:val="20"/>
                <w:szCs w:val="20"/>
                <w:lang w:eastAsia="es-MX"/>
              </w:rPr>
              <w:t>No Aplica</w:t>
            </w:r>
          </w:p>
        </w:tc>
        <w:tc>
          <w:tcPr>
            <w:tcW w:w="654" w:type="pct"/>
            <w:tcBorders>
              <w:top w:val="nil"/>
              <w:left w:val="single" w:sz="4" w:space="0" w:color="auto"/>
              <w:bottom w:val="single" w:sz="4" w:space="0" w:color="auto"/>
              <w:right w:val="single" w:sz="4" w:space="0" w:color="auto"/>
            </w:tcBorders>
            <w:shd w:val="clear" w:color="auto" w:fill="auto"/>
            <w:vAlign w:val="center"/>
            <w:hideMark/>
          </w:tcPr>
          <w:p w14:paraId="7BDB7170" w14:textId="431F8A9B" w:rsidR="001C669D" w:rsidRPr="00012598" w:rsidRDefault="001C669D" w:rsidP="00012598">
            <w:pPr>
              <w:spacing w:after="0" w:line="240" w:lineRule="auto"/>
              <w:jc w:val="left"/>
              <w:rPr>
                <w:rFonts w:ascii="Futura T OT" w:eastAsia="Times New Roman" w:hAnsi="Futura T OT" w:cs="Calibri"/>
                <w:color w:val="000000"/>
                <w:sz w:val="20"/>
                <w:szCs w:val="20"/>
                <w:lang w:eastAsia="es-MX"/>
              </w:rPr>
            </w:pPr>
            <w:r w:rsidRPr="00012598">
              <w:rPr>
                <w:rFonts w:ascii="Futura T OT" w:eastAsia="Times New Roman" w:hAnsi="Futura T OT" w:cs="Calibri"/>
                <w:color w:val="000000"/>
                <w:sz w:val="20"/>
                <w:szCs w:val="20"/>
                <w:lang w:eastAsia="es-MX"/>
              </w:rPr>
              <w:t>Tema 1. Política y Gobierno.</w:t>
            </w:r>
          </w:p>
          <w:p w14:paraId="2C9BC94E"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eastAsia="es-MX"/>
              </w:rPr>
            </w:pPr>
          </w:p>
          <w:p w14:paraId="6F86734D" w14:textId="77777777" w:rsidR="001C669D" w:rsidRPr="00012598" w:rsidRDefault="001C669D" w:rsidP="00012598">
            <w:pPr>
              <w:spacing w:after="0" w:line="240" w:lineRule="auto"/>
              <w:jc w:val="left"/>
              <w:rPr>
                <w:rFonts w:ascii="Futura T OT" w:eastAsia="Times New Roman" w:hAnsi="Futura T OT" w:cs="Calibri"/>
                <w:color w:val="000000"/>
                <w:sz w:val="20"/>
                <w:szCs w:val="20"/>
                <w:lang w:val="es-MX" w:eastAsia="es-MX"/>
              </w:rPr>
            </w:pPr>
            <w:r w:rsidRPr="00012598">
              <w:rPr>
                <w:rFonts w:ascii="Futura T OT" w:eastAsia="Times New Roman" w:hAnsi="Futura T OT" w:cs="Calibri"/>
                <w:color w:val="000000"/>
                <w:sz w:val="20"/>
                <w:szCs w:val="20"/>
                <w:lang w:eastAsia="es-MX"/>
              </w:rPr>
              <w:t>12.Estrategia específicas: Prevención del Delito</w:t>
            </w:r>
          </w:p>
        </w:tc>
        <w:tc>
          <w:tcPr>
            <w:tcW w:w="653" w:type="pct"/>
            <w:tcBorders>
              <w:top w:val="nil"/>
              <w:left w:val="nil"/>
              <w:bottom w:val="single" w:sz="4" w:space="0" w:color="auto"/>
              <w:right w:val="single" w:sz="4" w:space="0" w:color="auto"/>
            </w:tcBorders>
            <w:vAlign w:val="center"/>
          </w:tcPr>
          <w:p w14:paraId="4968AB07" w14:textId="053BD557" w:rsidR="001C669D" w:rsidRPr="00012598" w:rsidRDefault="001C669D" w:rsidP="00121B7D">
            <w:pPr>
              <w:spacing w:after="0" w:line="240" w:lineRule="auto"/>
              <w:jc w:val="left"/>
              <w:rPr>
                <w:rFonts w:ascii="Futura T OT" w:eastAsia="Times New Roman" w:hAnsi="Futura T OT" w:cs="Calibri"/>
                <w:color w:val="000000"/>
                <w:sz w:val="20"/>
                <w:szCs w:val="20"/>
                <w:lang w:eastAsia="es-MX"/>
              </w:rPr>
            </w:pPr>
            <w:r>
              <w:rPr>
                <w:rFonts w:ascii="Futura T OT" w:eastAsia="Times New Roman" w:hAnsi="Futura T OT" w:cs="Calibri"/>
                <w:color w:val="000000"/>
                <w:sz w:val="20"/>
                <w:szCs w:val="20"/>
                <w:lang w:eastAsia="es-MX"/>
              </w:rPr>
              <w:t>16. Paz, Justicia e Instituciones Sólidas.</w:t>
            </w:r>
          </w:p>
        </w:tc>
        <w:tc>
          <w:tcPr>
            <w:tcW w:w="652" w:type="pct"/>
            <w:tcBorders>
              <w:top w:val="nil"/>
              <w:left w:val="nil"/>
              <w:bottom w:val="single" w:sz="4" w:space="0" w:color="auto"/>
              <w:right w:val="single" w:sz="4" w:space="0" w:color="auto"/>
            </w:tcBorders>
            <w:vAlign w:val="center"/>
          </w:tcPr>
          <w:p w14:paraId="37EF3F5F" w14:textId="7289E617" w:rsidR="001C669D" w:rsidRPr="00012598" w:rsidRDefault="001C669D" w:rsidP="00454C8A">
            <w:pPr>
              <w:spacing w:after="0" w:line="240" w:lineRule="auto"/>
              <w:jc w:val="left"/>
              <w:rPr>
                <w:rFonts w:ascii="Futura T OT" w:eastAsia="Times New Roman" w:hAnsi="Futura T OT" w:cs="Calibri"/>
                <w:color w:val="000000"/>
                <w:sz w:val="20"/>
                <w:szCs w:val="20"/>
                <w:lang w:eastAsia="es-MX"/>
              </w:rPr>
            </w:pPr>
            <w:r>
              <w:rPr>
                <w:rFonts w:ascii="Futura T OT" w:eastAsia="Times New Roman" w:hAnsi="Futura T OT" w:cs="Calibri"/>
                <w:color w:val="000000"/>
                <w:sz w:val="20"/>
                <w:szCs w:val="20"/>
                <w:lang w:eastAsia="es-MX"/>
              </w:rPr>
              <w:t>3. Impulsar justicia para todos</w:t>
            </w:r>
          </w:p>
        </w:tc>
      </w:tr>
    </w:tbl>
    <w:p w14:paraId="76E163CA" w14:textId="3F1663B2" w:rsidR="00012598" w:rsidRPr="00012598" w:rsidRDefault="00A53757" w:rsidP="00012598">
      <w:pPr>
        <w:keepNext/>
        <w:keepLines/>
        <w:spacing w:before="200" w:line="240" w:lineRule="auto"/>
        <w:jc w:val="left"/>
        <w:outlineLvl w:val="1"/>
        <w:rPr>
          <w:rFonts w:ascii="Futura T OT" w:eastAsia="Times New Roman" w:hAnsi="Futura T OT" w:cs="Times New Roman"/>
          <w:b/>
          <w:bCs/>
          <w:caps/>
          <w:color w:val="4BACC6"/>
          <w:sz w:val="28"/>
          <w:szCs w:val="26"/>
          <w:lang w:val="es-MX" w:eastAsia="en-US"/>
        </w:rPr>
      </w:pPr>
      <w:bookmarkStart w:id="15" w:name="_Toc53579215"/>
      <w:r w:rsidRPr="00012598">
        <w:rPr>
          <w:rFonts w:ascii="Futura T OT" w:eastAsia="Times New Roman" w:hAnsi="Futura T OT" w:cs="Times New Roman"/>
          <w:b/>
          <w:bCs/>
          <w:color w:val="4BACC6"/>
          <w:sz w:val="28"/>
          <w:szCs w:val="26"/>
          <w:lang w:val="es-MX" w:eastAsia="en-US"/>
        </w:rPr>
        <w:lastRenderedPageBreak/>
        <w:t>Alineación estructural</w:t>
      </w:r>
      <w:r>
        <w:rPr>
          <w:rFonts w:ascii="Futura T OT" w:eastAsia="Times New Roman" w:hAnsi="Futura T OT" w:cs="Times New Roman"/>
          <w:b/>
          <w:bCs/>
          <w:color w:val="4BACC6"/>
          <w:sz w:val="28"/>
          <w:szCs w:val="26"/>
          <w:lang w:val="es-MX" w:eastAsia="en-US"/>
        </w:rPr>
        <w:t xml:space="preserve"> de la actualización del</w:t>
      </w:r>
      <w:r w:rsidRPr="00012598">
        <w:rPr>
          <w:rFonts w:ascii="Futura T OT" w:eastAsia="Times New Roman" w:hAnsi="Futura T OT" w:cs="Times New Roman"/>
          <w:b/>
          <w:bCs/>
          <w:color w:val="4BACC6"/>
          <w:sz w:val="28"/>
          <w:szCs w:val="26"/>
          <w:lang w:val="es-MX" w:eastAsia="en-US"/>
        </w:rPr>
        <w:t xml:space="preserve"> PED</w:t>
      </w:r>
      <w:r>
        <w:rPr>
          <w:rFonts w:ascii="Futura T OT" w:eastAsia="Times New Roman" w:hAnsi="Futura T OT" w:cs="Times New Roman"/>
          <w:b/>
          <w:bCs/>
          <w:color w:val="4BACC6"/>
          <w:sz w:val="28"/>
          <w:szCs w:val="26"/>
          <w:lang w:val="es-MX" w:eastAsia="en-US"/>
        </w:rPr>
        <w:t>-</w:t>
      </w:r>
      <w:r w:rsidRPr="00012598">
        <w:rPr>
          <w:rFonts w:ascii="Futura T OT" w:eastAsia="Times New Roman" w:hAnsi="Futura T OT" w:cs="Times New Roman"/>
          <w:b/>
          <w:bCs/>
          <w:color w:val="4BACC6"/>
          <w:sz w:val="28"/>
          <w:szCs w:val="26"/>
          <w:lang w:val="es-MX" w:eastAsia="en-US"/>
        </w:rPr>
        <w:t>Programa Institucional</w:t>
      </w:r>
      <w:bookmarkEnd w:id="15"/>
    </w:p>
    <w:p w14:paraId="3FBE2BF4"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Cuadro 25. Alineación Estructural PED - Programa Institucional</w:t>
      </w:r>
    </w:p>
    <w:tbl>
      <w:tblPr>
        <w:tblW w:w="0" w:type="auto"/>
        <w:tblCellMar>
          <w:left w:w="70" w:type="dxa"/>
          <w:right w:w="70" w:type="dxa"/>
        </w:tblCellMar>
        <w:tblLook w:val="04A0" w:firstRow="1" w:lastRow="0" w:firstColumn="1" w:lastColumn="0" w:noHBand="0" w:noVBand="1"/>
      </w:tblPr>
      <w:tblGrid>
        <w:gridCol w:w="1838"/>
        <w:gridCol w:w="3119"/>
        <w:gridCol w:w="3402"/>
        <w:gridCol w:w="1696"/>
      </w:tblGrid>
      <w:tr w:rsidR="003869D4" w:rsidRPr="00196A40" w14:paraId="6695AB71" w14:textId="77777777" w:rsidTr="00196A40">
        <w:trPr>
          <w:trHeight w:val="300"/>
          <w:tblHeader/>
        </w:trPr>
        <w:tc>
          <w:tcPr>
            <w:tcW w:w="183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DA8F4F2" w14:textId="7E81DCFE" w:rsidR="001C669D" w:rsidRPr="00196A40" w:rsidRDefault="001C669D" w:rsidP="001C669D">
            <w:pPr>
              <w:spacing w:after="0" w:line="240" w:lineRule="auto"/>
              <w:jc w:val="center"/>
              <w:rPr>
                <w:rFonts w:ascii="Futura T OT" w:eastAsia="Times New Roman" w:hAnsi="Futura T OT" w:cs="Calibri"/>
                <w:b/>
                <w:bCs/>
                <w:sz w:val="19"/>
                <w:szCs w:val="19"/>
                <w:lang w:val="es-MX" w:eastAsia="es-MX"/>
              </w:rPr>
            </w:pPr>
            <w:r w:rsidRPr="00196A40">
              <w:rPr>
                <w:rFonts w:ascii="Futura T OT" w:eastAsia="Times New Roman" w:hAnsi="Futura T OT" w:cs="Calibri"/>
                <w:b/>
                <w:bCs/>
                <w:sz w:val="19"/>
                <w:szCs w:val="19"/>
                <w:lang w:val="es-MX" w:eastAsia="es-MX"/>
              </w:rPr>
              <w:t>Programa Estratégico del Plan Estatal 2016-2022</w:t>
            </w:r>
          </w:p>
        </w:tc>
        <w:tc>
          <w:tcPr>
            <w:tcW w:w="3119" w:type="dxa"/>
            <w:tcBorders>
              <w:top w:val="single" w:sz="4" w:space="0" w:color="auto"/>
              <w:left w:val="nil"/>
              <w:bottom w:val="single" w:sz="4" w:space="0" w:color="auto"/>
              <w:right w:val="single" w:sz="4" w:space="0" w:color="auto"/>
            </w:tcBorders>
            <w:shd w:val="clear" w:color="000000" w:fill="A6A6A6"/>
            <w:vAlign w:val="center"/>
            <w:hideMark/>
          </w:tcPr>
          <w:p w14:paraId="55C9E8CA" w14:textId="29FD8068" w:rsidR="001C669D" w:rsidRPr="00196A40" w:rsidRDefault="001C669D" w:rsidP="001C669D">
            <w:pPr>
              <w:spacing w:after="0" w:line="240" w:lineRule="auto"/>
              <w:jc w:val="center"/>
              <w:rPr>
                <w:rFonts w:ascii="Futura T OT" w:eastAsia="Times New Roman" w:hAnsi="Futura T OT" w:cs="Calibri"/>
                <w:b/>
                <w:bCs/>
                <w:sz w:val="19"/>
                <w:szCs w:val="19"/>
                <w:lang w:val="es-MX" w:eastAsia="es-MX"/>
              </w:rPr>
            </w:pPr>
            <w:r w:rsidRPr="00196A40">
              <w:rPr>
                <w:rFonts w:ascii="Futura T OT" w:eastAsia="Times New Roman" w:hAnsi="Futura T OT" w:cs="Calibri"/>
                <w:b/>
                <w:bCs/>
                <w:sz w:val="19"/>
                <w:szCs w:val="19"/>
                <w:lang w:val="es-MX" w:eastAsia="es-MX"/>
              </w:rPr>
              <w:t>Líneas de acción del Plan Estatal</w:t>
            </w:r>
          </w:p>
        </w:tc>
        <w:tc>
          <w:tcPr>
            <w:tcW w:w="3402" w:type="dxa"/>
            <w:tcBorders>
              <w:top w:val="single" w:sz="4" w:space="0" w:color="auto"/>
              <w:left w:val="nil"/>
              <w:bottom w:val="single" w:sz="4" w:space="0" w:color="auto"/>
              <w:right w:val="single" w:sz="4" w:space="0" w:color="auto"/>
            </w:tcBorders>
            <w:shd w:val="clear" w:color="000000" w:fill="A6A6A6"/>
            <w:vAlign w:val="center"/>
          </w:tcPr>
          <w:p w14:paraId="32022051" w14:textId="40AF09E8" w:rsidR="001C669D" w:rsidRPr="00196A40" w:rsidRDefault="001C669D" w:rsidP="00CD7127">
            <w:pPr>
              <w:spacing w:after="0" w:line="240" w:lineRule="auto"/>
              <w:jc w:val="center"/>
              <w:rPr>
                <w:rFonts w:ascii="Futura T OT" w:eastAsia="Times New Roman" w:hAnsi="Futura T OT" w:cs="Calibri"/>
                <w:b/>
                <w:bCs/>
                <w:sz w:val="19"/>
                <w:szCs w:val="19"/>
                <w:lang w:val="es-MX" w:eastAsia="es-MX"/>
              </w:rPr>
            </w:pPr>
            <w:r w:rsidRPr="00196A40">
              <w:rPr>
                <w:rFonts w:ascii="Futura T OT" w:eastAsia="Times New Roman" w:hAnsi="Futura T OT" w:cs="Calibri"/>
                <w:b/>
                <w:bCs/>
                <w:sz w:val="19"/>
                <w:szCs w:val="19"/>
                <w:lang w:val="es-MX" w:eastAsia="es-MX"/>
              </w:rPr>
              <w:t>Líneas de acción del Programa Institucional</w:t>
            </w:r>
          </w:p>
        </w:tc>
        <w:tc>
          <w:tcPr>
            <w:tcW w:w="169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DF47768" w14:textId="705D402F" w:rsidR="001C669D" w:rsidRPr="00196A40" w:rsidRDefault="001C669D" w:rsidP="001C669D">
            <w:pPr>
              <w:spacing w:after="0" w:line="240" w:lineRule="auto"/>
              <w:jc w:val="center"/>
              <w:rPr>
                <w:rFonts w:ascii="Futura T OT" w:eastAsia="Times New Roman" w:hAnsi="Futura T OT" w:cs="Calibri"/>
                <w:b/>
                <w:bCs/>
                <w:sz w:val="19"/>
                <w:szCs w:val="19"/>
                <w:lang w:val="es-MX" w:eastAsia="es-MX"/>
              </w:rPr>
            </w:pPr>
            <w:r w:rsidRPr="00196A40">
              <w:rPr>
                <w:rFonts w:ascii="Futura T OT" w:eastAsia="Times New Roman" w:hAnsi="Futura T OT" w:cs="Calibri"/>
                <w:b/>
                <w:bCs/>
                <w:sz w:val="19"/>
                <w:szCs w:val="19"/>
                <w:lang w:val="es-MX" w:eastAsia="es-MX"/>
              </w:rPr>
              <w:t>Objetivo del Tema del Programa Institucional</w:t>
            </w:r>
          </w:p>
        </w:tc>
      </w:tr>
      <w:tr w:rsidR="00744D32" w:rsidRPr="00196A40" w14:paraId="6C73D490" w14:textId="77777777" w:rsidTr="00196A40">
        <w:trPr>
          <w:trHeight w:val="3630"/>
        </w:trPr>
        <w:tc>
          <w:tcPr>
            <w:tcW w:w="1838" w:type="dxa"/>
            <w:vMerge w:val="restart"/>
            <w:tcBorders>
              <w:top w:val="single" w:sz="4" w:space="0" w:color="auto"/>
              <w:left w:val="single" w:sz="4" w:space="0" w:color="auto"/>
              <w:right w:val="single" w:sz="4" w:space="0" w:color="auto"/>
            </w:tcBorders>
            <w:shd w:val="clear" w:color="000000" w:fill="FFFFFF"/>
            <w:vAlign w:val="center"/>
            <w:hideMark/>
          </w:tcPr>
          <w:p w14:paraId="16DF0604" w14:textId="77777777" w:rsidR="00744D32" w:rsidRPr="00196A40" w:rsidRDefault="00744D32" w:rsidP="009D7858">
            <w:pPr>
              <w:spacing w:after="0" w:line="240" w:lineRule="auto"/>
              <w:jc w:val="center"/>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7. Capacitación, vinculación y actuación de los cuerpos policiales</w:t>
            </w:r>
          </w:p>
        </w:tc>
        <w:tc>
          <w:tcPr>
            <w:tcW w:w="3119" w:type="dxa"/>
            <w:tcBorders>
              <w:top w:val="single" w:sz="4" w:space="0" w:color="auto"/>
              <w:left w:val="nil"/>
              <w:bottom w:val="single" w:sz="4" w:space="0" w:color="auto"/>
              <w:right w:val="single" w:sz="4" w:space="0" w:color="auto"/>
            </w:tcBorders>
            <w:shd w:val="clear" w:color="FFFFFF" w:fill="FFFFFF"/>
            <w:vAlign w:val="center"/>
            <w:hideMark/>
          </w:tcPr>
          <w:p w14:paraId="04F67384" w14:textId="1F6EAA7C" w:rsidR="00744D32" w:rsidRPr="00196A40" w:rsidRDefault="00744D32" w:rsidP="00744D32">
            <w:pPr>
              <w:spacing w:after="0" w:line="240" w:lineRule="auto"/>
              <w:jc w:val="center"/>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24. Dar cumplimiento, en el ámbito de su competencia a las responsabilidades que deriven del Sistema Nacional de Seguridad Pública.</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DF81956" w14:textId="26818750" w:rsidR="00744D32" w:rsidRPr="00196A40" w:rsidRDefault="00783DC4" w:rsidP="00AD2278">
            <w:pPr>
              <w:spacing w:after="0" w:line="240" w:lineRule="auto"/>
              <w:jc w:val="left"/>
              <w:rPr>
                <w:rFonts w:ascii="Futura T OT" w:eastAsia="Times New Roman" w:hAnsi="Futura T OT" w:cs="Calibri"/>
                <w:sz w:val="19"/>
                <w:szCs w:val="19"/>
                <w:lang w:val="es-MX" w:eastAsia="es-MX"/>
              </w:rPr>
            </w:pPr>
            <w:r>
              <w:rPr>
                <w:rFonts w:ascii="Futura T OT" w:eastAsia="Times New Roman" w:hAnsi="Futura T OT" w:cs="Calibri"/>
                <w:sz w:val="19"/>
                <w:szCs w:val="19"/>
                <w:lang w:val="es-MX" w:eastAsia="es-MX"/>
              </w:rPr>
              <w:t>1</w:t>
            </w:r>
            <w:r w:rsidR="00744D32" w:rsidRPr="00196A40">
              <w:rPr>
                <w:rFonts w:ascii="Futura T OT" w:eastAsia="Times New Roman" w:hAnsi="Futura T OT" w:cs="Calibri"/>
                <w:sz w:val="19"/>
                <w:szCs w:val="19"/>
                <w:lang w:val="es-MX" w:eastAsia="es-MX"/>
              </w:rPr>
              <w:t>.- Dar cumplimiento en el ámbito de su competencia a las responsabilidades que deriven del Sistema Nacional de Seguridad Pública.</w:t>
            </w:r>
          </w:p>
          <w:p w14:paraId="211FABFE" w14:textId="77777777" w:rsidR="00744D32" w:rsidRPr="00196A40" w:rsidRDefault="00744D32" w:rsidP="00AD2278">
            <w:pPr>
              <w:spacing w:after="0" w:line="240" w:lineRule="auto"/>
              <w:jc w:val="left"/>
              <w:rPr>
                <w:rFonts w:ascii="Futura T OT" w:eastAsia="Times New Roman" w:hAnsi="Futura T OT" w:cs="Calibri"/>
                <w:sz w:val="19"/>
                <w:szCs w:val="19"/>
                <w:lang w:val="es-MX" w:eastAsia="es-MX"/>
              </w:rPr>
            </w:pPr>
          </w:p>
          <w:p w14:paraId="11F0DB60" w14:textId="6057BD42" w:rsidR="00744D32" w:rsidRPr="00196A40" w:rsidRDefault="00783DC4" w:rsidP="00AD2278">
            <w:pPr>
              <w:spacing w:after="0" w:line="240" w:lineRule="auto"/>
              <w:jc w:val="left"/>
              <w:rPr>
                <w:rFonts w:ascii="Futura T OT" w:eastAsia="Times New Roman" w:hAnsi="Futura T OT" w:cs="Calibri"/>
                <w:sz w:val="19"/>
                <w:szCs w:val="19"/>
                <w:lang w:val="es-MX" w:eastAsia="es-MX"/>
              </w:rPr>
            </w:pPr>
            <w:r>
              <w:rPr>
                <w:rFonts w:ascii="Futura T OT" w:eastAsia="Times New Roman" w:hAnsi="Futura T OT" w:cs="Calibri"/>
                <w:sz w:val="19"/>
                <w:szCs w:val="19"/>
                <w:lang w:val="es-MX" w:eastAsia="es-MX"/>
              </w:rPr>
              <w:t>2</w:t>
            </w:r>
            <w:r w:rsidR="00744D32" w:rsidRPr="00196A40">
              <w:rPr>
                <w:rFonts w:ascii="Futura T OT" w:eastAsia="Times New Roman" w:hAnsi="Futura T OT" w:cs="Calibri"/>
                <w:sz w:val="19"/>
                <w:szCs w:val="19"/>
                <w:lang w:val="es-MX" w:eastAsia="es-MX"/>
              </w:rPr>
              <w:t>.- Fortalecer la participación activa de las instituciones integrantes del Sistema Estatal de Seguridad Pública.</w:t>
            </w:r>
          </w:p>
          <w:p w14:paraId="4A95ED10" w14:textId="77777777" w:rsidR="00744D32" w:rsidRPr="00196A40" w:rsidRDefault="00744D32" w:rsidP="00AD2278">
            <w:pPr>
              <w:spacing w:after="0" w:line="240" w:lineRule="auto"/>
              <w:jc w:val="left"/>
              <w:rPr>
                <w:rFonts w:ascii="Futura T OT" w:eastAsia="Times New Roman" w:hAnsi="Futura T OT" w:cs="Calibri"/>
                <w:sz w:val="19"/>
                <w:szCs w:val="19"/>
                <w:lang w:val="es-MX" w:eastAsia="es-MX"/>
              </w:rPr>
            </w:pPr>
          </w:p>
          <w:p w14:paraId="5B6089C4" w14:textId="4D06512F" w:rsidR="00744D32" w:rsidRPr="00196A40" w:rsidRDefault="00783DC4" w:rsidP="00AD2278">
            <w:pPr>
              <w:spacing w:after="0" w:line="240" w:lineRule="auto"/>
              <w:jc w:val="left"/>
              <w:rPr>
                <w:rFonts w:ascii="Futura T OT" w:eastAsia="Times New Roman" w:hAnsi="Futura T OT" w:cs="Calibri"/>
                <w:sz w:val="19"/>
                <w:szCs w:val="19"/>
                <w:lang w:val="es-MX" w:eastAsia="es-MX"/>
              </w:rPr>
            </w:pPr>
            <w:r>
              <w:rPr>
                <w:rFonts w:ascii="Futura T OT" w:eastAsia="Times New Roman" w:hAnsi="Futura T OT" w:cs="Calibri"/>
                <w:sz w:val="19"/>
                <w:szCs w:val="19"/>
                <w:lang w:val="es-MX" w:eastAsia="es-MX"/>
              </w:rPr>
              <w:t>3</w:t>
            </w:r>
            <w:r w:rsidR="00744D32" w:rsidRPr="00196A40">
              <w:rPr>
                <w:rFonts w:ascii="Futura T OT" w:eastAsia="Times New Roman" w:hAnsi="Futura T OT" w:cs="Calibri"/>
                <w:sz w:val="19"/>
                <w:szCs w:val="19"/>
                <w:lang w:val="es-MX" w:eastAsia="es-MX"/>
              </w:rPr>
              <w:t>.- Impulsar el trabajo conjunto entre los integrantes del Sistema Estatal de Seguridad Pública y los gobiernos municipales.</w:t>
            </w:r>
          </w:p>
        </w:tc>
        <w:tc>
          <w:tcPr>
            <w:tcW w:w="1696" w:type="dxa"/>
            <w:vMerge w:val="restart"/>
            <w:tcBorders>
              <w:top w:val="nil"/>
              <w:left w:val="single" w:sz="4" w:space="0" w:color="auto"/>
              <w:right w:val="single" w:sz="4" w:space="0" w:color="auto"/>
            </w:tcBorders>
            <w:shd w:val="clear" w:color="000000" w:fill="FFFFFF"/>
            <w:vAlign w:val="center"/>
            <w:hideMark/>
          </w:tcPr>
          <w:p w14:paraId="7DBA3AEF" w14:textId="00E30255" w:rsidR="00744D32" w:rsidRPr="00196A40" w:rsidRDefault="00744D32" w:rsidP="009D7858">
            <w:pPr>
              <w:spacing w:after="0" w:line="240" w:lineRule="auto"/>
              <w:jc w:val="center"/>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 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p>
        </w:tc>
      </w:tr>
      <w:tr w:rsidR="00744D32" w:rsidRPr="00196A40" w14:paraId="52853424" w14:textId="77777777" w:rsidTr="00196A40">
        <w:trPr>
          <w:trHeight w:val="988"/>
        </w:trPr>
        <w:tc>
          <w:tcPr>
            <w:tcW w:w="1838" w:type="dxa"/>
            <w:vMerge/>
            <w:tcBorders>
              <w:left w:val="single" w:sz="4" w:space="0" w:color="auto"/>
              <w:bottom w:val="single" w:sz="4" w:space="0" w:color="auto"/>
              <w:right w:val="single" w:sz="4" w:space="0" w:color="auto"/>
            </w:tcBorders>
            <w:shd w:val="clear" w:color="000000" w:fill="FFFFFF"/>
            <w:vAlign w:val="center"/>
          </w:tcPr>
          <w:p w14:paraId="4A650BD3" w14:textId="77777777" w:rsidR="00744D32" w:rsidRPr="00196A40" w:rsidRDefault="00744D32" w:rsidP="009D7858">
            <w:pPr>
              <w:spacing w:after="0" w:line="240" w:lineRule="auto"/>
              <w:jc w:val="center"/>
              <w:rPr>
                <w:rFonts w:ascii="Futura T OT" w:eastAsia="Times New Roman" w:hAnsi="Futura T OT" w:cs="Calibri"/>
                <w:sz w:val="19"/>
                <w:szCs w:val="19"/>
                <w:lang w:val="es-MX" w:eastAsia="es-MX"/>
              </w:rPr>
            </w:pPr>
          </w:p>
        </w:tc>
        <w:tc>
          <w:tcPr>
            <w:tcW w:w="3119" w:type="dxa"/>
            <w:tcBorders>
              <w:top w:val="single" w:sz="4" w:space="0" w:color="auto"/>
              <w:left w:val="nil"/>
              <w:bottom w:val="single" w:sz="4" w:space="0" w:color="auto"/>
              <w:right w:val="single" w:sz="4" w:space="0" w:color="auto"/>
            </w:tcBorders>
            <w:shd w:val="clear" w:color="FFFFFF" w:fill="FFFFFF"/>
            <w:vAlign w:val="center"/>
          </w:tcPr>
          <w:p w14:paraId="21838475" w14:textId="5E80BE02" w:rsidR="00744D32" w:rsidRPr="00196A40" w:rsidRDefault="00744D32" w:rsidP="00744D32">
            <w:pPr>
              <w:spacing w:after="0" w:line="240" w:lineRule="auto"/>
              <w:jc w:val="center"/>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32. Atender las actividades administrativas, técnicas, jurídicas y de staff.</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D7D3812" w14:textId="4580D429" w:rsidR="00744D32" w:rsidRPr="00196A40" w:rsidRDefault="00783DC4" w:rsidP="00744D32">
            <w:pPr>
              <w:spacing w:after="0" w:line="240" w:lineRule="auto"/>
              <w:jc w:val="left"/>
              <w:rPr>
                <w:rFonts w:ascii="Futura T OT" w:eastAsia="Times New Roman" w:hAnsi="Futura T OT" w:cs="Calibri"/>
                <w:sz w:val="19"/>
                <w:szCs w:val="19"/>
                <w:lang w:val="es-MX" w:eastAsia="es-MX"/>
              </w:rPr>
            </w:pPr>
            <w:r>
              <w:rPr>
                <w:rFonts w:ascii="Futura T OT" w:eastAsia="Times New Roman" w:hAnsi="Futura T OT" w:cs="Calibri"/>
                <w:sz w:val="19"/>
                <w:szCs w:val="19"/>
                <w:lang w:val="es-MX" w:eastAsia="es-MX"/>
              </w:rPr>
              <w:t>4</w:t>
            </w:r>
            <w:r w:rsidR="00744D32" w:rsidRPr="00196A40">
              <w:rPr>
                <w:rFonts w:ascii="Futura T OT" w:eastAsia="Times New Roman" w:hAnsi="Futura T OT" w:cs="Calibri"/>
                <w:sz w:val="19"/>
                <w:szCs w:val="19"/>
                <w:lang w:val="es-MX" w:eastAsia="es-MX"/>
              </w:rPr>
              <w:t>. Atender, en el ámbito que competa, las actividades administrativas, técnicas, jurídicas y de staff.</w:t>
            </w:r>
          </w:p>
        </w:tc>
        <w:tc>
          <w:tcPr>
            <w:tcW w:w="1696" w:type="dxa"/>
            <w:vMerge/>
            <w:tcBorders>
              <w:left w:val="single" w:sz="4" w:space="0" w:color="auto"/>
              <w:right w:val="single" w:sz="4" w:space="0" w:color="auto"/>
            </w:tcBorders>
            <w:shd w:val="clear" w:color="000000" w:fill="FFFFFF"/>
            <w:vAlign w:val="center"/>
          </w:tcPr>
          <w:p w14:paraId="57DCF3E3" w14:textId="77777777" w:rsidR="00744D32" w:rsidRPr="00196A40" w:rsidRDefault="00744D32" w:rsidP="009D7858">
            <w:pPr>
              <w:spacing w:after="0" w:line="240" w:lineRule="auto"/>
              <w:jc w:val="center"/>
              <w:rPr>
                <w:rFonts w:ascii="Futura T OT" w:eastAsia="Times New Roman" w:hAnsi="Futura T OT" w:cs="Calibri"/>
                <w:sz w:val="19"/>
                <w:szCs w:val="19"/>
                <w:lang w:val="es-MX" w:eastAsia="es-MX"/>
              </w:rPr>
            </w:pPr>
          </w:p>
        </w:tc>
      </w:tr>
      <w:tr w:rsidR="00744D32" w:rsidRPr="00196A40" w14:paraId="4D4524A4" w14:textId="77777777" w:rsidTr="00196A40">
        <w:trPr>
          <w:trHeight w:val="1133"/>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E8E53" w14:textId="77777777" w:rsidR="00744D32" w:rsidRPr="00196A40" w:rsidRDefault="00744D32" w:rsidP="009D7858">
            <w:pPr>
              <w:spacing w:after="0" w:line="240" w:lineRule="auto"/>
              <w:jc w:val="center"/>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8. Equipamiento y tecnología para la seguridad</w:t>
            </w:r>
          </w:p>
        </w:tc>
        <w:tc>
          <w:tcPr>
            <w:tcW w:w="3119" w:type="dxa"/>
            <w:tcBorders>
              <w:top w:val="single" w:sz="4" w:space="0" w:color="auto"/>
              <w:left w:val="nil"/>
              <w:bottom w:val="single" w:sz="4" w:space="0" w:color="auto"/>
              <w:right w:val="single" w:sz="4" w:space="0" w:color="auto"/>
            </w:tcBorders>
            <w:shd w:val="clear" w:color="FFFFFF" w:fill="FFFFFF"/>
            <w:vAlign w:val="center"/>
            <w:hideMark/>
          </w:tcPr>
          <w:p w14:paraId="6D96E349" w14:textId="77777777" w:rsidR="00744D32" w:rsidRPr="00196A40" w:rsidRDefault="00744D32" w:rsidP="009D7858">
            <w:pPr>
              <w:spacing w:after="0" w:line="240" w:lineRule="auto"/>
              <w:jc w:val="center"/>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16. Gestionar fondos federales específicos para seguridad.</w:t>
            </w:r>
          </w:p>
        </w:tc>
        <w:tc>
          <w:tcPr>
            <w:tcW w:w="3402" w:type="dxa"/>
            <w:tcBorders>
              <w:top w:val="single" w:sz="4" w:space="0" w:color="auto"/>
              <w:left w:val="single" w:sz="4" w:space="0" w:color="auto"/>
              <w:bottom w:val="single" w:sz="4" w:space="0" w:color="auto"/>
              <w:right w:val="single" w:sz="4" w:space="0" w:color="auto"/>
            </w:tcBorders>
            <w:vAlign w:val="center"/>
          </w:tcPr>
          <w:p w14:paraId="1D7265B4" w14:textId="254FCBBB" w:rsidR="00744D32" w:rsidRPr="00196A40" w:rsidRDefault="00783DC4" w:rsidP="00AD2278">
            <w:pPr>
              <w:spacing w:after="0" w:line="240" w:lineRule="auto"/>
              <w:jc w:val="left"/>
              <w:rPr>
                <w:rFonts w:ascii="Futura T OT" w:eastAsia="Times New Roman" w:hAnsi="Futura T OT" w:cs="Calibri"/>
                <w:sz w:val="19"/>
                <w:szCs w:val="19"/>
                <w:lang w:val="es-MX" w:eastAsia="es-MX"/>
              </w:rPr>
            </w:pPr>
            <w:r>
              <w:rPr>
                <w:rFonts w:ascii="Futura T OT" w:eastAsia="Times New Roman" w:hAnsi="Futura T OT" w:cs="Calibri"/>
                <w:sz w:val="19"/>
                <w:szCs w:val="19"/>
                <w:lang w:val="es-MX" w:eastAsia="es-MX"/>
              </w:rPr>
              <w:t>5</w:t>
            </w:r>
            <w:r w:rsidR="00744D32" w:rsidRPr="00196A40">
              <w:rPr>
                <w:rFonts w:ascii="Futura T OT" w:eastAsia="Times New Roman" w:hAnsi="Futura T OT" w:cs="Calibri"/>
                <w:sz w:val="19"/>
                <w:szCs w:val="19"/>
                <w:lang w:val="es-MX" w:eastAsia="es-MX"/>
              </w:rPr>
              <w:t>.- Gestionar fondos para las instancias de Seguridad Pública y Procuración de Justicia, y dar seguimiento al manejo eficiente de los mismos.</w:t>
            </w:r>
          </w:p>
          <w:p w14:paraId="010B5B37" w14:textId="77777777" w:rsidR="00744D32" w:rsidRPr="00196A40" w:rsidRDefault="00744D32" w:rsidP="00AD2278">
            <w:pPr>
              <w:spacing w:after="0" w:line="240" w:lineRule="auto"/>
              <w:jc w:val="left"/>
              <w:rPr>
                <w:rFonts w:ascii="Futura T OT" w:eastAsia="Times New Roman" w:hAnsi="Futura T OT" w:cs="Calibri"/>
                <w:sz w:val="19"/>
                <w:szCs w:val="19"/>
                <w:lang w:val="es-MX" w:eastAsia="es-MX"/>
              </w:rPr>
            </w:pPr>
          </w:p>
          <w:p w14:paraId="183EC209" w14:textId="5C7A4E60" w:rsidR="00744D32" w:rsidRPr="00196A40" w:rsidRDefault="00783DC4" w:rsidP="00AD2278">
            <w:pPr>
              <w:spacing w:after="0" w:line="240" w:lineRule="auto"/>
              <w:jc w:val="left"/>
              <w:rPr>
                <w:rFonts w:ascii="Futura T OT" w:eastAsia="Times New Roman" w:hAnsi="Futura T OT" w:cs="Calibri"/>
                <w:sz w:val="19"/>
                <w:szCs w:val="19"/>
                <w:lang w:val="es-MX" w:eastAsia="es-MX"/>
              </w:rPr>
            </w:pPr>
            <w:r>
              <w:rPr>
                <w:rFonts w:ascii="Futura T OT" w:eastAsia="Times New Roman" w:hAnsi="Futura T OT" w:cs="Calibri"/>
                <w:sz w:val="19"/>
                <w:szCs w:val="19"/>
                <w:lang w:val="es-MX" w:eastAsia="es-MX"/>
              </w:rPr>
              <w:t>6</w:t>
            </w:r>
            <w:r w:rsidR="00744D32" w:rsidRPr="00196A40">
              <w:rPr>
                <w:rFonts w:ascii="Futura T OT" w:eastAsia="Times New Roman" w:hAnsi="Futura T OT" w:cs="Calibri"/>
                <w:sz w:val="19"/>
                <w:szCs w:val="19"/>
                <w:lang w:val="es-MX" w:eastAsia="es-MX"/>
              </w:rPr>
              <w:t>.- Fortalecer el Archivo del Secretariado Ejecutivo del Sistema Estatal de Seguridad Pública como Sujeto Obligado por la Ley General de Transparencia y la Ley de Transparencia y Acceso a la Información Pública para el Estado de Quintana Roo.</w:t>
            </w:r>
          </w:p>
          <w:p w14:paraId="509E07B5" w14:textId="77777777" w:rsidR="00744D32" w:rsidRPr="00196A40" w:rsidRDefault="00744D32" w:rsidP="00AD2278">
            <w:pPr>
              <w:spacing w:after="0" w:line="240" w:lineRule="auto"/>
              <w:jc w:val="left"/>
              <w:rPr>
                <w:rFonts w:ascii="Futura T OT" w:eastAsia="Times New Roman" w:hAnsi="Futura T OT" w:cs="Calibri"/>
                <w:sz w:val="19"/>
                <w:szCs w:val="19"/>
                <w:lang w:val="es-MX" w:eastAsia="es-MX"/>
              </w:rPr>
            </w:pPr>
          </w:p>
          <w:p w14:paraId="7A21CE46" w14:textId="79EBE000" w:rsidR="00744D32" w:rsidRPr="00196A40" w:rsidRDefault="00783DC4" w:rsidP="00AD2278">
            <w:pPr>
              <w:spacing w:after="0" w:line="240" w:lineRule="auto"/>
              <w:jc w:val="left"/>
              <w:rPr>
                <w:rFonts w:ascii="Futura T OT" w:eastAsia="Times New Roman" w:hAnsi="Futura T OT" w:cs="Calibri"/>
                <w:sz w:val="19"/>
                <w:szCs w:val="19"/>
                <w:lang w:val="es-MX" w:eastAsia="es-MX"/>
              </w:rPr>
            </w:pPr>
            <w:r>
              <w:rPr>
                <w:rFonts w:ascii="Futura T OT" w:eastAsia="Times New Roman" w:hAnsi="Futura T OT" w:cs="Calibri"/>
                <w:sz w:val="19"/>
                <w:szCs w:val="19"/>
                <w:lang w:val="es-MX" w:eastAsia="es-MX"/>
              </w:rPr>
              <w:t>7</w:t>
            </w:r>
            <w:r w:rsidR="00744D32" w:rsidRPr="00196A40">
              <w:rPr>
                <w:rFonts w:ascii="Futura T OT" w:eastAsia="Times New Roman" w:hAnsi="Futura T OT" w:cs="Calibri"/>
                <w:sz w:val="19"/>
                <w:szCs w:val="19"/>
                <w:lang w:val="es-MX" w:eastAsia="es-MX"/>
              </w:rPr>
              <w:t>.- Analizar y suscribir documentos jurídicos.</w:t>
            </w:r>
          </w:p>
        </w:tc>
        <w:tc>
          <w:tcPr>
            <w:tcW w:w="1696" w:type="dxa"/>
            <w:vMerge/>
            <w:tcBorders>
              <w:left w:val="single" w:sz="4" w:space="0" w:color="auto"/>
              <w:bottom w:val="single" w:sz="4" w:space="0" w:color="000000"/>
              <w:right w:val="single" w:sz="4" w:space="0" w:color="auto"/>
            </w:tcBorders>
            <w:vAlign w:val="center"/>
            <w:hideMark/>
          </w:tcPr>
          <w:p w14:paraId="509A5F41" w14:textId="219206F6" w:rsidR="00744D32" w:rsidRPr="00196A40" w:rsidRDefault="00744D32" w:rsidP="009D7858">
            <w:pPr>
              <w:spacing w:after="0" w:line="240" w:lineRule="auto"/>
              <w:jc w:val="center"/>
              <w:rPr>
                <w:rFonts w:ascii="Futura T OT" w:eastAsia="Times New Roman" w:hAnsi="Futura T OT" w:cs="Calibri"/>
                <w:sz w:val="19"/>
                <w:szCs w:val="19"/>
                <w:lang w:val="es-MX" w:eastAsia="es-MX"/>
              </w:rPr>
            </w:pPr>
          </w:p>
        </w:tc>
      </w:tr>
      <w:tr w:rsidR="001C669D" w:rsidRPr="00196A40" w14:paraId="7158DD74" w14:textId="77777777" w:rsidTr="00196A40">
        <w:trPr>
          <w:trHeight w:val="1418"/>
        </w:trPr>
        <w:tc>
          <w:tcPr>
            <w:tcW w:w="18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9B9439" w14:textId="77777777" w:rsidR="001C669D" w:rsidRPr="00196A40" w:rsidRDefault="001C669D" w:rsidP="00012598">
            <w:pPr>
              <w:spacing w:after="0" w:line="240" w:lineRule="auto"/>
              <w:jc w:val="center"/>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lastRenderedPageBreak/>
              <w:t>7. Capacitación, vinculación y actuación de los cuerpos policiales</w:t>
            </w:r>
          </w:p>
        </w:tc>
        <w:tc>
          <w:tcPr>
            <w:tcW w:w="3119" w:type="dxa"/>
            <w:tcBorders>
              <w:top w:val="nil"/>
              <w:left w:val="nil"/>
              <w:bottom w:val="single" w:sz="4" w:space="0" w:color="auto"/>
              <w:right w:val="single" w:sz="4" w:space="0" w:color="auto"/>
            </w:tcBorders>
            <w:shd w:val="clear" w:color="auto" w:fill="auto"/>
            <w:vAlign w:val="center"/>
            <w:hideMark/>
          </w:tcPr>
          <w:p w14:paraId="1B923716" w14:textId="77777777" w:rsidR="001C669D" w:rsidRPr="00196A40" w:rsidRDefault="001C669D"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12. Impulsar, en coordinación con todas las instituciones de seguridad pública, un esquema de vinculación estratégica y homologación de procedimientos.</w:t>
            </w:r>
          </w:p>
        </w:tc>
        <w:tc>
          <w:tcPr>
            <w:tcW w:w="3402" w:type="dxa"/>
            <w:tcBorders>
              <w:top w:val="single" w:sz="4" w:space="0" w:color="auto"/>
              <w:left w:val="single" w:sz="4" w:space="0" w:color="auto"/>
              <w:bottom w:val="single" w:sz="4" w:space="0" w:color="auto"/>
              <w:right w:val="single" w:sz="4" w:space="0" w:color="auto"/>
            </w:tcBorders>
            <w:vAlign w:val="center"/>
          </w:tcPr>
          <w:p w14:paraId="7C0A11F1" w14:textId="3D7F13AD" w:rsidR="001C669D" w:rsidRPr="00196A40" w:rsidRDefault="00AD2278" w:rsidP="00AD227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 Impulsar la coordinación entre las áreas de análisis estadístico de las instituciones de seguridad pública estatal, municipal y de la Fiscalía.</w:t>
            </w:r>
          </w:p>
        </w:tc>
        <w:tc>
          <w:tcPr>
            <w:tcW w:w="16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57FB84" w14:textId="7DF35B7F" w:rsidR="001C669D" w:rsidRPr="00196A40" w:rsidRDefault="001C669D" w:rsidP="00012598">
            <w:pPr>
              <w:spacing w:after="0" w:line="240" w:lineRule="auto"/>
              <w:jc w:val="center"/>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 xml:space="preserve">2.- </w:t>
            </w:r>
            <w:r w:rsidRPr="00196A40">
              <w:rPr>
                <w:rFonts w:ascii="Futura T OT" w:eastAsia="Times New Roman" w:hAnsi="Futura T OT" w:cs="Calibri"/>
                <w:color w:val="000000"/>
                <w:sz w:val="19"/>
                <w:szCs w:val="19"/>
                <w:lang w:eastAsia="es-MX"/>
              </w:rPr>
              <w:t>Fortalecer los procesos de acopio, análisis e intercambio de información de las bases de datos y registros del Sistema Estatal de Información de Seguridad Pública, que contribuya con información de calidad para la operación de las instituciones de seguridad pública estatal, municipal y de la Fiscalía</w:t>
            </w:r>
            <w:r w:rsidRPr="00196A40">
              <w:rPr>
                <w:rFonts w:ascii="Futura T OT" w:eastAsia="Times New Roman" w:hAnsi="Futura T OT" w:cs="Calibri"/>
                <w:sz w:val="19"/>
                <w:szCs w:val="19"/>
                <w:lang w:val="es-MX" w:eastAsia="es-MX"/>
              </w:rPr>
              <w:t>.</w:t>
            </w:r>
          </w:p>
        </w:tc>
      </w:tr>
      <w:tr w:rsidR="003869D4" w:rsidRPr="00196A40" w14:paraId="3B2FE8A0" w14:textId="77777777" w:rsidTr="00196A40">
        <w:trPr>
          <w:trHeight w:val="1401"/>
        </w:trPr>
        <w:tc>
          <w:tcPr>
            <w:tcW w:w="1838" w:type="dxa"/>
            <w:vMerge/>
            <w:tcBorders>
              <w:top w:val="nil"/>
              <w:left w:val="single" w:sz="4" w:space="0" w:color="auto"/>
              <w:bottom w:val="single" w:sz="4" w:space="0" w:color="auto"/>
              <w:right w:val="single" w:sz="4" w:space="0" w:color="auto"/>
            </w:tcBorders>
            <w:vAlign w:val="center"/>
            <w:hideMark/>
          </w:tcPr>
          <w:p w14:paraId="7934978F" w14:textId="77777777" w:rsidR="001C669D" w:rsidRPr="00196A40" w:rsidRDefault="001C669D" w:rsidP="00012598">
            <w:pPr>
              <w:spacing w:after="0" w:line="240" w:lineRule="auto"/>
              <w:jc w:val="left"/>
              <w:rPr>
                <w:rFonts w:ascii="Futura T OT" w:eastAsia="Times New Roman" w:hAnsi="Futura T OT" w:cs="Calibri"/>
                <w:sz w:val="19"/>
                <w:szCs w:val="19"/>
                <w:lang w:val="es-MX" w:eastAsia="es-MX"/>
              </w:rPr>
            </w:pPr>
          </w:p>
        </w:tc>
        <w:tc>
          <w:tcPr>
            <w:tcW w:w="3119" w:type="dxa"/>
            <w:tcBorders>
              <w:top w:val="nil"/>
              <w:left w:val="nil"/>
              <w:bottom w:val="single" w:sz="4" w:space="0" w:color="auto"/>
              <w:right w:val="single" w:sz="4" w:space="0" w:color="auto"/>
            </w:tcBorders>
            <w:shd w:val="clear" w:color="FFFFFF" w:fill="FFFFFF"/>
            <w:vAlign w:val="center"/>
            <w:hideMark/>
          </w:tcPr>
          <w:p w14:paraId="71A742DB" w14:textId="77777777" w:rsidR="001C669D" w:rsidRPr="00196A40" w:rsidRDefault="001C669D"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 xml:space="preserve">21. Integrar información para mantener actualizado el mapa </w:t>
            </w:r>
            <w:proofErr w:type="spellStart"/>
            <w:r w:rsidRPr="00196A40">
              <w:rPr>
                <w:rFonts w:ascii="Futura T OT" w:eastAsia="Times New Roman" w:hAnsi="Futura T OT" w:cs="Calibri"/>
                <w:sz w:val="19"/>
                <w:szCs w:val="19"/>
                <w:lang w:val="es-MX" w:eastAsia="es-MX"/>
              </w:rPr>
              <w:t>geodelictivo</w:t>
            </w:r>
            <w:proofErr w:type="spellEnd"/>
            <w:r w:rsidRPr="00196A40">
              <w:rPr>
                <w:rFonts w:ascii="Futura T OT" w:eastAsia="Times New Roman" w:hAnsi="Futura T OT" w:cs="Calibri"/>
                <w:sz w:val="19"/>
                <w:szCs w:val="19"/>
                <w:lang w:val="es-MX" w:eastAsia="es-MX"/>
              </w:rPr>
              <w:t>.</w:t>
            </w:r>
          </w:p>
        </w:tc>
        <w:tc>
          <w:tcPr>
            <w:tcW w:w="3402" w:type="dxa"/>
            <w:tcBorders>
              <w:top w:val="single" w:sz="4" w:space="0" w:color="auto"/>
              <w:left w:val="single" w:sz="4" w:space="0" w:color="auto"/>
              <w:bottom w:val="single" w:sz="4" w:space="0" w:color="auto"/>
              <w:right w:val="single" w:sz="4" w:space="0" w:color="auto"/>
            </w:tcBorders>
            <w:vAlign w:val="center"/>
          </w:tcPr>
          <w:p w14:paraId="461A3300" w14:textId="60BDC2A0" w:rsidR="001C669D" w:rsidRPr="00196A40" w:rsidRDefault="00AD2278" w:rsidP="00AD227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2.- Impulsar el uso de protocolos de intercambio de Información entre los integrantes del Sistema Estatal de Seguridad Pública, para actualizar el mapa delictivo.</w:t>
            </w:r>
          </w:p>
        </w:tc>
        <w:tc>
          <w:tcPr>
            <w:tcW w:w="1696" w:type="dxa"/>
            <w:vMerge/>
            <w:tcBorders>
              <w:top w:val="nil"/>
              <w:left w:val="single" w:sz="4" w:space="0" w:color="auto"/>
              <w:bottom w:val="single" w:sz="4" w:space="0" w:color="000000"/>
              <w:right w:val="single" w:sz="4" w:space="0" w:color="auto"/>
            </w:tcBorders>
            <w:vAlign w:val="center"/>
            <w:hideMark/>
          </w:tcPr>
          <w:p w14:paraId="38BCB9C7" w14:textId="295F3FAA" w:rsidR="001C669D" w:rsidRPr="00196A40" w:rsidRDefault="001C669D" w:rsidP="00012598">
            <w:pPr>
              <w:spacing w:after="0" w:line="240" w:lineRule="auto"/>
              <w:jc w:val="left"/>
              <w:rPr>
                <w:rFonts w:ascii="Futura T OT" w:eastAsia="Times New Roman" w:hAnsi="Futura T OT" w:cs="Calibri"/>
                <w:sz w:val="19"/>
                <w:szCs w:val="19"/>
                <w:lang w:val="es-MX" w:eastAsia="es-MX"/>
              </w:rPr>
            </w:pPr>
          </w:p>
        </w:tc>
      </w:tr>
      <w:tr w:rsidR="001C669D" w:rsidRPr="00196A40" w14:paraId="3213EA5B" w14:textId="77777777" w:rsidTr="00196A40">
        <w:trPr>
          <w:trHeight w:val="1413"/>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37FC1A17" w14:textId="77777777" w:rsidR="001C669D" w:rsidRPr="00196A40" w:rsidRDefault="001C669D" w:rsidP="00012598">
            <w:pPr>
              <w:spacing w:after="0" w:line="240" w:lineRule="auto"/>
              <w:jc w:val="center"/>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8. Equipamiento y tecnología para la seguridad</w:t>
            </w:r>
          </w:p>
        </w:tc>
        <w:tc>
          <w:tcPr>
            <w:tcW w:w="3119" w:type="dxa"/>
            <w:tcBorders>
              <w:top w:val="nil"/>
              <w:left w:val="nil"/>
              <w:bottom w:val="single" w:sz="4" w:space="0" w:color="auto"/>
              <w:right w:val="single" w:sz="4" w:space="0" w:color="auto"/>
            </w:tcBorders>
            <w:shd w:val="clear" w:color="FFFFFF" w:fill="FFFFFF"/>
            <w:vAlign w:val="center"/>
            <w:hideMark/>
          </w:tcPr>
          <w:p w14:paraId="5D81C7A2" w14:textId="77777777" w:rsidR="001C669D" w:rsidRPr="00196A40" w:rsidRDefault="001C669D"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14. Proveer, en coordinación con los municipios, de información actualizada, a la base de datos del Sistema Nacional de Información de Seguridad Pública, SNISP.</w:t>
            </w:r>
          </w:p>
        </w:tc>
        <w:tc>
          <w:tcPr>
            <w:tcW w:w="3402" w:type="dxa"/>
            <w:tcBorders>
              <w:top w:val="single" w:sz="4" w:space="0" w:color="auto"/>
              <w:left w:val="single" w:sz="4" w:space="0" w:color="auto"/>
              <w:bottom w:val="single" w:sz="4" w:space="0" w:color="auto"/>
              <w:right w:val="single" w:sz="4" w:space="0" w:color="auto"/>
            </w:tcBorders>
            <w:vAlign w:val="center"/>
          </w:tcPr>
          <w:p w14:paraId="46AB8540" w14:textId="5BCF9B64" w:rsidR="001C669D" w:rsidRPr="00196A40" w:rsidRDefault="00AD2278" w:rsidP="00AD227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3.- Coadyuvar con los municipios para contar con información actualizada, para la base de datos del Sistema Nacional de Información de Seguridad Pública (SNISP).</w:t>
            </w:r>
          </w:p>
        </w:tc>
        <w:tc>
          <w:tcPr>
            <w:tcW w:w="1696" w:type="dxa"/>
            <w:vMerge/>
            <w:tcBorders>
              <w:top w:val="nil"/>
              <w:left w:val="single" w:sz="4" w:space="0" w:color="auto"/>
              <w:bottom w:val="single" w:sz="4" w:space="0" w:color="000000"/>
              <w:right w:val="single" w:sz="4" w:space="0" w:color="auto"/>
            </w:tcBorders>
            <w:vAlign w:val="center"/>
            <w:hideMark/>
          </w:tcPr>
          <w:p w14:paraId="56D4858A" w14:textId="76236375" w:rsidR="001C669D" w:rsidRPr="00196A40" w:rsidRDefault="001C669D" w:rsidP="00012598">
            <w:pPr>
              <w:spacing w:after="0" w:line="240" w:lineRule="auto"/>
              <w:jc w:val="left"/>
              <w:rPr>
                <w:rFonts w:ascii="Futura T OT" w:eastAsia="Times New Roman" w:hAnsi="Futura T OT" w:cs="Calibri"/>
                <w:sz w:val="19"/>
                <w:szCs w:val="19"/>
                <w:lang w:val="es-MX" w:eastAsia="es-MX"/>
              </w:rPr>
            </w:pPr>
          </w:p>
        </w:tc>
      </w:tr>
      <w:tr w:rsidR="003869D4" w:rsidRPr="00196A40" w14:paraId="7437CE96" w14:textId="77777777" w:rsidTr="00196A40">
        <w:trPr>
          <w:trHeight w:val="5119"/>
        </w:trPr>
        <w:tc>
          <w:tcPr>
            <w:tcW w:w="1838" w:type="dxa"/>
            <w:vMerge/>
            <w:tcBorders>
              <w:top w:val="nil"/>
              <w:left w:val="single" w:sz="4" w:space="0" w:color="auto"/>
              <w:bottom w:val="single" w:sz="4" w:space="0" w:color="auto"/>
              <w:right w:val="single" w:sz="4" w:space="0" w:color="auto"/>
            </w:tcBorders>
            <w:vAlign w:val="center"/>
            <w:hideMark/>
          </w:tcPr>
          <w:p w14:paraId="41127C20" w14:textId="77777777" w:rsidR="001C669D" w:rsidRPr="00196A40" w:rsidRDefault="001C669D" w:rsidP="00012598">
            <w:pPr>
              <w:spacing w:after="0" w:line="240" w:lineRule="auto"/>
              <w:jc w:val="left"/>
              <w:rPr>
                <w:rFonts w:ascii="Futura T OT" w:eastAsia="Times New Roman" w:hAnsi="Futura T OT" w:cs="Calibri"/>
                <w:sz w:val="19"/>
                <w:szCs w:val="19"/>
                <w:lang w:val="es-MX" w:eastAsia="es-MX"/>
              </w:rPr>
            </w:pPr>
          </w:p>
        </w:tc>
        <w:tc>
          <w:tcPr>
            <w:tcW w:w="3119" w:type="dxa"/>
            <w:tcBorders>
              <w:top w:val="nil"/>
              <w:left w:val="nil"/>
              <w:bottom w:val="single" w:sz="4" w:space="0" w:color="auto"/>
              <w:right w:val="single" w:sz="4" w:space="0" w:color="auto"/>
            </w:tcBorders>
            <w:shd w:val="clear" w:color="auto" w:fill="auto"/>
            <w:vAlign w:val="center"/>
            <w:hideMark/>
          </w:tcPr>
          <w:p w14:paraId="7D30B402" w14:textId="77777777" w:rsidR="001C669D" w:rsidRPr="00196A40" w:rsidRDefault="001C669D"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17. Promover la certificación de calidad en los procesos de uso de tecnología de información y comunicación en materia de seguridad pública.</w:t>
            </w:r>
          </w:p>
        </w:tc>
        <w:tc>
          <w:tcPr>
            <w:tcW w:w="3402" w:type="dxa"/>
            <w:tcBorders>
              <w:top w:val="single" w:sz="4" w:space="0" w:color="auto"/>
              <w:left w:val="single" w:sz="4" w:space="0" w:color="auto"/>
              <w:bottom w:val="single" w:sz="4" w:space="0" w:color="auto"/>
              <w:right w:val="single" w:sz="4" w:space="0" w:color="auto"/>
            </w:tcBorders>
            <w:vAlign w:val="center"/>
          </w:tcPr>
          <w:p w14:paraId="46454A92" w14:textId="31515078" w:rsidR="00AD2278" w:rsidRPr="00196A40" w:rsidRDefault="00AD2278" w:rsidP="00AD227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4.- Promover la certificación en el uso de tecnologías de innovación y vanguardia, para los procesos de acopio, análisis e intercambio de información de las bases de datos y registros del Sistema Estatal de Información de Seguridad Pública.</w:t>
            </w:r>
          </w:p>
          <w:p w14:paraId="1788CA50" w14:textId="77777777" w:rsidR="00AD2278" w:rsidRPr="00196A40" w:rsidRDefault="00AD2278" w:rsidP="00AD2278">
            <w:pPr>
              <w:spacing w:after="0" w:line="240" w:lineRule="auto"/>
              <w:jc w:val="left"/>
              <w:rPr>
                <w:rFonts w:ascii="Futura T OT" w:eastAsia="Times New Roman" w:hAnsi="Futura T OT" w:cs="Calibri"/>
                <w:sz w:val="19"/>
                <w:szCs w:val="19"/>
                <w:lang w:val="es-MX" w:eastAsia="es-MX"/>
              </w:rPr>
            </w:pPr>
          </w:p>
          <w:p w14:paraId="6B4A960F" w14:textId="77777777" w:rsidR="00AD2278" w:rsidRPr="00196A40" w:rsidRDefault="00AD2278" w:rsidP="00AD227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5.- Contribuir con información de calidad para la operación de las instituciones de seguridad pública estatal, municipal y de la Fiscalía.</w:t>
            </w:r>
          </w:p>
          <w:p w14:paraId="4C360D8D" w14:textId="77777777" w:rsidR="00AD2278" w:rsidRPr="00196A40" w:rsidRDefault="00AD2278" w:rsidP="00AD2278">
            <w:pPr>
              <w:spacing w:after="0" w:line="240" w:lineRule="auto"/>
              <w:jc w:val="left"/>
              <w:rPr>
                <w:rFonts w:ascii="Futura T OT" w:eastAsia="Times New Roman" w:hAnsi="Futura T OT" w:cs="Calibri"/>
                <w:sz w:val="19"/>
                <w:szCs w:val="19"/>
                <w:lang w:val="es-MX" w:eastAsia="es-MX"/>
              </w:rPr>
            </w:pPr>
          </w:p>
          <w:p w14:paraId="212CEEC5" w14:textId="1CBC19A5" w:rsidR="001C669D" w:rsidRPr="00196A40" w:rsidRDefault="00AD2278" w:rsidP="00AD227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6.- Contar con infraestructura tecnológica, servicios digitales, sistemas de información estratégica y táctica, para el manejo de información sobre factores de riesgos en zonas de alta incidencia delictiva, de forma óptima y de vanguardia.</w:t>
            </w:r>
          </w:p>
        </w:tc>
        <w:tc>
          <w:tcPr>
            <w:tcW w:w="1696" w:type="dxa"/>
            <w:vMerge/>
            <w:tcBorders>
              <w:top w:val="nil"/>
              <w:left w:val="single" w:sz="4" w:space="0" w:color="auto"/>
              <w:bottom w:val="single" w:sz="4" w:space="0" w:color="000000"/>
              <w:right w:val="single" w:sz="4" w:space="0" w:color="auto"/>
            </w:tcBorders>
            <w:vAlign w:val="center"/>
            <w:hideMark/>
          </w:tcPr>
          <w:p w14:paraId="5076AF81" w14:textId="3D23CAEE" w:rsidR="001C669D" w:rsidRPr="00196A40" w:rsidRDefault="001C669D" w:rsidP="00012598">
            <w:pPr>
              <w:spacing w:after="0" w:line="240" w:lineRule="auto"/>
              <w:jc w:val="left"/>
              <w:rPr>
                <w:rFonts w:ascii="Futura T OT" w:eastAsia="Times New Roman" w:hAnsi="Futura T OT" w:cs="Calibri"/>
                <w:sz w:val="19"/>
                <w:szCs w:val="19"/>
                <w:lang w:val="es-MX" w:eastAsia="es-MX"/>
              </w:rPr>
            </w:pPr>
          </w:p>
        </w:tc>
      </w:tr>
      <w:tr w:rsidR="00744D32" w:rsidRPr="00196A40" w14:paraId="31E665E7" w14:textId="77777777" w:rsidTr="00196A40">
        <w:trPr>
          <w:trHeight w:val="545"/>
        </w:trPr>
        <w:tc>
          <w:tcPr>
            <w:tcW w:w="1838" w:type="dxa"/>
            <w:vMerge w:val="restart"/>
            <w:tcBorders>
              <w:top w:val="nil"/>
              <w:left w:val="single" w:sz="4" w:space="0" w:color="auto"/>
              <w:right w:val="single" w:sz="4" w:space="0" w:color="auto"/>
            </w:tcBorders>
            <w:shd w:val="clear" w:color="000000" w:fill="FFFFFF"/>
            <w:vAlign w:val="center"/>
            <w:hideMark/>
          </w:tcPr>
          <w:p w14:paraId="1BFD51D2" w14:textId="77777777" w:rsidR="00744D32" w:rsidRPr="00196A40" w:rsidRDefault="00744D32" w:rsidP="00012598">
            <w:pPr>
              <w:spacing w:after="0" w:line="240" w:lineRule="auto"/>
              <w:jc w:val="center"/>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lastRenderedPageBreak/>
              <w:t>9. Corresponsabilidad en la prevención del delito y responsabilidad vial</w:t>
            </w:r>
          </w:p>
        </w:tc>
        <w:tc>
          <w:tcPr>
            <w:tcW w:w="3119" w:type="dxa"/>
            <w:tcBorders>
              <w:top w:val="nil"/>
              <w:left w:val="nil"/>
              <w:bottom w:val="single" w:sz="4" w:space="0" w:color="auto"/>
              <w:right w:val="single" w:sz="4" w:space="0" w:color="auto"/>
            </w:tcBorders>
            <w:shd w:val="clear" w:color="auto" w:fill="auto"/>
            <w:vAlign w:val="center"/>
            <w:hideMark/>
          </w:tcPr>
          <w:p w14:paraId="6038AC8B"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 Implementar el Programa Estatal de Prevención del Delito.</w:t>
            </w:r>
          </w:p>
        </w:tc>
        <w:tc>
          <w:tcPr>
            <w:tcW w:w="3402" w:type="dxa"/>
            <w:tcBorders>
              <w:top w:val="single" w:sz="4" w:space="0" w:color="auto"/>
              <w:left w:val="single" w:sz="4" w:space="0" w:color="auto"/>
              <w:bottom w:val="single" w:sz="4" w:space="0" w:color="auto"/>
              <w:right w:val="single" w:sz="4" w:space="0" w:color="auto"/>
            </w:tcBorders>
          </w:tcPr>
          <w:p w14:paraId="09A3F5FB" w14:textId="5CC46C89" w:rsidR="00744D32" w:rsidRPr="00196A40" w:rsidRDefault="00744D32" w:rsidP="003869D4">
            <w:pPr>
              <w:pBdr>
                <w:top w:val="nil"/>
                <w:left w:val="nil"/>
                <w:bottom w:val="nil"/>
                <w:right w:val="nil"/>
                <w:between w:val="nil"/>
              </w:pBd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 Supervisar la adecuada implementación del Modelo de Prevención Quintana Roo.</w:t>
            </w:r>
          </w:p>
        </w:tc>
        <w:tc>
          <w:tcPr>
            <w:tcW w:w="1696" w:type="dxa"/>
            <w:vMerge w:val="restart"/>
            <w:tcBorders>
              <w:top w:val="nil"/>
              <w:left w:val="single" w:sz="4" w:space="0" w:color="auto"/>
              <w:right w:val="single" w:sz="4" w:space="0" w:color="auto"/>
            </w:tcBorders>
            <w:shd w:val="clear" w:color="000000" w:fill="FFFFFF"/>
            <w:vAlign w:val="center"/>
            <w:hideMark/>
          </w:tcPr>
          <w:p w14:paraId="794046BB" w14:textId="1112A7B9" w:rsidR="00744D32" w:rsidRPr="00196A40" w:rsidRDefault="00744D32" w:rsidP="00012598">
            <w:pPr>
              <w:spacing w:after="0" w:line="240" w:lineRule="auto"/>
              <w:jc w:val="center"/>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 xml:space="preserve">3.- </w:t>
            </w:r>
            <w:r w:rsidRPr="00196A40">
              <w:rPr>
                <w:rFonts w:ascii="Futura T OT" w:eastAsia="Times New Roman" w:hAnsi="Futura T OT" w:cs="Calibri"/>
                <w:color w:val="000000"/>
                <w:sz w:val="19"/>
                <w:szCs w:val="19"/>
                <w:lang w:eastAsia="es-MX"/>
              </w:rPr>
              <w:t>Supervisar la adecuada operación del Modelo de Prevención en Quintana Roo articulado y vinculado al desarrollo social, económico y situacional.</w:t>
            </w:r>
          </w:p>
        </w:tc>
      </w:tr>
      <w:tr w:rsidR="00744D32" w:rsidRPr="00196A40" w14:paraId="0BFFAC5E" w14:textId="77777777" w:rsidTr="00196A40">
        <w:trPr>
          <w:trHeight w:val="991"/>
        </w:trPr>
        <w:tc>
          <w:tcPr>
            <w:tcW w:w="1838" w:type="dxa"/>
            <w:vMerge/>
            <w:tcBorders>
              <w:left w:val="single" w:sz="4" w:space="0" w:color="auto"/>
              <w:right w:val="single" w:sz="4" w:space="0" w:color="auto"/>
            </w:tcBorders>
            <w:shd w:val="clear" w:color="000000" w:fill="FFFFFF"/>
            <w:vAlign w:val="center"/>
            <w:hideMark/>
          </w:tcPr>
          <w:p w14:paraId="6EE00D08"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c>
          <w:tcPr>
            <w:tcW w:w="3119" w:type="dxa"/>
            <w:tcBorders>
              <w:top w:val="nil"/>
              <w:left w:val="nil"/>
              <w:bottom w:val="single" w:sz="4" w:space="0" w:color="auto"/>
              <w:right w:val="single" w:sz="4" w:space="0" w:color="auto"/>
            </w:tcBorders>
            <w:shd w:val="clear" w:color="auto" w:fill="auto"/>
            <w:vAlign w:val="center"/>
            <w:hideMark/>
          </w:tcPr>
          <w:p w14:paraId="2460DC00"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2. Promover, con los sectores empresarial, educativo y social, esquemas de corresponsabilidad y vinculación para la prevención del delito y denuncia.</w:t>
            </w:r>
          </w:p>
        </w:tc>
        <w:tc>
          <w:tcPr>
            <w:tcW w:w="3402" w:type="dxa"/>
            <w:tcBorders>
              <w:top w:val="single" w:sz="4" w:space="0" w:color="auto"/>
              <w:left w:val="single" w:sz="4" w:space="0" w:color="auto"/>
              <w:bottom w:val="single" w:sz="4" w:space="0" w:color="auto"/>
              <w:right w:val="single" w:sz="4" w:space="0" w:color="auto"/>
            </w:tcBorders>
          </w:tcPr>
          <w:p w14:paraId="5BC45F42" w14:textId="1129BD2D" w:rsidR="00744D32" w:rsidRPr="00196A40" w:rsidRDefault="00744D32" w:rsidP="003869D4">
            <w:pPr>
              <w:pBdr>
                <w:top w:val="nil"/>
                <w:left w:val="nil"/>
                <w:bottom w:val="nil"/>
                <w:right w:val="nil"/>
                <w:between w:val="nil"/>
              </w:pBd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2. Coordinar con los sectores gubernamental, empresarial, educativo y social, esquemas de corresponsabilidad y vinculación para la prevención del delito y denuncia.</w:t>
            </w:r>
          </w:p>
        </w:tc>
        <w:tc>
          <w:tcPr>
            <w:tcW w:w="1696" w:type="dxa"/>
            <w:vMerge/>
            <w:tcBorders>
              <w:left w:val="single" w:sz="4" w:space="0" w:color="auto"/>
              <w:right w:val="single" w:sz="4" w:space="0" w:color="auto"/>
            </w:tcBorders>
            <w:shd w:val="clear" w:color="000000" w:fill="FFFFFF"/>
            <w:vAlign w:val="center"/>
            <w:hideMark/>
          </w:tcPr>
          <w:p w14:paraId="32E4BBA6" w14:textId="72204A04"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r>
      <w:tr w:rsidR="00744D32" w:rsidRPr="00196A40" w14:paraId="153F75D9" w14:textId="77777777" w:rsidTr="00196A40">
        <w:trPr>
          <w:trHeight w:val="850"/>
        </w:trPr>
        <w:tc>
          <w:tcPr>
            <w:tcW w:w="1838" w:type="dxa"/>
            <w:vMerge/>
            <w:tcBorders>
              <w:left w:val="single" w:sz="4" w:space="0" w:color="auto"/>
              <w:right w:val="single" w:sz="4" w:space="0" w:color="auto"/>
            </w:tcBorders>
            <w:shd w:val="clear" w:color="000000" w:fill="FFFFFF"/>
            <w:vAlign w:val="center"/>
            <w:hideMark/>
          </w:tcPr>
          <w:p w14:paraId="6A845C8D"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c>
          <w:tcPr>
            <w:tcW w:w="3119" w:type="dxa"/>
            <w:tcBorders>
              <w:top w:val="nil"/>
              <w:left w:val="nil"/>
              <w:bottom w:val="single" w:sz="4" w:space="0" w:color="auto"/>
              <w:right w:val="single" w:sz="4" w:space="0" w:color="auto"/>
            </w:tcBorders>
            <w:shd w:val="clear" w:color="auto" w:fill="auto"/>
            <w:vAlign w:val="center"/>
            <w:hideMark/>
          </w:tcPr>
          <w:p w14:paraId="72DF7538"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6. Realizar, en coordinación con municipios, jornadas de prevención al delito en zonas que cuentan con una alta incidencia delictiva.</w:t>
            </w:r>
          </w:p>
        </w:tc>
        <w:tc>
          <w:tcPr>
            <w:tcW w:w="3402" w:type="dxa"/>
            <w:tcBorders>
              <w:top w:val="single" w:sz="4" w:space="0" w:color="auto"/>
              <w:left w:val="single" w:sz="4" w:space="0" w:color="auto"/>
              <w:bottom w:val="single" w:sz="4" w:space="0" w:color="auto"/>
              <w:right w:val="single" w:sz="4" w:space="0" w:color="auto"/>
            </w:tcBorders>
          </w:tcPr>
          <w:p w14:paraId="3A7DE738" w14:textId="5C766EBD" w:rsidR="00744D32" w:rsidRPr="00196A40" w:rsidRDefault="00744D32" w:rsidP="003869D4">
            <w:pPr>
              <w:pBdr>
                <w:top w:val="nil"/>
                <w:left w:val="nil"/>
                <w:bottom w:val="nil"/>
                <w:right w:val="nil"/>
                <w:between w:val="nil"/>
              </w:pBd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3. Promover, en coordinación con las instituciones del estado y los municipios, coloquios, cursos, conferencias, talleres u otra actividad de carácter cultural, artística y académica en materia de prevención del delito, participación ciudadana y derechos humanos, para la atención a factores de riesgo social, económico y situacional.</w:t>
            </w:r>
          </w:p>
        </w:tc>
        <w:tc>
          <w:tcPr>
            <w:tcW w:w="1696" w:type="dxa"/>
            <w:vMerge/>
            <w:tcBorders>
              <w:left w:val="single" w:sz="4" w:space="0" w:color="auto"/>
              <w:right w:val="single" w:sz="4" w:space="0" w:color="auto"/>
            </w:tcBorders>
            <w:shd w:val="clear" w:color="000000" w:fill="FFFFFF"/>
            <w:vAlign w:val="center"/>
            <w:hideMark/>
          </w:tcPr>
          <w:p w14:paraId="01A0EA0C" w14:textId="17873EB8"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r>
      <w:tr w:rsidR="00744D32" w:rsidRPr="00196A40" w14:paraId="36DDBB86" w14:textId="77777777" w:rsidTr="00196A40">
        <w:trPr>
          <w:trHeight w:val="835"/>
        </w:trPr>
        <w:tc>
          <w:tcPr>
            <w:tcW w:w="1838" w:type="dxa"/>
            <w:vMerge/>
            <w:tcBorders>
              <w:left w:val="single" w:sz="4" w:space="0" w:color="auto"/>
              <w:right w:val="single" w:sz="4" w:space="0" w:color="auto"/>
            </w:tcBorders>
            <w:shd w:val="clear" w:color="000000" w:fill="FFFFFF"/>
            <w:vAlign w:val="center"/>
            <w:hideMark/>
          </w:tcPr>
          <w:p w14:paraId="3E98D51C"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c>
          <w:tcPr>
            <w:tcW w:w="3119" w:type="dxa"/>
            <w:tcBorders>
              <w:top w:val="nil"/>
              <w:left w:val="nil"/>
              <w:bottom w:val="single" w:sz="4" w:space="0" w:color="auto"/>
              <w:right w:val="single" w:sz="4" w:space="0" w:color="auto"/>
            </w:tcBorders>
            <w:shd w:val="clear" w:color="auto" w:fill="auto"/>
            <w:vAlign w:val="center"/>
            <w:hideMark/>
          </w:tcPr>
          <w:p w14:paraId="083458E5"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10. Realizar, con apoyo de todos los sectores, campañas de prevención del delito, a través de diversos medios locales de difusión.</w:t>
            </w:r>
          </w:p>
        </w:tc>
        <w:tc>
          <w:tcPr>
            <w:tcW w:w="3402" w:type="dxa"/>
            <w:tcBorders>
              <w:top w:val="single" w:sz="4" w:space="0" w:color="auto"/>
              <w:left w:val="single" w:sz="4" w:space="0" w:color="auto"/>
              <w:bottom w:val="single" w:sz="4" w:space="0" w:color="auto"/>
              <w:right w:val="single" w:sz="4" w:space="0" w:color="auto"/>
            </w:tcBorders>
          </w:tcPr>
          <w:p w14:paraId="525F0201" w14:textId="4C2E2B31" w:rsidR="00744D32" w:rsidRPr="00196A40" w:rsidRDefault="00744D32" w:rsidP="003869D4">
            <w:pPr>
              <w:pBdr>
                <w:top w:val="nil"/>
                <w:left w:val="nil"/>
                <w:bottom w:val="nil"/>
                <w:right w:val="nil"/>
                <w:between w:val="nil"/>
              </w:pBd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4. Coordinar campañas de difusión en los medios locales, actividades de carácter cultural, artísticas y académicas, en materia de prevención del delito, participación ciudadana y derechos humanos.</w:t>
            </w:r>
          </w:p>
        </w:tc>
        <w:tc>
          <w:tcPr>
            <w:tcW w:w="1696" w:type="dxa"/>
            <w:vMerge/>
            <w:tcBorders>
              <w:left w:val="single" w:sz="4" w:space="0" w:color="auto"/>
              <w:right w:val="single" w:sz="4" w:space="0" w:color="auto"/>
            </w:tcBorders>
            <w:shd w:val="clear" w:color="000000" w:fill="FFFFFF"/>
            <w:vAlign w:val="center"/>
            <w:hideMark/>
          </w:tcPr>
          <w:p w14:paraId="5B431086" w14:textId="0B1C2909"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r>
      <w:tr w:rsidR="00744D32" w:rsidRPr="00196A40" w14:paraId="25059565" w14:textId="77777777" w:rsidTr="00196A40">
        <w:trPr>
          <w:trHeight w:val="548"/>
        </w:trPr>
        <w:tc>
          <w:tcPr>
            <w:tcW w:w="1838" w:type="dxa"/>
            <w:vMerge/>
            <w:tcBorders>
              <w:left w:val="single" w:sz="4" w:space="0" w:color="auto"/>
              <w:right w:val="single" w:sz="4" w:space="0" w:color="auto"/>
            </w:tcBorders>
            <w:shd w:val="clear" w:color="000000" w:fill="FFFFFF"/>
            <w:vAlign w:val="center"/>
            <w:hideMark/>
          </w:tcPr>
          <w:p w14:paraId="736FCB29"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c>
          <w:tcPr>
            <w:tcW w:w="3119" w:type="dxa"/>
            <w:tcBorders>
              <w:top w:val="nil"/>
              <w:left w:val="nil"/>
              <w:bottom w:val="single" w:sz="4" w:space="0" w:color="auto"/>
              <w:right w:val="single" w:sz="4" w:space="0" w:color="auto"/>
            </w:tcBorders>
            <w:shd w:val="clear" w:color="auto" w:fill="auto"/>
            <w:vAlign w:val="center"/>
            <w:hideMark/>
          </w:tcPr>
          <w:p w14:paraId="22D1C8AD"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11. Promover la cultura de la denuncia y de la legalidad para la sana convivencia social.</w:t>
            </w:r>
          </w:p>
        </w:tc>
        <w:tc>
          <w:tcPr>
            <w:tcW w:w="3402" w:type="dxa"/>
            <w:tcBorders>
              <w:top w:val="single" w:sz="4" w:space="0" w:color="auto"/>
              <w:left w:val="single" w:sz="4" w:space="0" w:color="auto"/>
              <w:bottom w:val="single" w:sz="4" w:space="0" w:color="auto"/>
              <w:right w:val="single" w:sz="4" w:space="0" w:color="auto"/>
            </w:tcBorders>
          </w:tcPr>
          <w:p w14:paraId="2D0B211D" w14:textId="6FD46DED" w:rsidR="00744D32" w:rsidRPr="00196A40" w:rsidRDefault="00744D32" w:rsidP="003869D4">
            <w:pPr>
              <w:pBdr>
                <w:top w:val="nil"/>
                <w:left w:val="nil"/>
                <w:bottom w:val="nil"/>
                <w:right w:val="nil"/>
                <w:between w:val="nil"/>
              </w:pBd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5. Promover la cultura de la denuncia y de la legalidad, así como el fortalecimiento de sectores sociales.</w:t>
            </w:r>
          </w:p>
        </w:tc>
        <w:tc>
          <w:tcPr>
            <w:tcW w:w="1696" w:type="dxa"/>
            <w:vMerge/>
            <w:tcBorders>
              <w:left w:val="single" w:sz="4" w:space="0" w:color="auto"/>
              <w:right w:val="single" w:sz="4" w:space="0" w:color="auto"/>
            </w:tcBorders>
            <w:shd w:val="clear" w:color="000000" w:fill="FFFFFF"/>
            <w:vAlign w:val="center"/>
            <w:hideMark/>
          </w:tcPr>
          <w:p w14:paraId="650C5429" w14:textId="21DCC1FF"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r>
      <w:tr w:rsidR="00744D32" w:rsidRPr="00196A40" w14:paraId="595F2923" w14:textId="77777777" w:rsidTr="00196A40">
        <w:trPr>
          <w:trHeight w:val="996"/>
        </w:trPr>
        <w:tc>
          <w:tcPr>
            <w:tcW w:w="1838" w:type="dxa"/>
            <w:vMerge/>
            <w:tcBorders>
              <w:left w:val="single" w:sz="4" w:space="0" w:color="auto"/>
              <w:right w:val="single" w:sz="4" w:space="0" w:color="auto"/>
            </w:tcBorders>
            <w:shd w:val="clear" w:color="000000" w:fill="FFFFFF"/>
            <w:vAlign w:val="center"/>
            <w:hideMark/>
          </w:tcPr>
          <w:p w14:paraId="6240F7C4"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c>
          <w:tcPr>
            <w:tcW w:w="3119" w:type="dxa"/>
            <w:tcBorders>
              <w:top w:val="nil"/>
              <w:left w:val="nil"/>
              <w:bottom w:val="single" w:sz="4" w:space="0" w:color="auto"/>
              <w:right w:val="single" w:sz="4" w:space="0" w:color="auto"/>
            </w:tcBorders>
            <w:shd w:val="clear" w:color="auto" w:fill="auto"/>
            <w:vAlign w:val="center"/>
            <w:hideMark/>
          </w:tcPr>
          <w:p w14:paraId="716DFD41"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12. Fortalecer los comités de participación ciudadana, con las unidades administrativas competentes, para elaborar políticas públicas en materia de seguridad.</w:t>
            </w:r>
          </w:p>
        </w:tc>
        <w:tc>
          <w:tcPr>
            <w:tcW w:w="3402" w:type="dxa"/>
            <w:tcBorders>
              <w:top w:val="single" w:sz="4" w:space="0" w:color="auto"/>
              <w:left w:val="single" w:sz="4" w:space="0" w:color="auto"/>
              <w:bottom w:val="single" w:sz="4" w:space="0" w:color="auto"/>
              <w:right w:val="single" w:sz="4" w:space="0" w:color="auto"/>
            </w:tcBorders>
          </w:tcPr>
          <w:p w14:paraId="30D213B4" w14:textId="1A21FBF5" w:rsidR="00744D32" w:rsidRPr="00196A40" w:rsidRDefault="00744D32" w:rsidP="003869D4">
            <w:pPr>
              <w:pBdr>
                <w:top w:val="nil"/>
                <w:left w:val="nil"/>
                <w:bottom w:val="nil"/>
                <w:right w:val="nil"/>
                <w:between w:val="nil"/>
              </w:pBd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6. Fortalecer los consejos ciudadanos, para elaborar políticas públicas que alineen el esfuerzo colectivo gobierno-ciudadanía en el tema de prevención.</w:t>
            </w:r>
          </w:p>
        </w:tc>
        <w:tc>
          <w:tcPr>
            <w:tcW w:w="1696" w:type="dxa"/>
            <w:vMerge/>
            <w:tcBorders>
              <w:left w:val="single" w:sz="4" w:space="0" w:color="auto"/>
              <w:right w:val="single" w:sz="4" w:space="0" w:color="auto"/>
            </w:tcBorders>
            <w:shd w:val="clear" w:color="000000" w:fill="FFFFFF"/>
            <w:vAlign w:val="center"/>
            <w:hideMark/>
          </w:tcPr>
          <w:p w14:paraId="2399ABC3" w14:textId="1F022855"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r>
      <w:tr w:rsidR="00744D32" w:rsidRPr="00196A40" w14:paraId="4D28F7B0" w14:textId="77777777" w:rsidTr="00196A40">
        <w:trPr>
          <w:trHeight w:val="682"/>
        </w:trPr>
        <w:tc>
          <w:tcPr>
            <w:tcW w:w="1838" w:type="dxa"/>
            <w:vMerge/>
            <w:tcBorders>
              <w:left w:val="single" w:sz="4" w:space="0" w:color="auto"/>
              <w:right w:val="single" w:sz="4" w:space="0" w:color="auto"/>
            </w:tcBorders>
            <w:shd w:val="clear" w:color="000000" w:fill="FFFFFF"/>
            <w:vAlign w:val="center"/>
            <w:hideMark/>
          </w:tcPr>
          <w:p w14:paraId="32BA00A1"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4B6DCF5" w14:textId="5EA9602E" w:rsidR="00744D32" w:rsidRPr="00196A40" w:rsidRDefault="00744D32"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13. Fortalecer, en coordinación con los sectores empresarial y educativo, las tareas desempeñadas por el Observatorio Ciudadano para el combate y prevención del delito.</w:t>
            </w:r>
          </w:p>
        </w:tc>
        <w:tc>
          <w:tcPr>
            <w:tcW w:w="3402" w:type="dxa"/>
            <w:tcBorders>
              <w:top w:val="single" w:sz="4" w:space="0" w:color="auto"/>
              <w:left w:val="single" w:sz="4" w:space="0" w:color="auto"/>
              <w:bottom w:val="single" w:sz="4" w:space="0" w:color="auto"/>
              <w:right w:val="single" w:sz="4" w:space="0" w:color="auto"/>
            </w:tcBorders>
          </w:tcPr>
          <w:p w14:paraId="7C55B569" w14:textId="394DAFA0" w:rsidR="00744D32" w:rsidRPr="00196A40" w:rsidRDefault="00744D32"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7. Realizar estudios sobre las causas estructurales de la violencia y delincuencia y las distintas causas y factores que la generan.</w:t>
            </w:r>
          </w:p>
        </w:tc>
        <w:tc>
          <w:tcPr>
            <w:tcW w:w="1696" w:type="dxa"/>
            <w:vMerge/>
            <w:tcBorders>
              <w:left w:val="single" w:sz="4" w:space="0" w:color="auto"/>
              <w:right w:val="single" w:sz="4" w:space="0" w:color="auto"/>
            </w:tcBorders>
            <w:shd w:val="clear" w:color="000000" w:fill="FFFFFF"/>
            <w:vAlign w:val="center"/>
            <w:hideMark/>
          </w:tcPr>
          <w:p w14:paraId="16476CE3" w14:textId="064ABD88"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r>
      <w:tr w:rsidR="00744D32" w:rsidRPr="00196A40" w14:paraId="33F22766" w14:textId="77777777" w:rsidTr="00196A40">
        <w:trPr>
          <w:trHeight w:val="1800"/>
        </w:trPr>
        <w:tc>
          <w:tcPr>
            <w:tcW w:w="1838" w:type="dxa"/>
            <w:vMerge/>
            <w:tcBorders>
              <w:left w:val="single" w:sz="4" w:space="0" w:color="auto"/>
              <w:bottom w:val="single" w:sz="4" w:space="0" w:color="auto"/>
              <w:right w:val="single" w:sz="4" w:space="0" w:color="auto"/>
            </w:tcBorders>
            <w:shd w:val="clear" w:color="000000" w:fill="FFFFFF"/>
            <w:vAlign w:val="center"/>
          </w:tcPr>
          <w:p w14:paraId="649BE26B"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4B4A0135" w14:textId="714D2BF5" w:rsidR="00744D32" w:rsidRPr="00196A40" w:rsidRDefault="00744D32" w:rsidP="00012598">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18.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3402" w:type="dxa"/>
            <w:tcBorders>
              <w:top w:val="single" w:sz="4" w:space="0" w:color="auto"/>
              <w:left w:val="single" w:sz="4" w:space="0" w:color="auto"/>
              <w:bottom w:val="single" w:sz="4" w:space="0" w:color="auto"/>
              <w:right w:val="single" w:sz="4" w:space="0" w:color="auto"/>
            </w:tcBorders>
          </w:tcPr>
          <w:p w14:paraId="711D1C07" w14:textId="40D7774E" w:rsidR="00744D32" w:rsidRPr="00196A40" w:rsidRDefault="00744D32" w:rsidP="003D4804">
            <w:pPr>
              <w:spacing w:after="0" w:line="240" w:lineRule="auto"/>
              <w:jc w:val="left"/>
              <w:rPr>
                <w:rFonts w:ascii="Futura T OT" w:eastAsia="Times New Roman" w:hAnsi="Futura T OT" w:cs="Calibri"/>
                <w:sz w:val="19"/>
                <w:szCs w:val="19"/>
                <w:lang w:val="es-MX" w:eastAsia="es-MX"/>
              </w:rPr>
            </w:pPr>
            <w:r w:rsidRPr="00196A40">
              <w:rPr>
                <w:rFonts w:ascii="Futura T OT" w:eastAsia="Times New Roman" w:hAnsi="Futura T OT" w:cs="Calibri"/>
                <w:sz w:val="19"/>
                <w:szCs w:val="19"/>
                <w:lang w:val="es-MX" w:eastAsia="es-MX"/>
              </w:rPr>
              <w:t xml:space="preserve">8. Impulsar e implementar, en el ámbito </w:t>
            </w:r>
            <w:r w:rsidR="003D4804" w:rsidRPr="00196A40">
              <w:rPr>
                <w:rFonts w:ascii="Futura T OT" w:eastAsia="Times New Roman" w:hAnsi="Futura T OT" w:cs="Calibri"/>
                <w:sz w:val="19"/>
                <w:szCs w:val="19"/>
                <w:lang w:val="es-MX" w:eastAsia="es-MX"/>
              </w:rPr>
              <w:t>que</w:t>
            </w:r>
            <w:r w:rsidRPr="00196A40">
              <w:rPr>
                <w:rFonts w:ascii="Futura T OT" w:eastAsia="Times New Roman" w:hAnsi="Futura T OT" w:cs="Calibri"/>
                <w:sz w:val="19"/>
                <w:szCs w:val="19"/>
                <w:lang w:val="es-MX" w:eastAsia="es-MX"/>
              </w:rPr>
              <w:t xml:space="preserve"> competa, acciones en materia de promoción, protección y defensa de los Derechos Humanos, así como </w:t>
            </w:r>
            <w:r w:rsidR="003D4804" w:rsidRPr="00196A40">
              <w:rPr>
                <w:rFonts w:ascii="Futura T OT" w:eastAsia="Times New Roman" w:hAnsi="Futura T OT" w:cs="Calibri"/>
                <w:sz w:val="19"/>
                <w:szCs w:val="19"/>
                <w:lang w:val="es-MX" w:eastAsia="es-MX"/>
              </w:rPr>
              <w:t xml:space="preserve">fomentar </w:t>
            </w:r>
            <w:r w:rsidRPr="00196A40">
              <w:rPr>
                <w:rFonts w:ascii="Futura T OT" w:eastAsia="Times New Roman" w:hAnsi="Futura T OT" w:cs="Calibri"/>
                <w:sz w:val="19"/>
                <w:szCs w:val="19"/>
                <w:lang w:val="es-MX" w:eastAsia="es-MX"/>
              </w:rPr>
              <w:t>la formación de los Servidores Públicos</w:t>
            </w:r>
            <w:r w:rsidR="003D4804" w:rsidRPr="00196A40">
              <w:rPr>
                <w:rFonts w:ascii="Futura T OT" w:eastAsia="Times New Roman" w:hAnsi="Futura T OT" w:cs="Calibri"/>
                <w:sz w:val="19"/>
                <w:szCs w:val="19"/>
                <w:lang w:val="es-MX" w:eastAsia="es-MX"/>
              </w:rPr>
              <w:t>, para</w:t>
            </w:r>
            <w:r w:rsidRPr="00196A40">
              <w:rPr>
                <w:rFonts w:ascii="Futura T OT" w:eastAsia="Times New Roman" w:hAnsi="Futura T OT" w:cs="Calibri"/>
                <w:sz w:val="19"/>
                <w:szCs w:val="19"/>
                <w:lang w:val="es-MX" w:eastAsia="es-MX"/>
              </w:rPr>
              <w:t xml:space="preserve"> fortalec</w:t>
            </w:r>
            <w:r w:rsidR="003D4804" w:rsidRPr="00196A40">
              <w:rPr>
                <w:rFonts w:ascii="Futura T OT" w:eastAsia="Times New Roman" w:hAnsi="Futura T OT" w:cs="Calibri"/>
                <w:sz w:val="19"/>
                <w:szCs w:val="19"/>
                <w:lang w:val="es-MX" w:eastAsia="es-MX"/>
              </w:rPr>
              <w:t>er</w:t>
            </w:r>
            <w:r w:rsidRPr="00196A40">
              <w:rPr>
                <w:rFonts w:ascii="Futura T OT" w:eastAsia="Times New Roman" w:hAnsi="Futura T OT" w:cs="Calibri"/>
                <w:sz w:val="19"/>
                <w:szCs w:val="19"/>
                <w:lang w:val="es-MX" w:eastAsia="es-MX"/>
              </w:rPr>
              <w:t xml:space="preserve"> el ejercicio de los Derechos Humanos de los ciudadanos.</w:t>
            </w:r>
          </w:p>
        </w:tc>
        <w:tc>
          <w:tcPr>
            <w:tcW w:w="1696" w:type="dxa"/>
            <w:vMerge/>
            <w:tcBorders>
              <w:left w:val="single" w:sz="4" w:space="0" w:color="auto"/>
              <w:bottom w:val="single" w:sz="4" w:space="0" w:color="auto"/>
              <w:right w:val="single" w:sz="4" w:space="0" w:color="auto"/>
            </w:tcBorders>
            <w:shd w:val="clear" w:color="000000" w:fill="FFFFFF"/>
            <w:vAlign w:val="center"/>
          </w:tcPr>
          <w:p w14:paraId="04C92737" w14:textId="77777777" w:rsidR="00744D32" w:rsidRPr="00196A40" w:rsidRDefault="00744D32" w:rsidP="00012598">
            <w:pPr>
              <w:spacing w:after="0" w:line="240" w:lineRule="auto"/>
              <w:jc w:val="left"/>
              <w:rPr>
                <w:rFonts w:ascii="Futura T OT" w:eastAsia="Times New Roman" w:hAnsi="Futura T OT" w:cs="Calibri"/>
                <w:sz w:val="19"/>
                <w:szCs w:val="19"/>
                <w:lang w:val="es-MX" w:eastAsia="es-MX"/>
              </w:rPr>
            </w:pPr>
          </w:p>
        </w:tc>
      </w:tr>
    </w:tbl>
    <w:p w14:paraId="37B2EFC2" w14:textId="6DC8720B" w:rsidR="00012598" w:rsidRPr="00012598" w:rsidRDefault="00012598" w:rsidP="00012598">
      <w:pPr>
        <w:rPr>
          <w:rFonts w:ascii="Futura T OT" w:hAnsi="Futura T OT"/>
          <w:color w:val="A6A6A6"/>
          <w:sz w:val="20"/>
          <w:szCs w:val="20"/>
        </w:rPr>
      </w:pPr>
    </w:p>
    <w:p w14:paraId="66A4B0A1" w14:textId="77777777" w:rsidR="00012598" w:rsidRPr="00012598" w:rsidRDefault="00012598" w:rsidP="00012598">
      <w:pPr>
        <w:rPr>
          <w:rFonts w:ascii="Futura T OT" w:hAnsi="Futura T OT"/>
          <w:color w:val="A6A6A6"/>
          <w:sz w:val="20"/>
          <w:szCs w:val="20"/>
        </w:rPr>
      </w:pPr>
    </w:p>
    <w:p w14:paraId="5718F172"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Cuadro 26. Indicadores y Metas del Programa 2016-2022</w:t>
      </w:r>
    </w:p>
    <w:tbl>
      <w:tblPr>
        <w:tblW w:w="0" w:type="auto"/>
        <w:tblLook w:val="0400" w:firstRow="0" w:lastRow="0" w:firstColumn="0" w:lastColumn="0" w:noHBand="0" w:noVBand="1"/>
      </w:tblPr>
      <w:tblGrid>
        <w:gridCol w:w="1108"/>
        <w:gridCol w:w="868"/>
        <w:gridCol w:w="1246"/>
        <w:gridCol w:w="986"/>
        <w:gridCol w:w="863"/>
        <w:gridCol w:w="829"/>
        <w:gridCol w:w="829"/>
        <w:gridCol w:w="829"/>
        <w:gridCol w:w="829"/>
        <w:gridCol w:w="829"/>
        <w:gridCol w:w="829"/>
      </w:tblGrid>
      <w:tr w:rsidR="00CC39BD" w:rsidRPr="00012598" w14:paraId="57570A0D" w14:textId="77777777" w:rsidTr="00CC39BD">
        <w:trPr>
          <w:trHeight w:val="540"/>
        </w:trPr>
        <w:tc>
          <w:tcPr>
            <w:tcW w:w="0" w:type="auto"/>
            <w:tcBorders>
              <w:top w:val="single" w:sz="8" w:space="0" w:color="000000"/>
              <w:left w:val="single" w:sz="8" w:space="0" w:color="000000"/>
              <w:bottom w:val="single" w:sz="8" w:space="0" w:color="000000"/>
              <w:right w:val="single" w:sz="8" w:space="0" w:color="000000"/>
            </w:tcBorders>
            <w:shd w:val="clear" w:color="auto" w:fill="A6A6A6"/>
            <w:vAlign w:val="center"/>
          </w:tcPr>
          <w:p w14:paraId="72F37DE6"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Indicador PED</w:t>
            </w:r>
          </w:p>
        </w:tc>
        <w:tc>
          <w:tcPr>
            <w:tcW w:w="0" w:type="auto"/>
            <w:tcBorders>
              <w:top w:val="single" w:sz="8" w:space="0" w:color="000000"/>
              <w:left w:val="nil"/>
              <w:bottom w:val="single" w:sz="8" w:space="0" w:color="000000"/>
              <w:right w:val="single" w:sz="4" w:space="0" w:color="auto"/>
            </w:tcBorders>
            <w:shd w:val="clear" w:color="auto" w:fill="A6A6A6"/>
            <w:vAlign w:val="center"/>
          </w:tcPr>
          <w:p w14:paraId="0231D872"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Fuente</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14:paraId="25036848" w14:textId="4723470A" w:rsidR="00CC39BD" w:rsidRPr="00012598" w:rsidRDefault="00CC39BD" w:rsidP="00CC39BD">
            <w:pPr>
              <w:spacing w:after="0" w:line="240" w:lineRule="auto"/>
              <w:jc w:val="center"/>
              <w:rPr>
                <w:rFonts w:ascii="Futura T OT" w:hAnsi="Futura T OT"/>
                <w:b/>
                <w:color w:val="595959"/>
                <w:sz w:val="20"/>
                <w:szCs w:val="20"/>
              </w:rPr>
            </w:pPr>
            <w:r>
              <w:rPr>
                <w:rFonts w:ascii="Futura T OT" w:hAnsi="Futura T OT"/>
                <w:b/>
                <w:color w:val="595959"/>
                <w:sz w:val="20"/>
                <w:szCs w:val="20"/>
              </w:rPr>
              <w:t>Periodicidad</w:t>
            </w:r>
          </w:p>
        </w:tc>
        <w:tc>
          <w:tcPr>
            <w:tcW w:w="0" w:type="auto"/>
            <w:tcBorders>
              <w:top w:val="single" w:sz="8" w:space="0" w:color="000000"/>
              <w:left w:val="single" w:sz="4" w:space="0" w:color="auto"/>
              <w:bottom w:val="single" w:sz="8" w:space="0" w:color="000000"/>
              <w:right w:val="single" w:sz="8" w:space="0" w:color="000000"/>
            </w:tcBorders>
            <w:shd w:val="clear" w:color="auto" w:fill="A6A6A6"/>
            <w:vAlign w:val="center"/>
          </w:tcPr>
          <w:p w14:paraId="4D493281" w14:textId="1D4CC3E2"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Unidad de Medida</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0C235556"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Línea Base</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428D7FE3"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2017</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496FF16B"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2018</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668D7A6C"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2019</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5C9E784B"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2020</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4679C723"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2021</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48D96726"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2022</w:t>
            </w:r>
          </w:p>
        </w:tc>
      </w:tr>
      <w:tr w:rsidR="00CC39BD" w:rsidRPr="00012598" w14:paraId="1FE41A4C" w14:textId="77777777" w:rsidTr="00CC39BD">
        <w:trPr>
          <w:trHeight w:val="520"/>
        </w:trPr>
        <w:tc>
          <w:tcPr>
            <w:tcW w:w="0" w:type="auto"/>
            <w:tcBorders>
              <w:top w:val="nil"/>
              <w:left w:val="single" w:sz="8" w:space="0" w:color="000000"/>
              <w:bottom w:val="single" w:sz="8" w:space="0" w:color="000000"/>
              <w:right w:val="single" w:sz="8" w:space="0" w:color="000000"/>
            </w:tcBorders>
            <w:shd w:val="clear" w:color="auto" w:fill="FFFFFF"/>
            <w:vAlign w:val="center"/>
          </w:tcPr>
          <w:p w14:paraId="4129681E" w14:textId="424BA263" w:rsidR="00CC39BD" w:rsidRPr="00012598" w:rsidRDefault="006421EB" w:rsidP="00012598">
            <w:pPr>
              <w:spacing w:after="0" w:line="240" w:lineRule="auto"/>
              <w:rPr>
                <w:rFonts w:ascii="Futura T OT" w:hAnsi="Futura T OT"/>
                <w:color w:val="595959"/>
                <w:sz w:val="20"/>
                <w:szCs w:val="20"/>
              </w:rPr>
            </w:pPr>
            <w:r>
              <w:rPr>
                <w:rFonts w:ascii="Futura T OT" w:hAnsi="Futura T OT"/>
                <w:color w:val="595959"/>
                <w:sz w:val="20"/>
                <w:szCs w:val="20"/>
              </w:rPr>
              <w:t>I</w:t>
            </w:r>
            <w:r w:rsidR="00CC39BD" w:rsidRPr="00012598">
              <w:rPr>
                <w:rFonts w:ascii="Futura T OT" w:hAnsi="Futura T OT"/>
                <w:color w:val="595959"/>
                <w:sz w:val="20"/>
                <w:szCs w:val="20"/>
              </w:rPr>
              <w:t>ncidencia delictiva</w:t>
            </w:r>
          </w:p>
        </w:tc>
        <w:tc>
          <w:tcPr>
            <w:tcW w:w="0" w:type="auto"/>
            <w:tcBorders>
              <w:top w:val="nil"/>
              <w:left w:val="nil"/>
              <w:bottom w:val="single" w:sz="8" w:space="0" w:color="000000"/>
              <w:right w:val="single" w:sz="4" w:space="0" w:color="auto"/>
            </w:tcBorders>
            <w:shd w:val="clear" w:color="auto" w:fill="FFFFFF"/>
            <w:vAlign w:val="center"/>
          </w:tcPr>
          <w:p w14:paraId="6C8C271B"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SESNSP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094584" w14:textId="010E4123" w:rsidR="00CC39BD" w:rsidRPr="00012598" w:rsidRDefault="00CC39BD" w:rsidP="00CC39BD">
            <w:pPr>
              <w:spacing w:after="0" w:line="240" w:lineRule="auto"/>
              <w:jc w:val="center"/>
              <w:rPr>
                <w:rFonts w:ascii="Futura T OT" w:hAnsi="Futura T OT"/>
                <w:color w:val="595959"/>
                <w:sz w:val="20"/>
                <w:szCs w:val="20"/>
              </w:rPr>
            </w:pPr>
            <w:r>
              <w:rPr>
                <w:rFonts w:ascii="Futura T OT" w:hAnsi="Futura T OT"/>
                <w:color w:val="595959"/>
                <w:sz w:val="20"/>
                <w:szCs w:val="20"/>
              </w:rPr>
              <w:t>Anual</w:t>
            </w:r>
          </w:p>
        </w:tc>
        <w:tc>
          <w:tcPr>
            <w:tcW w:w="0" w:type="auto"/>
            <w:tcBorders>
              <w:top w:val="nil"/>
              <w:left w:val="single" w:sz="4" w:space="0" w:color="auto"/>
              <w:bottom w:val="single" w:sz="8" w:space="0" w:color="000000"/>
              <w:right w:val="single" w:sz="8" w:space="0" w:color="000000"/>
            </w:tcBorders>
            <w:shd w:val="clear" w:color="auto" w:fill="FFFFFF"/>
            <w:vAlign w:val="center"/>
          </w:tcPr>
          <w:p w14:paraId="57C51957" w14:textId="0EC447F5" w:rsidR="00CC39BD" w:rsidRPr="00012598" w:rsidRDefault="00CC39BD" w:rsidP="00012598">
            <w:pPr>
              <w:spacing w:after="0" w:line="240" w:lineRule="auto"/>
              <w:rPr>
                <w:rFonts w:ascii="Futura T OT" w:hAnsi="Futura T OT"/>
                <w:color w:val="595959"/>
                <w:sz w:val="20"/>
                <w:szCs w:val="20"/>
              </w:rPr>
            </w:pPr>
            <w:r w:rsidRPr="00012598">
              <w:rPr>
                <w:rFonts w:ascii="Futura T OT" w:hAnsi="Futura T OT"/>
                <w:color w:val="595959"/>
                <w:sz w:val="20"/>
                <w:szCs w:val="20"/>
              </w:rPr>
              <w:t>Delitos</w:t>
            </w:r>
          </w:p>
        </w:tc>
        <w:tc>
          <w:tcPr>
            <w:tcW w:w="0" w:type="auto"/>
            <w:tcBorders>
              <w:top w:val="nil"/>
              <w:left w:val="nil"/>
              <w:bottom w:val="single" w:sz="8" w:space="0" w:color="000000"/>
              <w:right w:val="single" w:sz="8" w:space="0" w:color="000000"/>
            </w:tcBorders>
            <w:shd w:val="clear" w:color="auto" w:fill="FFFFFF"/>
            <w:vAlign w:val="center"/>
          </w:tcPr>
          <w:p w14:paraId="3F69F30D" w14:textId="77777777" w:rsidR="00CC39BD" w:rsidRPr="00012598" w:rsidRDefault="00CC39BD" w:rsidP="00012598">
            <w:pPr>
              <w:spacing w:after="0" w:line="240" w:lineRule="auto"/>
              <w:rPr>
                <w:rFonts w:ascii="Futura T OT" w:hAnsi="Futura T OT"/>
                <w:color w:val="595959"/>
                <w:sz w:val="20"/>
                <w:szCs w:val="20"/>
                <w:highlight w:val="yellow"/>
              </w:rPr>
            </w:pPr>
            <w:r w:rsidRPr="00012598">
              <w:rPr>
                <w:rFonts w:ascii="Futura T OT" w:hAnsi="Futura T OT"/>
                <w:color w:val="595959"/>
                <w:sz w:val="20"/>
                <w:szCs w:val="20"/>
              </w:rPr>
              <w:t>18,958</w:t>
            </w:r>
          </w:p>
        </w:tc>
        <w:tc>
          <w:tcPr>
            <w:tcW w:w="0" w:type="auto"/>
            <w:tcBorders>
              <w:top w:val="nil"/>
              <w:left w:val="nil"/>
              <w:bottom w:val="single" w:sz="8" w:space="0" w:color="000000"/>
              <w:right w:val="single" w:sz="8" w:space="0" w:color="000000"/>
            </w:tcBorders>
            <w:shd w:val="clear" w:color="auto" w:fill="FFFFFF"/>
            <w:vAlign w:val="center"/>
          </w:tcPr>
          <w:p w14:paraId="5E9E0865" w14:textId="77777777" w:rsidR="00CC39BD" w:rsidRPr="00012598" w:rsidRDefault="00CC39BD" w:rsidP="00012598">
            <w:pPr>
              <w:spacing w:after="0" w:line="240" w:lineRule="auto"/>
              <w:rPr>
                <w:rFonts w:ascii="Futura T OT" w:hAnsi="Futura T OT"/>
                <w:color w:val="595959"/>
                <w:sz w:val="20"/>
                <w:szCs w:val="20"/>
              </w:rPr>
            </w:pPr>
            <w:r w:rsidRPr="00012598">
              <w:rPr>
                <w:rFonts w:ascii="Futura T OT" w:hAnsi="Futura T OT"/>
                <w:color w:val="595959"/>
                <w:sz w:val="20"/>
                <w:szCs w:val="20"/>
              </w:rPr>
              <w:t>26,518</w:t>
            </w:r>
          </w:p>
        </w:tc>
        <w:tc>
          <w:tcPr>
            <w:tcW w:w="0" w:type="auto"/>
            <w:tcBorders>
              <w:top w:val="nil"/>
              <w:left w:val="nil"/>
              <w:bottom w:val="single" w:sz="8" w:space="0" w:color="000000"/>
              <w:right w:val="single" w:sz="8" w:space="0" w:color="000000"/>
            </w:tcBorders>
            <w:shd w:val="clear" w:color="auto" w:fill="FFFFFF"/>
            <w:vAlign w:val="center"/>
          </w:tcPr>
          <w:p w14:paraId="6FB50040" w14:textId="77777777" w:rsidR="00CC39BD" w:rsidRPr="00012598" w:rsidRDefault="00CC39BD" w:rsidP="00012598">
            <w:pPr>
              <w:spacing w:after="0" w:line="240" w:lineRule="auto"/>
              <w:rPr>
                <w:rFonts w:ascii="Futura T OT" w:hAnsi="Futura T OT"/>
                <w:color w:val="595959"/>
                <w:sz w:val="20"/>
                <w:szCs w:val="20"/>
              </w:rPr>
            </w:pPr>
            <w:r w:rsidRPr="00012598">
              <w:rPr>
                <w:rFonts w:ascii="Futura T OT" w:hAnsi="Futura T OT"/>
                <w:color w:val="595959"/>
                <w:sz w:val="20"/>
                <w:szCs w:val="20"/>
              </w:rPr>
              <w:t>34,043</w:t>
            </w:r>
          </w:p>
        </w:tc>
        <w:tc>
          <w:tcPr>
            <w:tcW w:w="0" w:type="auto"/>
            <w:tcBorders>
              <w:top w:val="nil"/>
              <w:left w:val="nil"/>
              <w:bottom w:val="single" w:sz="8" w:space="0" w:color="000000"/>
              <w:right w:val="single" w:sz="8" w:space="0" w:color="000000"/>
            </w:tcBorders>
            <w:shd w:val="clear" w:color="auto" w:fill="FFFFFF"/>
            <w:vAlign w:val="center"/>
          </w:tcPr>
          <w:p w14:paraId="0DD7973B" w14:textId="77777777" w:rsidR="00CC39BD" w:rsidRPr="00012598" w:rsidRDefault="00CC39BD" w:rsidP="00012598">
            <w:pPr>
              <w:spacing w:after="0" w:line="240" w:lineRule="auto"/>
              <w:rPr>
                <w:rFonts w:ascii="Futura T OT" w:hAnsi="Futura T OT"/>
                <w:color w:val="595959"/>
                <w:sz w:val="20"/>
                <w:szCs w:val="20"/>
              </w:rPr>
            </w:pPr>
            <w:r w:rsidRPr="00012598">
              <w:rPr>
                <w:rFonts w:ascii="Futura T OT" w:hAnsi="Futura T OT"/>
                <w:color w:val="595959"/>
                <w:sz w:val="20"/>
                <w:szCs w:val="20"/>
              </w:rPr>
              <w:t>45,896</w:t>
            </w:r>
          </w:p>
        </w:tc>
        <w:tc>
          <w:tcPr>
            <w:tcW w:w="0" w:type="auto"/>
            <w:tcBorders>
              <w:top w:val="nil"/>
              <w:left w:val="nil"/>
              <w:bottom w:val="single" w:sz="8" w:space="0" w:color="000000"/>
              <w:right w:val="single" w:sz="8" w:space="0" w:color="000000"/>
            </w:tcBorders>
            <w:shd w:val="clear" w:color="auto" w:fill="FFFFFF"/>
            <w:vAlign w:val="center"/>
          </w:tcPr>
          <w:p w14:paraId="22D16F34" w14:textId="77777777" w:rsidR="00CC39BD" w:rsidRPr="00012598" w:rsidRDefault="00CC39BD" w:rsidP="00012598">
            <w:pPr>
              <w:spacing w:after="0" w:line="240" w:lineRule="auto"/>
              <w:rPr>
                <w:rFonts w:ascii="Futura T OT" w:hAnsi="Futura T OT"/>
                <w:color w:val="595959"/>
                <w:sz w:val="20"/>
                <w:szCs w:val="20"/>
              </w:rPr>
            </w:pPr>
            <w:r w:rsidRPr="00012598">
              <w:rPr>
                <w:rFonts w:ascii="Futura T OT" w:hAnsi="Futura T OT"/>
                <w:color w:val="595959"/>
                <w:sz w:val="20"/>
                <w:szCs w:val="20"/>
              </w:rPr>
              <w:t>41,306</w:t>
            </w:r>
          </w:p>
        </w:tc>
        <w:tc>
          <w:tcPr>
            <w:tcW w:w="0" w:type="auto"/>
            <w:tcBorders>
              <w:top w:val="nil"/>
              <w:left w:val="nil"/>
              <w:bottom w:val="single" w:sz="8" w:space="0" w:color="000000"/>
              <w:right w:val="single" w:sz="8" w:space="0" w:color="000000"/>
            </w:tcBorders>
            <w:shd w:val="clear" w:color="auto" w:fill="FFFFFF"/>
            <w:vAlign w:val="center"/>
          </w:tcPr>
          <w:p w14:paraId="57A3DD47" w14:textId="77777777" w:rsidR="00CC39BD" w:rsidRPr="00012598" w:rsidRDefault="00CC39BD" w:rsidP="00012598">
            <w:pPr>
              <w:spacing w:after="0" w:line="240" w:lineRule="auto"/>
              <w:rPr>
                <w:rFonts w:ascii="Futura T OT" w:hAnsi="Futura T OT"/>
                <w:color w:val="595959"/>
                <w:sz w:val="20"/>
                <w:szCs w:val="20"/>
              </w:rPr>
            </w:pPr>
            <w:r w:rsidRPr="00012598">
              <w:rPr>
                <w:rFonts w:ascii="Futura T OT" w:hAnsi="Futura T OT"/>
                <w:color w:val="595959"/>
                <w:sz w:val="20"/>
                <w:szCs w:val="20"/>
              </w:rPr>
              <w:t>37,175</w:t>
            </w:r>
          </w:p>
        </w:tc>
        <w:tc>
          <w:tcPr>
            <w:tcW w:w="0" w:type="auto"/>
            <w:tcBorders>
              <w:top w:val="nil"/>
              <w:left w:val="nil"/>
              <w:bottom w:val="single" w:sz="8" w:space="0" w:color="000000"/>
              <w:right w:val="single" w:sz="8" w:space="0" w:color="000000"/>
            </w:tcBorders>
            <w:shd w:val="clear" w:color="auto" w:fill="FFFFFF"/>
            <w:vAlign w:val="center"/>
          </w:tcPr>
          <w:p w14:paraId="446CE042" w14:textId="77777777" w:rsidR="00CC39BD" w:rsidRPr="00012598" w:rsidRDefault="00CC39BD" w:rsidP="00012598">
            <w:pPr>
              <w:spacing w:after="0" w:line="240" w:lineRule="auto"/>
              <w:rPr>
                <w:rFonts w:ascii="Futura T OT" w:hAnsi="Futura T OT"/>
                <w:color w:val="595959"/>
                <w:sz w:val="20"/>
                <w:szCs w:val="20"/>
              </w:rPr>
            </w:pPr>
            <w:r w:rsidRPr="00012598">
              <w:rPr>
                <w:rFonts w:ascii="Futura T OT" w:hAnsi="Futura T OT"/>
                <w:color w:val="595959"/>
                <w:sz w:val="20"/>
                <w:szCs w:val="20"/>
              </w:rPr>
              <w:t>33,458</w:t>
            </w:r>
          </w:p>
        </w:tc>
      </w:tr>
      <w:tr w:rsidR="00CC39BD" w:rsidRPr="00012598" w14:paraId="3C282BA0" w14:textId="77777777" w:rsidTr="00CC39BD">
        <w:trPr>
          <w:trHeight w:val="30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Pr>
          <w:p w14:paraId="0CD192AE" w14:textId="4DBCA5AE" w:rsidR="00CC39BD" w:rsidRPr="00012598" w:rsidRDefault="00CC39BD" w:rsidP="00012598">
            <w:pPr>
              <w:spacing w:after="0" w:line="240" w:lineRule="auto"/>
              <w:rPr>
                <w:rFonts w:ascii="Futura T OT" w:hAnsi="Futura T OT"/>
                <w:color w:val="595959"/>
                <w:sz w:val="20"/>
                <w:szCs w:val="20"/>
              </w:rPr>
            </w:pPr>
            <w:r w:rsidRPr="00012598">
              <w:rPr>
                <w:rFonts w:ascii="Futura T OT" w:hAnsi="Futura T OT"/>
                <w:color w:val="595959"/>
                <w:sz w:val="20"/>
                <w:szCs w:val="20"/>
              </w:rPr>
              <w:t>Posición</w:t>
            </w:r>
          </w:p>
        </w:tc>
        <w:tc>
          <w:tcPr>
            <w:tcW w:w="0" w:type="auto"/>
            <w:tcBorders>
              <w:top w:val="nil"/>
              <w:left w:val="nil"/>
              <w:bottom w:val="single" w:sz="8" w:space="0" w:color="000000"/>
              <w:right w:val="single" w:sz="8" w:space="0" w:color="000000"/>
            </w:tcBorders>
            <w:shd w:val="clear" w:color="auto" w:fill="FFFFFF"/>
            <w:vAlign w:val="center"/>
          </w:tcPr>
          <w:p w14:paraId="5EF4D21C"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6</w:t>
            </w:r>
          </w:p>
        </w:tc>
        <w:tc>
          <w:tcPr>
            <w:tcW w:w="0" w:type="auto"/>
            <w:tcBorders>
              <w:top w:val="nil"/>
              <w:left w:val="nil"/>
              <w:bottom w:val="single" w:sz="8" w:space="0" w:color="000000"/>
              <w:right w:val="single" w:sz="8" w:space="0" w:color="000000"/>
            </w:tcBorders>
            <w:shd w:val="clear" w:color="auto" w:fill="FFFFFF"/>
            <w:vAlign w:val="center"/>
          </w:tcPr>
          <w:p w14:paraId="712D5F26"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11</w:t>
            </w:r>
          </w:p>
        </w:tc>
        <w:tc>
          <w:tcPr>
            <w:tcW w:w="0" w:type="auto"/>
            <w:tcBorders>
              <w:top w:val="nil"/>
              <w:left w:val="nil"/>
              <w:bottom w:val="single" w:sz="8" w:space="0" w:color="000000"/>
              <w:right w:val="single" w:sz="8" w:space="0" w:color="000000"/>
            </w:tcBorders>
            <w:shd w:val="clear" w:color="auto" w:fill="FFFFFF"/>
            <w:vAlign w:val="center"/>
          </w:tcPr>
          <w:p w14:paraId="74A832FB"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13</w:t>
            </w:r>
          </w:p>
        </w:tc>
        <w:tc>
          <w:tcPr>
            <w:tcW w:w="0" w:type="auto"/>
            <w:tcBorders>
              <w:top w:val="nil"/>
              <w:left w:val="nil"/>
              <w:bottom w:val="single" w:sz="8" w:space="0" w:color="000000"/>
              <w:right w:val="single" w:sz="8" w:space="0" w:color="000000"/>
            </w:tcBorders>
            <w:shd w:val="clear" w:color="auto" w:fill="FFFFFF"/>
            <w:vAlign w:val="center"/>
          </w:tcPr>
          <w:p w14:paraId="73B8C2E3"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18</w:t>
            </w:r>
          </w:p>
        </w:tc>
        <w:tc>
          <w:tcPr>
            <w:tcW w:w="0" w:type="auto"/>
            <w:tcBorders>
              <w:top w:val="nil"/>
              <w:left w:val="nil"/>
              <w:bottom w:val="single" w:sz="8" w:space="0" w:color="000000"/>
              <w:right w:val="single" w:sz="8" w:space="0" w:color="000000"/>
            </w:tcBorders>
            <w:shd w:val="clear" w:color="auto" w:fill="FFFFFF"/>
            <w:vAlign w:val="center"/>
          </w:tcPr>
          <w:p w14:paraId="12197A79"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16</w:t>
            </w:r>
          </w:p>
        </w:tc>
        <w:tc>
          <w:tcPr>
            <w:tcW w:w="0" w:type="auto"/>
            <w:tcBorders>
              <w:top w:val="nil"/>
              <w:left w:val="nil"/>
              <w:bottom w:val="single" w:sz="8" w:space="0" w:color="000000"/>
              <w:right w:val="single" w:sz="8" w:space="0" w:color="000000"/>
            </w:tcBorders>
            <w:shd w:val="clear" w:color="auto" w:fill="FFFFFF"/>
            <w:vAlign w:val="center"/>
          </w:tcPr>
          <w:p w14:paraId="767C3F1B"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14</w:t>
            </w:r>
          </w:p>
        </w:tc>
        <w:tc>
          <w:tcPr>
            <w:tcW w:w="0" w:type="auto"/>
            <w:tcBorders>
              <w:top w:val="nil"/>
              <w:left w:val="nil"/>
              <w:bottom w:val="single" w:sz="8" w:space="0" w:color="000000"/>
              <w:right w:val="single" w:sz="8" w:space="0" w:color="000000"/>
            </w:tcBorders>
            <w:shd w:val="clear" w:color="auto" w:fill="FFFFFF"/>
            <w:vAlign w:val="center"/>
          </w:tcPr>
          <w:p w14:paraId="178DF622"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12</w:t>
            </w:r>
          </w:p>
        </w:tc>
      </w:tr>
    </w:tbl>
    <w:p w14:paraId="6C1E7895" w14:textId="77777777" w:rsidR="00012598" w:rsidRPr="00012598" w:rsidRDefault="00012598" w:rsidP="00012598">
      <w:pPr>
        <w:rPr>
          <w:rFonts w:ascii="Futura T OT" w:hAnsi="Futura T OT"/>
          <w:color w:val="A6A6A6"/>
          <w:sz w:val="20"/>
          <w:szCs w:val="20"/>
        </w:rPr>
      </w:pPr>
    </w:p>
    <w:p w14:paraId="6804D5B3" w14:textId="77777777" w:rsidR="00012598" w:rsidRPr="00012598" w:rsidRDefault="00012598" w:rsidP="00012598">
      <w:pPr>
        <w:rPr>
          <w:rFonts w:ascii="Futura T OT" w:hAnsi="Futura T OT"/>
          <w:color w:val="A6A6A6"/>
          <w:sz w:val="20"/>
          <w:szCs w:val="20"/>
        </w:rPr>
      </w:pPr>
      <w:r w:rsidRPr="00012598">
        <w:rPr>
          <w:rFonts w:ascii="Futura T OT" w:hAnsi="Futura T OT"/>
          <w:color w:val="A6A6A6"/>
          <w:sz w:val="20"/>
          <w:szCs w:val="20"/>
        </w:rPr>
        <w:t>Cuadro 27. Indicadores y Metas del Programa 2016-2022</w:t>
      </w:r>
    </w:p>
    <w:tbl>
      <w:tblPr>
        <w:tblW w:w="0" w:type="auto"/>
        <w:tblLook w:val="0400" w:firstRow="0" w:lastRow="0" w:firstColumn="0" w:lastColumn="0" w:noHBand="0" w:noVBand="1"/>
      </w:tblPr>
      <w:tblGrid>
        <w:gridCol w:w="1606"/>
        <w:gridCol w:w="814"/>
        <w:gridCol w:w="1246"/>
        <w:gridCol w:w="1401"/>
        <w:gridCol w:w="862"/>
        <w:gridCol w:w="686"/>
        <w:gridCol w:w="686"/>
        <w:gridCol w:w="686"/>
        <w:gridCol w:w="686"/>
        <w:gridCol w:w="686"/>
        <w:gridCol w:w="686"/>
      </w:tblGrid>
      <w:tr w:rsidR="00CC39BD" w:rsidRPr="00012598" w14:paraId="652E4D05" w14:textId="77777777" w:rsidTr="00CC39BD">
        <w:trPr>
          <w:trHeight w:val="520"/>
        </w:trPr>
        <w:tc>
          <w:tcPr>
            <w:tcW w:w="0" w:type="auto"/>
            <w:tcBorders>
              <w:top w:val="single" w:sz="8" w:space="0" w:color="000000"/>
              <w:left w:val="single" w:sz="8" w:space="0" w:color="000000"/>
              <w:bottom w:val="single" w:sz="8" w:space="0" w:color="000000"/>
              <w:right w:val="single" w:sz="8" w:space="0" w:color="000000"/>
            </w:tcBorders>
            <w:shd w:val="clear" w:color="auto" w:fill="A6A6A6"/>
            <w:vAlign w:val="center"/>
          </w:tcPr>
          <w:p w14:paraId="1C8731AF"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Indicador PED</w:t>
            </w:r>
          </w:p>
        </w:tc>
        <w:tc>
          <w:tcPr>
            <w:tcW w:w="0" w:type="auto"/>
            <w:tcBorders>
              <w:top w:val="single" w:sz="8" w:space="0" w:color="000000"/>
              <w:left w:val="nil"/>
              <w:bottom w:val="single" w:sz="8" w:space="0" w:color="000000"/>
              <w:right w:val="single" w:sz="4" w:space="0" w:color="auto"/>
            </w:tcBorders>
            <w:shd w:val="clear" w:color="auto" w:fill="A6A6A6"/>
            <w:vAlign w:val="center"/>
          </w:tcPr>
          <w:p w14:paraId="0989D182"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Fuente</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14:paraId="27AB1251" w14:textId="010F6242" w:rsidR="00CC39BD" w:rsidRPr="00012598" w:rsidRDefault="00CC39BD" w:rsidP="00CC39BD">
            <w:pPr>
              <w:spacing w:after="0" w:line="240" w:lineRule="auto"/>
              <w:jc w:val="center"/>
              <w:rPr>
                <w:rFonts w:ascii="Futura T OT" w:hAnsi="Futura T OT"/>
                <w:b/>
                <w:color w:val="595959"/>
                <w:sz w:val="20"/>
                <w:szCs w:val="20"/>
              </w:rPr>
            </w:pPr>
            <w:r>
              <w:rPr>
                <w:rFonts w:ascii="Futura T OT" w:hAnsi="Futura T OT"/>
                <w:b/>
                <w:color w:val="595959"/>
                <w:sz w:val="20"/>
                <w:szCs w:val="20"/>
              </w:rPr>
              <w:t>Periodicidad</w:t>
            </w:r>
          </w:p>
        </w:tc>
        <w:tc>
          <w:tcPr>
            <w:tcW w:w="0" w:type="auto"/>
            <w:tcBorders>
              <w:top w:val="single" w:sz="8" w:space="0" w:color="000000"/>
              <w:left w:val="single" w:sz="4" w:space="0" w:color="auto"/>
              <w:bottom w:val="single" w:sz="8" w:space="0" w:color="000000"/>
              <w:right w:val="single" w:sz="8" w:space="0" w:color="000000"/>
            </w:tcBorders>
            <w:shd w:val="clear" w:color="auto" w:fill="A6A6A6"/>
            <w:vAlign w:val="center"/>
          </w:tcPr>
          <w:p w14:paraId="07370DEB" w14:textId="169D329B"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Unidad de Medida</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661DB1DB"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Línea Base</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1C3D1553"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2017</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6E67C0CE"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2018</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1D5C8CC2"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2019</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0290B3F0"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2020</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0453C047"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2021</w:t>
            </w:r>
          </w:p>
        </w:tc>
        <w:tc>
          <w:tcPr>
            <w:tcW w:w="0" w:type="auto"/>
            <w:tcBorders>
              <w:top w:val="single" w:sz="8" w:space="0" w:color="000000"/>
              <w:left w:val="nil"/>
              <w:bottom w:val="single" w:sz="8" w:space="0" w:color="000000"/>
              <w:right w:val="single" w:sz="8" w:space="0" w:color="000000"/>
            </w:tcBorders>
            <w:shd w:val="clear" w:color="auto" w:fill="A6A6A6"/>
            <w:vAlign w:val="center"/>
          </w:tcPr>
          <w:p w14:paraId="1C041F37" w14:textId="77777777" w:rsidR="00CC39BD" w:rsidRPr="00012598" w:rsidRDefault="00CC39BD" w:rsidP="00CC39BD">
            <w:pPr>
              <w:spacing w:after="0" w:line="240" w:lineRule="auto"/>
              <w:jc w:val="center"/>
              <w:rPr>
                <w:rFonts w:ascii="Futura T OT" w:hAnsi="Futura T OT"/>
                <w:b/>
                <w:color w:val="595959"/>
                <w:sz w:val="20"/>
                <w:szCs w:val="20"/>
              </w:rPr>
            </w:pPr>
            <w:r w:rsidRPr="00012598">
              <w:rPr>
                <w:rFonts w:ascii="Futura T OT" w:hAnsi="Futura T OT"/>
                <w:b/>
                <w:color w:val="595959"/>
                <w:sz w:val="20"/>
                <w:szCs w:val="20"/>
              </w:rPr>
              <w:t>2022</w:t>
            </w:r>
          </w:p>
        </w:tc>
      </w:tr>
      <w:tr w:rsidR="00CC39BD" w:rsidRPr="00012598" w14:paraId="183A9687" w14:textId="77777777" w:rsidTr="00CC39BD">
        <w:trPr>
          <w:trHeight w:val="300"/>
        </w:trPr>
        <w:tc>
          <w:tcPr>
            <w:tcW w:w="0" w:type="auto"/>
            <w:tcBorders>
              <w:top w:val="nil"/>
              <w:left w:val="single" w:sz="8" w:space="0" w:color="000000"/>
              <w:bottom w:val="single" w:sz="8" w:space="0" w:color="000000"/>
              <w:right w:val="single" w:sz="8" w:space="0" w:color="000000"/>
            </w:tcBorders>
            <w:shd w:val="clear" w:color="auto" w:fill="FFFFFF"/>
            <w:vAlign w:val="center"/>
          </w:tcPr>
          <w:p w14:paraId="3C4DB7C8" w14:textId="77777777" w:rsidR="00CC39BD" w:rsidRPr="00012598" w:rsidRDefault="00CC39BD" w:rsidP="00012598">
            <w:pPr>
              <w:spacing w:after="0" w:line="240" w:lineRule="auto"/>
              <w:rPr>
                <w:rFonts w:ascii="Futura T OT" w:hAnsi="Futura T OT"/>
                <w:color w:val="595959"/>
                <w:sz w:val="20"/>
                <w:szCs w:val="20"/>
              </w:rPr>
            </w:pPr>
            <w:r w:rsidRPr="00012598">
              <w:rPr>
                <w:rFonts w:ascii="Futura T OT" w:hAnsi="Futura T OT"/>
                <w:color w:val="595959"/>
                <w:sz w:val="20"/>
                <w:szCs w:val="20"/>
              </w:rPr>
              <w:t>Percepción de seguridad</w:t>
            </w:r>
          </w:p>
        </w:tc>
        <w:tc>
          <w:tcPr>
            <w:tcW w:w="0" w:type="auto"/>
            <w:tcBorders>
              <w:top w:val="nil"/>
              <w:left w:val="nil"/>
              <w:bottom w:val="single" w:sz="8" w:space="0" w:color="000000"/>
              <w:right w:val="single" w:sz="4" w:space="0" w:color="auto"/>
            </w:tcBorders>
            <w:shd w:val="clear" w:color="auto" w:fill="FFFFFF"/>
            <w:vAlign w:val="center"/>
          </w:tcPr>
          <w:p w14:paraId="0C9058AA" w14:textId="77777777" w:rsidR="00CC39BD" w:rsidRPr="00012598" w:rsidRDefault="00CC39BD" w:rsidP="00012598">
            <w:pPr>
              <w:spacing w:after="0" w:line="240" w:lineRule="auto"/>
              <w:jc w:val="left"/>
              <w:rPr>
                <w:rFonts w:ascii="Futura T OT" w:hAnsi="Futura T OT"/>
                <w:color w:val="595959"/>
                <w:sz w:val="20"/>
                <w:szCs w:val="20"/>
              </w:rPr>
            </w:pPr>
            <w:r w:rsidRPr="00012598">
              <w:rPr>
                <w:rFonts w:ascii="Futura T OT" w:hAnsi="Futura T OT"/>
                <w:color w:val="595959"/>
                <w:sz w:val="20"/>
                <w:szCs w:val="20"/>
              </w:rPr>
              <w:t>ENVIPE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9C6CAD" w14:textId="31854F2A" w:rsidR="00CC39BD" w:rsidRPr="00012598" w:rsidRDefault="00CC39BD" w:rsidP="00CC39BD">
            <w:pPr>
              <w:spacing w:after="0" w:line="240" w:lineRule="auto"/>
              <w:jc w:val="center"/>
              <w:rPr>
                <w:rFonts w:ascii="Futura T OT" w:hAnsi="Futura T OT"/>
                <w:color w:val="595959"/>
                <w:sz w:val="20"/>
                <w:szCs w:val="20"/>
              </w:rPr>
            </w:pPr>
            <w:r>
              <w:rPr>
                <w:rFonts w:ascii="Futura T OT" w:hAnsi="Futura T OT"/>
                <w:color w:val="595959"/>
                <w:sz w:val="20"/>
                <w:szCs w:val="20"/>
              </w:rPr>
              <w:t>Anual</w:t>
            </w:r>
          </w:p>
        </w:tc>
        <w:tc>
          <w:tcPr>
            <w:tcW w:w="0" w:type="auto"/>
            <w:tcBorders>
              <w:top w:val="nil"/>
              <w:left w:val="single" w:sz="4" w:space="0" w:color="auto"/>
              <w:bottom w:val="single" w:sz="8" w:space="0" w:color="000000"/>
              <w:right w:val="single" w:sz="8" w:space="0" w:color="000000"/>
            </w:tcBorders>
            <w:shd w:val="clear" w:color="auto" w:fill="FFFFFF"/>
            <w:vAlign w:val="center"/>
          </w:tcPr>
          <w:p w14:paraId="18A61F8B" w14:textId="68EA7521"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Porcentaje</w:t>
            </w:r>
          </w:p>
        </w:tc>
        <w:tc>
          <w:tcPr>
            <w:tcW w:w="0" w:type="auto"/>
            <w:tcBorders>
              <w:top w:val="nil"/>
              <w:left w:val="nil"/>
              <w:bottom w:val="single" w:sz="8" w:space="0" w:color="000000"/>
              <w:right w:val="single" w:sz="8" w:space="0" w:color="000000"/>
            </w:tcBorders>
            <w:shd w:val="clear" w:color="auto" w:fill="FFFFFF"/>
            <w:vAlign w:val="center"/>
          </w:tcPr>
          <w:p w14:paraId="3814CA4C" w14:textId="11602DA5" w:rsidR="00CC39BD" w:rsidRPr="00012598" w:rsidRDefault="00AC0B9B" w:rsidP="00012598">
            <w:pPr>
              <w:spacing w:after="0" w:line="240" w:lineRule="auto"/>
              <w:jc w:val="center"/>
              <w:rPr>
                <w:rFonts w:ascii="Futura T OT" w:hAnsi="Futura T OT"/>
                <w:color w:val="595959"/>
                <w:sz w:val="20"/>
                <w:szCs w:val="20"/>
              </w:rPr>
            </w:pPr>
            <w:r>
              <w:rPr>
                <w:rFonts w:ascii="Futura T OT" w:hAnsi="Futura T OT"/>
                <w:color w:val="595959"/>
                <w:sz w:val="20"/>
                <w:szCs w:val="20"/>
              </w:rPr>
              <w:t>73.3</w:t>
            </w:r>
          </w:p>
        </w:tc>
        <w:tc>
          <w:tcPr>
            <w:tcW w:w="0" w:type="auto"/>
            <w:tcBorders>
              <w:top w:val="nil"/>
              <w:left w:val="nil"/>
              <w:bottom w:val="single" w:sz="8" w:space="0" w:color="000000"/>
              <w:right w:val="single" w:sz="8" w:space="0" w:color="000000"/>
            </w:tcBorders>
            <w:shd w:val="clear" w:color="auto" w:fill="FFFFFF"/>
            <w:vAlign w:val="center"/>
          </w:tcPr>
          <w:p w14:paraId="10A1A54C"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68.5</w:t>
            </w:r>
          </w:p>
        </w:tc>
        <w:tc>
          <w:tcPr>
            <w:tcW w:w="0" w:type="auto"/>
            <w:tcBorders>
              <w:top w:val="nil"/>
              <w:left w:val="nil"/>
              <w:bottom w:val="single" w:sz="8" w:space="0" w:color="000000"/>
              <w:right w:val="single" w:sz="8" w:space="0" w:color="000000"/>
            </w:tcBorders>
            <w:shd w:val="clear" w:color="auto" w:fill="FFFFFF"/>
            <w:vAlign w:val="center"/>
          </w:tcPr>
          <w:p w14:paraId="244F065D"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73.3</w:t>
            </w:r>
          </w:p>
        </w:tc>
        <w:tc>
          <w:tcPr>
            <w:tcW w:w="0" w:type="auto"/>
            <w:tcBorders>
              <w:top w:val="nil"/>
              <w:left w:val="nil"/>
              <w:bottom w:val="single" w:sz="8" w:space="0" w:color="000000"/>
              <w:right w:val="single" w:sz="8" w:space="0" w:color="000000"/>
            </w:tcBorders>
            <w:shd w:val="clear" w:color="auto" w:fill="FFFFFF"/>
            <w:vAlign w:val="center"/>
          </w:tcPr>
          <w:p w14:paraId="06B3E8A4"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82.1</w:t>
            </w:r>
          </w:p>
        </w:tc>
        <w:tc>
          <w:tcPr>
            <w:tcW w:w="0" w:type="auto"/>
            <w:tcBorders>
              <w:top w:val="nil"/>
              <w:left w:val="nil"/>
              <w:bottom w:val="single" w:sz="8" w:space="0" w:color="000000"/>
              <w:right w:val="single" w:sz="8" w:space="0" w:color="000000"/>
            </w:tcBorders>
            <w:shd w:val="clear" w:color="auto" w:fill="FFFFFF"/>
            <w:vAlign w:val="center"/>
          </w:tcPr>
          <w:p w14:paraId="3EF0A0AA"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73.9</w:t>
            </w:r>
          </w:p>
        </w:tc>
        <w:tc>
          <w:tcPr>
            <w:tcW w:w="0" w:type="auto"/>
            <w:tcBorders>
              <w:top w:val="nil"/>
              <w:left w:val="nil"/>
              <w:bottom w:val="single" w:sz="8" w:space="0" w:color="000000"/>
              <w:right w:val="single" w:sz="8" w:space="0" w:color="000000"/>
            </w:tcBorders>
            <w:shd w:val="clear" w:color="auto" w:fill="FFFFFF"/>
            <w:vAlign w:val="center"/>
          </w:tcPr>
          <w:p w14:paraId="30505F5E"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66.5</w:t>
            </w:r>
          </w:p>
        </w:tc>
        <w:tc>
          <w:tcPr>
            <w:tcW w:w="0" w:type="auto"/>
            <w:tcBorders>
              <w:top w:val="nil"/>
              <w:left w:val="nil"/>
              <w:bottom w:val="single" w:sz="8" w:space="0" w:color="000000"/>
              <w:right w:val="single" w:sz="8" w:space="0" w:color="000000"/>
            </w:tcBorders>
            <w:shd w:val="clear" w:color="auto" w:fill="FFFFFF"/>
            <w:vAlign w:val="center"/>
          </w:tcPr>
          <w:p w14:paraId="1667692D"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59.9</w:t>
            </w:r>
          </w:p>
        </w:tc>
      </w:tr>
      <w:tr w:rsidR="00CC39BD" w:rsidRPr="00012598" w14:paraId="57C1B048" w14:textId="77777777" w:rsidTr="00CC39BD">
        <w:trPr>
          <w:trHeight w:val="30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Pr>
          <w:p w14:paraId="1AAD6ED8" w14:textId="5D01DBB9" w:rsidR="00CC39BD" w:rsidRPr="00012598" w:rsidRDefault="00CC39BD" w:rsidP="00012598">
            <w:pPr>
              <w:spacing w:after="0" w:line="240" w:lineRule="auto"/>
              <w:rPr>
                <w:rFonts w:ascii="Futura T OT" w:hAnsi="Futura T OT"/>
                <w:color w:val="595959"/>
                <w:sz w:val="20"/>
                <w:szCs w:val="20"/>
              </w:rPr>
            </w:pPr>
            <w:r w:rsidRPr="00012598">
              <w:rPr>
                <w:rFonts w:ascii="Futura T OT" w:hAnsi="Futura T OT"/>
                <w:color w:val="595959"/>
                <w:sz w:val="20"/>
                <w:szCs w:val="20"/>
              </w:rPr>
              <w:t>Posición</w:t>
            </w:r>
          </w:p>
        </w:tc>
        <w:tc>
          <w:tcPr>
            <w:tcW w:w="0" w:type="auto"/>
            <w:tcBorders>
              <w:top w:val="nil"/>
              <w:left w:val="nil"/>
              <w:bottom w:val="single" w:sz="8" w:space="0" w:color="000000"/>
              <w:right w:val="single" w:sz="8" w:space="0" w:color="000000"/>
            </w:tcBorders>
            <w:shd w:val="clear" w:color="auto" w:fill="FFFFFF"/>
            <w:vAlign w:val="center"/>
          </w:tcPr>
          <w:p w14:paraId="0A8217FC" w14:textId="3D6396C5"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w:t>
            </w:r>
            <w:r w:rsidR="00AC0B9B">
              <w:rPr>
                <w:rFonts w:ascii="Futura T OT" w:hAnsi="Futura T OT"/>
                <w:color w:val="595959"/>
                <w:sz w:val="20"/>
                <w:szCs w:val="20"/>
              </w:rPr>
              <w:t>4</w:t>
            </w:r>
          </w:p>
        </w:tc>
        <w:tc>
          <w:tcPr>
            <w:tcW w:w="0" w:type="auto"/>
            <w:tcBorders>
              <w:top w:val="nil"/>
              <w:left w:val="nil"/>
              <w:bottom w:val="single" w:sz="8" w:space="0" w:color="000000"/>
              <w:right w:val="single" w:sz="8" w:space="0" w:color="000000"/>
            </w:tcBorders>
            <w:shd w:val="clear" w:color="auto" w:fill="FFFFFF"/>
            <w:vAlign w:val="center"/>
          </w:tcPr>
          <w:p w14:paraId="3BDEC4E9"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16</w:t>
            </w:r>
          </w:p>
        </w:tc>
        <w:tc>
          <w:tcPr>
            <w:tcW w:w="0" w:type="auto"/>
            <w:tcBorders>
              <w:top w:val="nil"/>
              <w:left w:val="nil"/>
              <w:bottom w:val="single" w:sz="8" w:space="0" w:color="000000"/>
              <w:right w:val="single" w:sz="8" w:space="0" w:color="000000"/>
            </w:tcBorders>
            <w:shd w:val="clear" w:color="auto" w:fill="FFFFFF"/>
            <w:vAlign w:val="center"/>
          </w:tcPr>
          <w:p w14:paraId="6C34F87B"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14</w:t>
            </w:r>
          </w:p>
        </w:tc>
        <w:tc>
          <w:tcPr>
            <w:tcW w:w="0" w:type="auto"/>
            <w:tcBorders>
              <w:top w:val="nil"/>
              <w:left w:val="nil"/>
              <w:bottom w:val="single" w:sz="8" w:space="0" w:color="000000"/>
              <w:right w:val="single" w:sz="8" w:space="0" w:color="000000"/>
            </w:tcBorders>
            <w:shd w:val="clear" w:color="auto" w:fill="FFFFFF"/>
            <w:vAlign w:val="center"/>
          </w:tcPr>
          <w:p w14:paraId="472D7EB8"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23</w:t>
            </w:r>
          </w:p>
        </w:tc>
        <w:tc>
          <w:tcPr>
            <w:tcW w:w="0" w:type="auto"/>
            <w:tcBorders>
              <w:top w:val="nil"/>
              <w:left w:val="nil"/>
              <w:bottom w:val="single" w:sz="8" w:space="0" w:color="000000"/>
              <w:right w:val="single" w:sz="8" w:space="0" w:color="000000"/>
            </w:tcBorders>
            <w:shd w:val="clear" w:color="auto" w:fill="FFFFFF"/>
            <w:vAlign w:val="center"/>
          </w:tcPr>
          <w:p w14:paraId="37633262"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19</w:t>
            </w:r>
          </w:p>
        </w:tc>
        <w:tc>
          <w:tcPr>
            <w:tcW w:w="0" w:type="auto"/>
            <w:tcBorders>
              <w:top w:val="nil"/>
              <w:left w:val="nil"/>
              <w:bottom w:val="single" w:sz="8" w:space="0" w:color="000000"/>
              <w:right w:val="single" w:sz="8" w:space="0" w:color="000000"/>
            </w:tcBorders>
            <w:shd w:val="clear" w:color="auto" w:fill="FFFFFF"/>
            <w:vAlign w:val="center"/>
          </w:tcPr>
          <w:p w14:paraId="7390B5C3"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15</w:t>
            </w:r>
          </w:p>
        </w:tc>
        <w:tc>
          <w:tcPr>
            <w:tcW w:w="0" w:type="auto"/>
            <w:tcBorders>
              <w:top w:val="nil"/>
              <w:left w:val="nil"/>
              <w:bottom w:val="single" w:sz="8" w:space="0" w:color="000000"/>
              <w:right w:val="single" w:sz="8" w:space="0" w:color="000000"/>
            </w:tcBorders>
            <w:shd w:val="clear" w:color="auto" w:fill="FFFFFF"/>
            <w:vAlign w:val="center"/>
          </w:tcPr>
          <w:p w14:paraId="1199E3B7" w14:textId="77777777" w:rsidR="00CC39BD" w:rsidRPr="00012598" w:rsidRDefault="00CC39BD" w:rsidP="00012598">
            <w:pPr>
              <w:spacing w:after="0" w:line="240" w:lineRule="auto"/>
              <w:jc w:val="center"/>
              <w:rPr>
                <w:rFonts w:ascii="Futura T OT" w:hAnsi="Futura T OT"/>
                <w:color w:val="595959"/>
                <w:sz w:val="20"/>
                <w:szCs w:val="20"/>
              </w:rPr>
            </w:pPr>
            <w:r w:rsidRPr="00012598">
              <w:rPr>
                <w:rFonts w:ascii="Futura T OT" w:hAnsi="Futura T OT"/>
                <w:color w:val="595959"/>
                <w:sz w:val="20"/>
                <w:szCs w:val="20"/>
              </w:rPr>
              <w:t>11</w:t>
            </w:r>
          </w:p>
        </w:tc>
      </w:tr>
    </w:tbl>
    <w:p w14:paraId="3C949AF7" w14:textId="77777777" w:rsidR="00012598" w:rsidRPr="00012598" w:rsidRDefault="00012598" w:rsidP="00012598">
      <w:pPr>
        <w:pBdr>
          <w:top w:val="nil"/>
          <w:left w:val="nil"/>
          <w:bottom w:val="nil"/>
          <w:right w:val="nil"/>
          <w:between w:val="nil"/>
        </w:pBdr>
        <w:jc w:val="left"/>
        <w:rPr>
          <w:rFonts w:ascii="Futura T OT" w:hAnsi="Futura T OT"/>
          <w:b/>
          <w:color w:val="000000"/>
          <w:sz w:val="44"/>
          <w:szCs w:val="44"/>
        </w:rPr>
      </w:pPr>
    </w:p>
    <w:p w14:paraId="2C09C348" w14:textId="77777777" w:rsidR="00012598" w:rsidRPr="00012598" w:rsidRDefault="00012598" w:rsidP="00012598">
      <w:pPr>
        <w:pBdr>
          <w:top w:val="nil"/>
          <w:left w:val="nil"/>
          <w:bottom w:val="nil"/>
          <w:right w:val="nil"/>
          <w:between w:val="nil"/>
        </w:pBdr>
        <w:jc w:val="left"/>
        <w:rPr>
          <w:rFonts w:ascii="Futura T OT" w:hAnsi="Futura T OT"/>
          <w:b/>
          <w:color w:val="000000"/>
          <w:sz w:val="44"/>
          <w:szCs w:val="44"/>
        </w:rPr>
      </w:pPr>
    </w:p>
    <w:p w14:paraId="0D957AEC" w14:textId="77777777" w:rsidR="00012598" w:rsidRPr="00012598" w:rsidRDefault="00012598" w:rsidP="00012598">
      <w:pPr>
        <w:jc w:val="left"/>
        <w:rPr>
          <w:rFonts w:ascii="Futura T OT" w:eastAsia="Times New Roman" w:hAnsi="Futura T OT" w:cs="Times New Roman"/>
          <w:b/>
          <w:color w:val="4BACC6"/>
          <w:sz w:val="44"/>
          <w:szCs w:val="20"/>
          <w:lang w:eastAsia="es-ES"/>
        </w:rPr>
      </w:pPr>
    </w:p>
    <w:p w14:paraId="3A997A70" w14:textId="77777777" w:rsidR="00012598" w:rsidRPr="00012598" w:rsidRDefault="00012598" w:rsidP="00012598">
      <w:pPr>
        <w:jc w:val="left"/>
        <w:rPr>
          <w:rFonts w:ascii="Futura T OT" w:eastAsia="Times New Roman" w:hAnsi="Futura T OT" w:cs="Times New Roman"/>
          <w:b/>
          <w:color w:val="4BACC6"/>
          <w:sz w:val="44"/>
          <w:szCs w:val="20"/>
          <w:lang w:eastAsia="es-ES"/>
        </w:rPr>
      </w:pPr>
    </w:p>
    <w:p w14:paraId="2CFAF833" w14:textId="77777777" w:rsidR="00012598" w:rsidRPr="00012598" w:rsidRDefault="00012598" w:rsidP="00012598">
      <w:pPr>
        <w:jc w:val="left"/>
        <w:rPr>
          <w:rFonts w:ascii="Futura T OT" w:eastAsia="Times New Roman" w:hAnsi="Futura T OT" w:cs="Times New Roman"/>
          <w:b/>
          <w:color w:val="4BACC6"/>
          <w:sz w:val="44"/>
          <w:szCs w:val="20"/>
          <w:lang w:eastAsia="es-ES"/>
        </w:rPr>
      </w:pPr>
    </w:p>
    <w:p w14:paraId="33108A61" w14:textId="77777777" w:rsidR="00012598" w:rsidRPr="00012598" w:rsidRDefault="00012598" w:rsidP="00012598">
      <w:pPr>
        <w:rPr>
          <w:lang w:eastAsia="es-ES"/>
        </w:rPr>
      </w:pPr>
    </w:p>
    <w:p w14:paraId="1C997A84" w14:textId="77777777" w:rsidR="00012598" w:rsidRPr="00012598" w:rsidRDefault="00012598" w:rsidP="00012598">
      <w:pPr>
        <w:rPr>
          <w:lang w:eastAsia="es-ES"/>
        </w:rPr>
      </w:pPr>
    </w:p>
    <w:p w14:paraId="46FDD42C" w14:textId="77777777" w:rsidR="00012598" w:rsidRPr="00012598" w:rsidRDefault="00012598" w:rsidP="00012598">
      <w:pPr>
        <w:rPr>
          <w:lang w:eastAsia="es-ES"/>
        </w:rPr>
      </w:pPr>
    </w:p>
    <w:p w14:paraId="12C17AFF" w14:textId="77777777" w:rsidR="00012598" w:rsidRPr="00012598" w:rsidRDefault="00012598" w:rsidP="00012598">
      <w:pPr>
        <w:rPr>
          <w:lang w:eastAsia="es-ES"/>
        </w:rPr>
      </w:pPr>
    </w:p>
    <w:p w14:paraId="2C41339A" w14:textId="0743B9FD" w:rsidR="004C1883" w:rsidRDefault="004C1883" w:rsidP="004C1883">
      <w:pPr>
        <w:rPr>
          <w:lang w:eastAsia="es-ES"/>
        </w:rPr>
      </w:pPr>
    </w:p>
    <w:p w14:paraId="4C42C9B2" w14:textId="52572B41" w:rsidR="004C1883" w:rsidRDefault="004C1883" w:rsidP="004C1883">
      <w:pPr>
        <w:rPr>
          <w:lang w:eastAsia="es-ES"/>
        </w:rPr>
      </w:pPr>
    </w:p>
    <w:p w14:paraId="752332B4" w14:textId="77777777" w:rsidR="004C1883" w:rsidRPr="004C1883" w:rsidRDefault="004C1883" w:rsidP="004C1883">
      <w:pPr>
        <w:rPr>
          <w:lang w:eastAsia="es-ES"/>
        </w:rPr>
      </w:pPr>
    </w:p>
    <w:p w14:paraId="2B650FE0" w14:textId="77777777" w:rsidR="00C36563" w:rsidRDefault="00C36563" w:rsidP="0077353F">
      <w:pPr>
        <w:pStyle w:val="Ttulo"/>
        <w:rPr>
          <w:rFonts w:ascii="Futura T OT" w:eastAsia="Times New Roman" w:hAnsi="Futura T OT" w:cs="Times New Roman"/>
          <w:color w:val="4BACC6"/>
          <w:szCs w:val="20"/>
          <w:lang w:eastAsia="es-ES"/>
        </w:rPr>
      </w:pPr>
    </w:p>
    <w:p w14:paraId="178CCAFD" w14:textId="77777777" w:rsidR="00C36563" w:rsidRDefault="00C36563" w:rsidP="0077353F">
      <w:pPr>
        <w:pStyle w:val="Ttulo"/>
        <w:rPr>
          <w:rFonts w:ascii="Futura T OT" w:eastAsia="Times New Roman" w:hAnsi="Futura T OT" w:cs="Times New Roman"/>
          <w:color w:val="4BACC6"/>
          <w:szCs w:val="20"/>
          <w:lang w:eastAsia="es-ES"/>
        </w:rPr>
      </w:pPr>
    </w:p>
    <w:p w14:paraId="2F47CAD8" w14:textId="77777777" w:rsidR="00C36563" w:rsidRDefault="00C36563" w:rsidP="0077353F">
      <w:pPr>
        <w:pStyle w:val="Ttulo"/>
        <w:rPr>
          <w:rFonts w:ascii="Futura T OT" w:eastAsia="Times New Roman" w:hAnsi="Futura T OT" w:cs="Times New Roman"/>
          <w:color w:val="4BACC6"/>
          <w:szCs w:val="20"/>
          <w:lang w:eastAsia="es-ES"/>
        </w:rPr>
      </w:pPr>
    </w:p>
    <w:p w14:paraId="3D797522" w14:textId="77777777" w:rsidR="00A5540F" w:rsidRDefault="00A5540F" w:rsidP="0077353F">
      <w:pPr>
        <w:pStyle w:val="Ttulo"/>
        <w:rPr>
          <w:rFonts w:ascii="Futura T OT" w:eastAsia="Times New Roman" w:hAnsi="Futura T OT" w:cs="Times New Roman"/>
          <w:color w:val="4BACC6"/>
          <w:szCs w:val="20"/>
          <w:lang w:eastAsia="es-ES"/>
        </w:rPr>
      </w:pPr>
    </w:p>
    <w:p w14:paraId="000005EC" w14:textId="1F4BE413" w:rsidR="00C87F70" w:rsidRPr="00DA0E2B" w:rsidRDefault="007F590E" w:rsidP="0077353F">
      <w:pPr>
        <w:pStyle w:val="Ttulo"/>
        <w:rPr>
          <w:rFonts w:ascii="Futura T OT" w:eastAsia="Times New Roman" w:hAnsi="Futura T OT" w:cs="Times New Roman"/>
          <w:color w:val="4BACC6"/>
          <w:szCs w:val="20"/>
          <w:lang w:eastAsia="es-ES"/>
        </w:rPr>
      </w:pPr>
      <w:r>
        <w:rPr>
          <w:rFonts w:ascii="Futura T OT" w:eastAsia="Times New Roman" w:hAnsi="Futura T OT" w:cs="Times New Roman"/>
          <w:color w:val="4BACC6"/>
          <w:szCs w:val="20"/>
          <w:lang w:eastAsia="es-ES"/>
        </w:rPr>
        <w:t>M</w:t>
      </w:r>
      <w:r w:rsidR="001A022D" w:rsidRPr="00DA0E2B">
        <w:rPr>
          <w:rFonts w:ascii="Futura T OT" w:eastAsia="Times New Roman" w:hAnsi="Futura T OT" w:cs="Times New Roman"/>
          <w:color w:val="4BACC6"/>
          <w:szCs w:val="20"/>
          <w:lang w:eastAsia="es-ES"/>
        </w:rPr>
        <w:t>ISIÓN</w:t>
      </w:r>
    </w:p>
    <w:p w14:paraId="000005ED" w14:textId="4FA50739" w:rsidR="00C87F70" w:rsidRPr="00DA0E2B" w:rsidRDefault="001A022D">
      <w:pPr>
        <w:spacing w:after="0" w:line="240" w:lineRule="auto"/>
        <w:jc w:val="left"/>
        <w:rPr>
          <w:rFonts w:ascii="Futura T OT" w:hAnsi="Futura T OT"/>
          <w:b/>
          <w:smallCaps/>
          <w:sz w:val="32"/>
          <w:szCs w:val="32"/>
        </w:rPr>
      </w:pPr>
      <w:r w:rsidRPr="00DA0E2B">
        <w:rPr>
          <w:rFonts w:ascii="Futura T OT" w:hAnsi="Futura T OT"/>
        </w:rPr>
        <w:br w:type="page"/>
      </w:r>
    </w:p>
    <w:p w14:paraId="6F4BD349" w14:textId="77777777" w:rsidR="00C36563" w:rsidRPr="00C36563" w:rsidRDefault="00C36563" w:rsidP="00C36563">
      <w:pPr>
        <w:keepNext/>
        <w:keepLines/>
        <w:outlineLvl w:val="0"/>
        <w:rPr>
          <w:rFonts w:ascii="Futura T OT" w:eastAsia="Times New Roman" w:hAnsi="Futura T OT" w:cs="Times New Roman"/>
          <w:b/>
          <w:bCs/>
          <w:caps/>
          <w:sz w:val="32"/>
          <w:szCs w:val="28"/>
          <w:lang w:val="es-MX" w:eastAsia="en-US"/>
        </w:rPr>
      </w:pPr>
      <w:bookmarkStart w:id="16" w:name="_heading=h.2s8eyo1" w:colFirst="0" w:colLast="0"/>
      <w:bookmarkStart w:id="17" w:name="_Toc53579216"/>
      <w:bookmarkEnd w:id="16"/>
      <w:r w:rsidRPr="00C36563">
        <w:rPr>
          <w:rFonts w:ascii="Futura T OT" w:eastAsia="Times New Roman" w:hAnsi="Futura T OT" w:cs="Times New Roman"/>
          <w:b/>
          <w:bCs/>
          <w:caps/>
          <w:sz w:val="32"/>
          <w:szCs w:val="28"/>
          <w:lang w:val="es-MX" w:eastAsia="en-US"/>
        </w:rPr>
        <w:lastRenderedPageBreak/>
        <w:t>VII. MISIÓN</w:t>
      </w:r>
      <w:bookmarkEnd w:id="17"/>
    </w:p>
    <w:p w14:paraId="4AF58284" w14:textId="77777777" w:rsidR="00C36563" w:rsidRPr="00C36563" w:rsidRDefault="00C36563" w:rsidP="00C36563">
      <w:pPr>
        <w:pBdr>
          <w:top w:val="nil"/>
          <w:left w:val="nil"/>
          <w:bottom w:val="nil"/>
          <w:right w:val="nil"/>
          <w:between w:val="nil"/>
        </w:pBdr>
        <w:spacing w:after="0"/>
        <w:rPr>
          <w:rFonts w:ascii="Futura T OT" w:hAnsi="Futura T OT"/>
        </w:rPr>
      </w:pPr>
    </w:p>
    <w:p w14:paraId="479CEA7A" w14:textId="77777777" w:rsidR="00C36563" w:rsidRPr="00C36563" w:rsidRDefault="00C36563" w:rsidP="00C36563">
      <w:pPr>
        <w:pBdr>
          <w:top w:val="nil"/>
          <w:left w:val="nil"/>
          <w:bottom w:val="nil"/>
          <w:right w:val="nil"/>
          <w:between w:val="nil"/>
        </w:pBdr>
        <w:spacing w:after="0"/>
        <w:rPr>
          <w:rFonts w:ascii="Futura T OT" w:hAnsi="Futura T OT"/>
        </w:rPr>
      </w:pPr>
      <w:r w:rsidRPr="00C36563">
        <w:rPr>
          <w:rFonts w:ascii="Futura T OT" w:hAnsi="Futura T OT"/>
        </w:rPr>
        <w:t>Consolidar el trabajo interinstitucional, siendo la instancia responsable de la coordinación de los organismos encargados de la seguridad pública de los tres órdenes de gobierno, lo que contribuya al cumplimiento a los programas de prioridad nacional emitidos por el Consejo Nacional de Seguridad Pública.</w:t>
      </w:r>
    </w:p>
    <w:p w14:paraId="000005F4" w14:textId="3F3BC30E" w:rsidR="00C87F70" w:rsidRPr="00DA0E2B" w:rsidRDefault="00C87F70">
      <w:pPr>
        <w:rPr>
          <w:rFonts w:ascii="Futura T OT" w:hAnsi="Futura T OT"/>
        </w:rPr>
      </w:pPr>
    </w:p>
    <w:p w14:paraId="000005F5" w14:textId="325102B2" w:rsidR="00C87F70" w:rsidRPr="00DA0E2B" w:rsidRDefault="001A022D">
      <w:pPr>
        <w:rPr>
          <w:rFonts w:ascii="Futura T OT" w:hAnsi="Futura T OT"/>
        </w:rPr>
      </w:pPr>
      <w:r w:rsidRPr="00DA0E2B">
        <w:rPr>
          <w:rFonts w:ascii="Futura T OT" w:hAnsi="Futura T OT"/>
        </w:rPr>
        <w:t xml:space="preserve"> </w:t>
      </w:r>
    </w:p>
    <w:p w14:paraId="000005F6" w14:textId="0877EA55" w:rsidR="00C87F70" w:rsidRPr="00DA0E2B" w:rsidRDefault="00C87F70">
      <w:pPr>
        <w:rPr>
          <w:rFonts w:ascii="Futura T OT" w:hAnsi="Futura T OT"/>
        </w:rPr>
      </w:pPr>
    </w:p>
    <w:p w14:paraId="000005F7" w14:textId="25673848" w:rsidR="00C87F70" w:rsidRPr="00DA0E2B" w:rsidRDefault="00C87F70">
      <w:pPr>
        <w:rPr>
          <w:rFonts w:ascii="Futura T OT" w:hAnsi="Futura T OT"/>
        </w:rPr>
      </w:pPr>
    </w:p>
    <w:p w14:paraId="000005F8" w14:textId="2D726B5F"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5F9" w14:textId="20241607"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5FA" w14:textId="554EDA23"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5FB" w14:textId="25388D29"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5FC" w14:textId="7A4628CC" w:rsidR="00C87F70" w:rsidRPr="00DA0E2B" w:rsidRDefault="00C87F70">
      <w:pPr>
        <w:rPr>
          <w:rFonts w:ascii="Futura T OT" w:hAnsi="Futura T OT"/>
        </w:rPr>
      </w:pPr>
    </w:p>
    <w:p w14:paraId="000005FD" w14:textId="01DA8362" w:rsidR="00C87F70" w:rsidRPr="00DA0E2B" w:rsidRDefault="00C87F70">
      <w:pPr>
        <w:rPr>
          <w:rFonts w:ascii="Futura T OT" w:hAnsi="Futura T OT"/>
        </w:rPr>
      </w:pPr>
    </w:p>
    <w:p w14:paraId="000005FE" w14:textId="451B2DAE" w:rsidR="00C87F70" w:rsidRPr="00DA0E2B" w:rsidRDefault="00C87F70">
      <w:pPr>
        <w:rPr>
          <w:rFonts w:ascii="Futura T OT" w:hAnsi="Futura T OT"/>
        </w:rPr>
      </w:pPr>
    </w:p>
    <w:p w14:paraId="000005FF" w14:textId="0590D02F" w:rsidR="00C87F70" w:rsidRPr="00DA0E2B" w:rsidRDefault="00C87F70">
      <w:pPr>
        <w:rPr>
          <w:rFonts w:ascii="Futura T OT" w:hAnsi="Futura T OT"/>
        </w:rPr>
      </w:pPr>
    </w:p>
    <w:p w14:paraId="00000600" w14:textId="26F74917" w:rsidR="00C87F70" w:rsidRPr="00DA0E2B" w:rsidRDefault="00C87F70">
      <w:pPr>
        <w:rPr>
          <w:rFonts w:ascii="Futura T OT" w:hAnsi="Futura T OT"/>
        </w:rPr>
      </w:pPr>
    </w:p>
    <w:p w14:paraId="00000601" w14:textId="539B086F" w:rsidR="00C87F70" w:rsidRPr="00DA0E2B" w:rsidRDefault="00C87F70">
      <w:pPr>
        <w:rPr>
          <w:rFonts w:ascii="Futura T OT" w:hAnsi="Futura T OT"/>
        </w:rPr>
      </w:pPr>
    </w:p>
    <w:p w14:paraId="7D9F5D44" w14:textId="1AEE1172" w:rsidR="00F818D8" w:rsidRPr="00DA0E2B" w:rsidRDefault="00F818D8">
      <w:pPr>
        <w:rPr>
          <w:rFonts w:ascii="Futura T OT" w:hAnsi="Futura T OT"/>
        </w:rPr>
      </w:pPr>
    </w:p>
    <w:p w14:paraId="3A2011D7" w14:textId="1D1F20AC" w:rsidR="00F818D8" w:rsidRDefault="00F818D8">
      <w:pPr>
        <w:rPr>
          <w:rFonts w:ascii="Futura T OT" w:hAnsi="Futura T OT"/>
        </w:rPr>
      </w:pPr>
    </w:p>
    <w:p w14:paraId="4E353648" w14:textId="77777777" w:rsidR="00FE1735" w:rsidRPr="00DA0E2B" w:rsidRDefault="00FE1735">
      <w:pPr>
        <w:rPr>
          <w:rFonts w:ascii="Futura T OT" w:hAnsi="Futura T OT"/>
        </w:rPr>
      </w:pPr>
    </w:p>
    <w:p w14:paraId="0FBC7E52" w14:textId="2CECC461" w:rsidR="00F818D8" w:rsidRPr="00DA0E2B" w:rsidRDefault="00F818D8">
      <w:pPr>
        <w:rPr>
          <w:rFonts w:ascii="Futura T OT" w:hAnsi="Futura T OT"/>
        </w:rPr>
      </w:pPr>
    </w:p>
    <w:p w14:paraId="123699ED" w14:textId="0DA3E012" w:rsidR="00F818D8" w:rsidRDefault="00F818D8">
      <w:pPr>
        <w:rPr>
          <w:rFonts w:ascii="Futura T OT" w:hAnsi="Futura T OT"/>
        </w:rPr>
      </w:pPr>
    </w:p>
    <w:p w14:paraId="0A18F4BF" w14:textId="194AA8F6" w:rsidR="00F04D1A" w:rsidRDefault="00F04D1A">
      <w:pPr>
        <w:rPr>
          <w:rFonts w:ascii="Futura T OT" w:hAnsi="Futura T OT"/>
        </w:rPr>
      </w:pPr>
    </w:p>
    <w:p w14:paraId="60409EFC" w14:textId="77777777" w:rsidR="00ED3B56" w:rsidRDefault="00ED3B56">
      <w:pPr>
        <w:rPr>
          <w:rFonts w:ascii="Futura T OT" w:hAnsi="Futura T OT"/>
        </w:rPr>
      </w:pPr>
    </w:p>
    <w:p w14:paraId="00000602" w14:textId="7F83F3BF" w:rsidR="00C87F70" w:rsidRPr="00DA0E2B" w:rsidRDefault="00C87F70">
      <w:pPr>
        <w:rPr>
          <w:rFonts w:ascii="Futura T OT" w:hAnsi="Futura T OT"/>
        </w:rPr>
      </w:pPr>
    </w:p>
    <w:p w14:paraId="00000603" w14:textId="1300467D"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VISIÓN</w:t>
      </w:r>
    </w:p>
    <w:p w14:paraId="00000604" w14:textId="3B1E94E6" w:rsidR="00C87F70" w:rsidRPr="00DA0E2B" w:rsidRDefault="001A022D">
      <w:pPr>
        <w:spacing w:after="0" w:line="240" w:lineRule="auto"/>
        <w:jc w:val="left"/>
        <w:rPr>
          <w:rFonts w:ascii="Futura T OT" w:hAnsi="Futura T OT"/>
          <w:b/>
          <w:smallCaps/>
          <w:sz w:val="32"/>
          <w:szCs w:val="32"/>
        </w:rPr>
      </w:pPr>
      <w:r w:rsidRPr="00DA0E2B">
        <w:rPr>
          <w:rFonts w:ascii="Futura T OT" w:hAnsi="Futura T OT"/>
        </w:rPr>
        <w:br w:type="page"/>
      </w:r>
    </w:p>
    <w:p w14:paraId="4C9BF5A2" w14:textId="77777777" w:rsidR="00C36563" w:rsidRPr="00C36563" w:rsidRDefault="00C36563" w:rsidP="00C36563">
      <w:pPr>
        <w:keepNext/>
        <w:keepLines/>
        <w:outlineLvl w:val="0"/>
        <w:rPr>
          <w:rFonts w:ascii="Futura T OT" w:eastAsia="Times New Roman" w:hAnsi="Futura T OT" w:cs="Times New Roman"/>
          <w:b/>
          <w:bCs/>
          <w:caps/>
          <w:sz w:val="32"/>
          <w:szCs w:val="28"/>
          <w:lang w:val="es-MX" w:eastAsia="en-US"/>
        </w:rPr>
      </w:pPr>
      <w:bookmarkStart w:id="18" w:name="_heading=h.17dp8vu" w:colFirst="0" w:colLast="0"/>
      <w:bookmarkStart w:id="19" w:name="_Toc53579217"/>
      <w:bookmarkEnd w:id="18"/>
      <w:r w:rsidRPr="00C36563">
        <w:rPr>
          <w:rFonts w:ascii="Futura T OT" w:eastAsia="Times New Roman" w:hAnsi="Futura T OT" w:cs="Times New Roman"/>
          <w:b/>
          <w:bCs/>
          <w:caps/>
          <w:sz w:val="32"/>
          <w:szCs w:val="28"/>
          <w:lang w:val="es-MX" w:eastAsia="en-US"/>
        </w:rPr>
        <w:lastRenderedPageBreak/>
        <w:t>VIII. VISIÓN</w:t>
      </w:r>
      <w:bookmarkEnd w:id="19"/>
    </w:p>
    <w:p w14:paraId="162B2A3C" w14:textId="77777777" w:rsidR="00C36563" w:rsidRPr="00C36563" w:rsidRDefault="00C36563" w:rsidP="00C36563">
      <w:pPr>
        <w:rPr>
          <w:rFonts w:ascii="Futura T OT" w:hAnsi="Futura T OT"/>
        </w:rPr>
      </w:pPr>
    </w:p>
    <w:p w14:paraId="1100063C" w14:textId="77777777" w:rsidR="00C36563" w:rsidRPr="00C36563" w:rsidRDefault="00C36563" w:rsidP="00C36563">
      <w:pPr>
        <w:rPr>
          <w:rFonts w:ascii="Futura T OT" w:hAnsi="Futura T OT"/>
        </w:rPr>
      </w:pPr>
      <w:r w:rsidRPr="00C36563">
        <w:rPr>
          <w:rFonts w:ascii="Futura T OT" w:hAnsi="Futura T OT"/>
        </w:rPr>
        <w:t xml:space="preserve">Ser el organismo de referencia en la generación y promoción de políticas vanguardistas, en materia del Sistema Estatal de Seguridad Pública, fungiendo como enlace y coordinación entre los tres órdenes de Gobierno. Reconocido por su honestidad, eficacia y apego a la legalidad, contribuyendo a recuperar la confianza y la paz de los Quintanarroenses. </w:t>
      </w:r>
    </w:p>
    <w:p w14:paraId="0000060C" w14:textId="4B1B9470" w:rsidR="00C87F70" w:rsidRDefault="00C87F70">
      <w:pPr>
        <w:pBdr>
          <w:top w:val="nil"/>
          <w:left w:val="nil"/>
          <w:bottom w:val="nil"/>
          <w:right w:val="nil"/>
          <w:between w:val="nil"/>
        </w:pBdr>
        <w:jc w:val="left"/>
        <w:rPr>
          <w:rFonts w:ascii="Futura T OT" w:hAnsi="Futura T OT"/>
          <w:b/>
          <w:color w:val="000000"/>
          <w:sz w:val="44"/>
          <w:szCs w:val="44"/>
        </w:rPr>
      </w:pPr>
    </w:p>
    <w:p w14:paraId="7C1A6FD0" w14:textId="4A679DBB" w:rsidR="00C36563" w:rsidRDefault="00C36563">
      <w:pPr>
        <w:pBdr>
          <w:top w:val="nil"/>
          <w:left w:val="nil"/>
          <w:bottom w:val="nil"/>
          <w:right w:val="nil"/>
          <w:between w:val="nil"/>
        </w:pBdr>
        <w:jc w:val="left"/>
        <w:rPr>
          <w:rFonts w:ascii="Futura T OT" w:hAnsi="Futura T OT"/>
          <w:b/>
          <w:color w:val="000000"/>
          <w:sz w:val="44"/>
          <w:szCs w:val="44"/>
        </w:rPr>
      </w:pPr>
    </w:p>
    <w:p w14:paraId="041AEEC5" w14:textId="60AFA20D" w:rsidR="00C36563" w:rsidRDefault="00C36563">
      <w:pPr>
        <w:pBdr>
          <w:top w:val="nil"/>
          <w:left w:val="nil"/>
          <w:bottom w:val="nil"/>
          <w:right w:val="nil"/>
          <w:between w:val="nil"/>
        </w:pBdr>
        <w:jc w:val="left"/>
        <w:rPr>
          <w:rFonts w:ascii="Futura T OT" w:hAnsi="Futura T OT"/>
          <w:b/>
          <w:color w:val="000000"/>
          <w:sz w:val="44"/>
          <w:szCs w:val="44"/>
        </w:rPr>
      </w:pPr>
    </w:p>
    <w:p w14:paraId="4CE8A5F6" w14:textId="34FE5F0A" w:rsidR="00C36563" w:rsidRDefault="00C36563">
      <w:pPr>
        <w:pBdr>
          <w:top w:val="nil"/>
          <w:left w:val="nil"/>
          <w:bottom w:val="nil"/>
          <w:right w:val="nil"/>
          <w:between w:val="nil"/>
        </w:pBdr>
        <w:jc w:val="left"/>
        <w:rPr>
          <w:rFonts w:ascii="Futura T OT" w:hAnsi="Futura T OT"/>
          <w:b/>
          <w:color w:val="000000"/>
          <w:sz w:val="44"/>
          <w:szCs w:val="44"/>
        </w:rPr>
      </w:pPr>
    </w:p>
    <w:p w14:paraId="1D90E04C" w14:textId="6327C75C" w:rsidR="00C36563" w:rsidRDefault="00C36563">
      <w:pPr>
        <w:pBdr>
          <w:top w:val="nil"/>
          <w:left w:val="nil"/>
          <w:bottom w:val="nil"/>
          <w:right w:val="nil"/>
          <w:between w:val="nil"/>
        </w:pBdr>
        <w:jc w:val="left"/>
        <w:rPr>
          <w:rFonts w:ascii="Futura T OT" w:hAnsi="Futura T OT"/>
          <w:b/>
          <w:color w:val="000000"/>
          <w:sz w:val="44"/>
          <w:szCs w:val="44"/>
        </w:rPr>
      </w:pPr>
    </w:p>
    <w:p w14:paraId="0818075E" w14:textId="3F99FF7C" w:rsidR="00C36563" w:rsidRDefault="00C36563">
      <w:pPr>
        <w:pBdr>
          <w:top w:val="nil"/>
          <w:left w:val="nil"/>
          <w:bottom w:val="nil"/>
          <w:right w:val="nil"/>
          <w:between w:val="nil"/>
        </w:pBdr>
        <w:jc w:val="left"/>
        <w:rPr>
          <w:rFonts w:ascii="Futura T OT" w:hAnsi="Futura T OT"/>
          <w:b/>
          <w:color w:val="000000"/>
          <w:sz w:val="44"/>
          <w:szCs w:val="44"/>
        </w:rPr>
      </w:pPr>
    </w:p>
    <w:p w14:paraId="11EB15DC" w14:textId="77777777" w:rsidR="00C36563" w:rsidRPr="00DA0E2B" w:rsidRDefault="00C36563">
      <w:pPr>
        <w:pBdr>
          <w:top w:val="nil"/>
          <w:left w:val="nil"/>
          <w:bottom w:val="nil"/>
          <w:right w:val="nil"/>
          <w:between w:val="nil"/>
        </w:pBdr>
        <w:jc w:val="left"/>
        <w:rPr>
          <w:rFonts w:ascii="Futura T OT" w:hAnsi="Futura T OT"/>
          <w:b/>
          <w:color w:val="000000"/>
          <w:sz w:val="44"/>
          <w:szCs w:val="44"/>
        </w:rPr>
      </w:pPr>
    </w:p>
    <w:p w14:paraId="0000060D" w14:textId="105359E2" w:rsidR="00C87F70" w:rsidRDefault="00C87F70">
      <w:pPr>
        <w:pBdr>
          <w:top w:val="nil"/>
          <w:left w:val="nil"/>
          <w:bottom w:val="nil"/>
          <w:right w:val="nil"/>
          <w:between w:val="nil"/>
        </w:pBdr>
        <w:jc w:val="left"/>
        <w:rPr>
          <w:rFonts w:ascii="Futura T OT" w:hAnsi="Futura T OT"/>
          <w:b/>
          <w:color w:val="000000"/>
          <w:sz w:val="44"/>
          <w:szCs w:val="44"/>
        </w:rPr>
      </w:pPr>
    </w:p>
    <w:p w14:paraId="68ABF184" w14:textId="77777777" w:rsidR="00F04D1A" w:rsidRPr="00DA0E2B" w:rsidRDefault="00F04D1A">
      <w:pPr>
        <w:pBdr>
          <w:top w:val="nil"/>
          <w:left w:val="nil"/>
          <w:bottom w:val="nil"/>
          <w:right w:val="nil"/>
          <w:between w:val="nil"/>
        </w:pBdr>
        <w:jc w:val="left"/>
        <w:rPr>
          <w:rFonts w:ascii="Futura T OT" w:hAnsi="Futura T OT"/>
          <w:b/>
          <w:color w:val="000000"/>
          <w:sz w:val="44"/>
          <w:szCs w:val="44"/>
        </w:rPr>
      </w:pPr>
    </w:p>
    <w:p w14:paraId="0000060E" w14:textId="1C006C29"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60F" w14:textId="724908A4" w:rsidR="00C87F70" w:rsidRPr="00DA0E2B" w:rsidRDefault="00C87F70">
      <w:pPr>
        <w:pBdr>
          <w:top w:val="nil"/>
          <w:left w:val="nil"/>
          <w:bottom w:val="nil"/>
          <w:right w:val="nil"/>
          <w:between w:val="nil"/>
        </w:pBdr>
        <w:jc w:val="left"/>
        <w:rPr>
          <w:rFonts w:ascii="Futura T OT" w:hAnsi="Futura T OT"/>
          <w:b/>
          <w:color w:val="000000"/>
          <w:sz w:val="44"/>
          <w:szCs w:val="44"/>
        </w:rPr>
      </w:pPr>
    </w:p>
    <w:p w14:paraId="4554D484" w14:textId="77777777" w:rsidR="00C36563" w:rsidRDefault="00C36563" w:rsidP="0077353F">
      <w:pPr>
        <w:pStyle w:val="Ttulo"/>
        <w:rPr>
          <w:rFonts w:ascii="Futura T OT" w:eastAsia="Times New Roman" w:hAnsi="Futura T OT" w:cs="Times New Roman"/>
          <w:color w:val="4BACC6"/>
          <w:szCs w:val="20"/>
          <w:lang w:eastAsia="es-ES"/>
        </w:rPr>
      </w:pPr>
    </w:p>
    <w:p w14:paraId="53E24764" w14:textId="77777777" w:rsidR="00C36563" w:rsidRDefault="00C36563" w:rsidP="0077353F">
      <w:pPr>
        <w:pStyle w:val="Ttulo"/>
        <w:rPr>
          <w:rFonts w:ascii="Futura T OT" w:eastAsia="Times New Roman" w:hAnsi="Futura T OT" w:cs="Times New Roman"/>
          <w:color w:val="4BACC6"/>
          <w:szCs w:val="20"/>
          <w:lang w:eastAsia="es-ES"/>
        </w:rPr>
      </w:pPr>
    </w:p>
    <w:p w14:paraId="2116A614" w14:textId="77777777" w:rsidR="00C36563" w:rsidRDefault="00C36563" w:rsidP="0077353F">
      <w:pPr>
        <w:pStyle w:val="Ttulo"/>
        <w:rPr>
          <w:rFonts w:ascii="Futura T OT" w:eastAsia="Times New Roman" w:hAnsi="Futura T OT" w:cs="Times New Roman"/>
          <w:color w:val="4BACC6"/>
          <w:szCs w:val="20"/>
          <w:lang w:eastAsia="es-ES"/>
        </w:rPr>
      </w:pPr>
    </w:p>
    <w:p w14:paraId="42638464" w14:textId="77777777" w:rsidR="00C36563" w:rsidRDefault="00C36563" w:rsidP="0077353F">
      <w:pPr>
        <w:pStyle w:val="Ttulo"/>
        <w:rPr>
          <w:rFonts w:ascii="Futura T OT" w:eastAsia="Times New Roman" w:hAnsi="Futura T OT" w:cs="Times New Roman"/>
          <w:color w:val="4BACC6"/>
          <w:szCs w:val="20"/>
          <w:lang w:eastAsia="es-ES"/>
        </w:rPr>
      </w:pPr>
    </w:p>
    <w:p w14:paraId="00000610" w14:textId="0B6BD1FD"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POLÍTICAS</w:t>
      </w:r>
    </w:p>
    <w:p w14:paraId="00000611" w14:textId="0676F115" w:rsidR="00C87F70" w:rsidRPr="00DA0E2B" w:rsidRDefault="001A022D">
      <w:pPr>
        <w:spacing w:after="0" w:line="240" w:lineRule="auto"/>
        <w:jc w:val="left"/>
        <w:rPr>
          <w:rFonts w:ascii="Futura T OT" w:hAnsi="Futura T OT"/>
          <w:b/>
          <w:smallCaps/>
          <w:sz w:val="32"/>
          <w:szCs w:val="32"/>
        </w:rPr>
      </w:pPr>
      <w:r w:rsidRPr="00DA0E2B">
        <w:rPr>
          <w:rFonts w:ascii="Futura T OT" w:hAnsi="Futura T OT"/>
        </w:rPr>
        <w:br w:type="page"/>
      </w:r>
    </w:p>
    <w:p w14:paraId="6673CD9A" w14:textId="77777777" w:rsidR="00C36563" w:rsidRPr="00C36563" w:rsidRDefault="00C36563" w:rsidP="00C36563">
      <w:pPr>
        <w:keepNext/>
        <w:keepLines/>
        <w:outlineLvl w:val="0"/>
        <w:rPr>
          <w:rFonts w:ascii="Futura T OT" w:eastAsia="Times New Roman" w:hAnsi="Futura T OT" w:cs="Times New Roman"/>
          <w:b/>
          <w:bCs/>
          <w:caps/>
          <w:sz w:val="32"/>
          <w:szCs w:val="28"/>
          <w:lang w:val="es-MX" w:eastAsia="en-US"/>
        </w:rPr>
      </w:pPr>
      <w:bookmarkStart w:id="20" w:name="_heading=h.3rdcrjn" w:colFirst="0" w:colLast="0"/>
      <w:bookmarkStart w:id="21" w:name="_Toc53579218"/>
      <w:bookmarkEnd w:id="20"/>
      <w:r w:rsidRPr="00C36563">
        <w:rPr>
          <w:rFonts w:ascii="Futura T OT" w:eastAsia="Times New Roman" w:hAnsi="Futura T OT" w:cs="Times New Roman"/>
          <w:b/>
          <w:bCs/>
          <w:caps/>
          <w:sz w:val="32"/>
          <w:szCs w:val="28"/>
          <w:lang w:val="es-MX" w:eastAsia="en-US"/>
        </w:rPr>
        <w:lastRenderedPageBreak/>
        <w:t>IX. POLÍTICAS</w:t>
      </w:r>
      <w:bookmarkEnd w:id="21"/>
    </w:p>
    <w:p w14:paraId="03A38A4E" w14:textId="77777777" w:rsidR="00C36563" w:rsidRPr="00C36563" w:rsidRDefault="00C36563" w:rsidP="00C36563">
      <w:pPr>
        <w:rPr>
          <w:rFonts w:ascii="Futura T OT" w:hAnsi="Futura T OT"/>
        </w:rPr>
      </w:pPr>
      <w:r w:rsidRPr="00C36563">
        <w:rPr>
          <w:rFonts w:ascii="Futura T OT" w:hAnsi="Futura T OT"/>
        </w:rPr>
        <w:t>El Programa Institucional del Secretariado Ejecutivo del Sistema Estatal de Seguridad Pública deberá fortalecer la ejecución de políticas públicas a través de acciones estratégicas enfocadas a la prevención del delito, financiamiento de proyectos y programas y utilización de tecnologías de la Información, buscando la seguridad del Estado y la tranquilidad de los quintanarroenses; así como vincular su participación con los tres órdenes de Gobierno y la sociedad civil organizada.</w:t>
      </w:r>
    </w:p>
    <w:p w14:paraId="33FD8164" w14:textId="77777777" w:rsidR="00C36563" w:rsidRPr="00C36563" w:rsidRDefault="00C36563" w:rsidP="00C36563">
      <w:pPr>
        <w:rPr>
          <w:rFonts w:ascii="Futura T OT" w:hAnsi="Futura T OT"/>
        </w:rPr>
      </w:pPr>
      <w:r w:rsidRPr="00C36563">
        <w:rPr>
          <w:rFonts w:ascii="Futura T OT" w:hAnsi="Futura T OT"/>
        </w:rPr>
        <w:t>Las acciones del Programa Institucional del Secretariado Ejecutivo se agruparán en 3 políticas:</w:t>
      </w:r>
    </w:p>
    <w:p w14:paraId="1F59B5DE" w14:textId="77777777" w:rsidR="00C36563" w:rsidRPr="00C36563" w:rsidRDefault="00C36563" w:rsidP="00C36563">
      <w:pPr>
        <w:rPr>
          <w:rFonts w:ascii="Futura T OT" w:hAnsi="Futura T OT"/>
        </w:rPr>
      </w:pPr>
      <w:r w:rsidRPr="00C36563">
        <w:rPr>
          <w:rFonts w:ascii="Futura T OT" w:hAnsi="Futura T OT"/>
        </w:rPr>
        <w:t>1.- Contribuir</w:t>
      </w:r>
      <w:r w:rsidRPr="00C36563">
        <w:rPr>
          <w:rFonts w:ascii="Futura T OT" w:hAnsi="Futura T OT"/>
          <w:color w:val="38761D"/>
        </w:rPr>
        <w:t xml:space="preserve"> </w:t>
      </w:r>
      <w:r w:rsidRPr="00C36563">
        <w:rPr>
          <w:rFonts w:ascii="Futura T OT" w:hAnsi="Futura T OT"/>
        </w:rPr>
        <w:t>en la Coordinación, Articulación y Vinculación del Sistema Estatal de Seguridad Pública.</w:t>
      </w:r>
    </w:p>
    <w:p w14:paraId="4FA2C5A3" w14:textId="77777777" w:rsidR="00C36563" w:rsidRPr="00C36563" w:rsidRDefault="00C36563" w:rsidP="00C36563">
      <w:pPr>
        <w:rPr>
          <w:rFonts w:ascii="Futura T OT" w:hAnsi="Futura T OT"/>
        </w:rPr>
      </w:pPr>
      <w:r w:rsidRPr="00C36563">
        <w:rPr>
          <w:rFonts w:ascii="Futura T OT" w:hAnsi="Futura T OT"/>
        </w:rPr>
        <w:t>2.- Fortalecer el Sistema Estatal de Información de Seguridad Pública.</w:t>
      </w:r>
    </w:p>
    <w:p w14:paraId="3284DCB3" w14:textId="77777777" w:rsidR="00C36563" w:rsidRPr="00C36563" w:rsidRDefault="00C36563" w:rsidP="00C36563">
      <w:pPr>
        <w:rPr>
          <w:rFonts w:ascii="Futura T OT" w:hAnsi="Futura T OT"/>
        </w:rPr>
      </w:pPr>
      <w:r w:rsidRPr="00C36563">
        <w:rPr>
          <w:rFonts w:ascii="Futura T OT" w:hAnsi="Futura T OT"/>
        </w:rPr>
        <w:t>3.- Coadyuvar a la prevención del Delito, Violencia, Delincuencia y Participación Ciudadana.</w:t>
      </w:r>
    </w:p>
    <w:p w14:paraId="0000061B" w14:textId="6C161FC4"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61C" w14:textId="17CE3C32" w:rsidR="00C87F70" w:rsidRDefault="00C87F70">
      <w:pPr>
        <w:pBdr>
          <w:top w:val="nil"/>
          <w:left w:val="nil"/>
          <w:bottom w:val="nil"/>
          <w:right w:val="nil"/>
          <w:between w:val="nil"/>
        </w:pBdr>
        <w:jc w:val="left"/>
        <w:rPr>
          <w:rFonts w:ascii="Futura T OT" w:hAnsi="Futura T OT"/>
          <w:b/>
          <w:color w:val="000000"/>
          <w:sz w:val="44"/>
          <w:szCs w:val="44"/>
        </w:rPr>
      </w:pPr>
    </w:p>
    <w:p w14:paraId="5DE8020F" w14:textId="77777777" w:rsidR="00FE1735" w:rsidRPr="00DA0E2B" w:rsidRDefault="00FE1735">
      <w:pPr>
        <w:pBdr>
          <w:top w:val="nil"/>
          <w:left w:val="nil"/>
          <w:bottom w:val="nil"/>
          <w:right w:val="nil"/>
          <w:between w:val="nil"/>
        </w:pBdr>
        <w:jc w:val="left"/>
        <w:rPr>
          <w:rFonts w:ascii="Futura T OT" w:hAnsi="Futura T OT"/>
          <w:b/>
          <w:color w:val="000000"/>
          <w:sz w:val="44"/>
          <w:szCs w:val="44"/>
        </w:rPr>
      </w:pPr>
    </w:p>
    <w:p w14:paraId="0000061D" w14:textId="01052E15"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61E" w14:textId="0FCD0A97" w:rsidR="00C87F70" w:rsidRPr="00DA0E2B" w:rsidRDefault="00C87F70">
      <w:pPr>
        <w:pBdr>
          <w:top w:val="nil"/>
          <w:left w:val="nil"/>
          <w:bottom w:val="nil"/>
          <w:right w:val="nil"/>
          <w:between w:val="nil"/>
        </w:pBdr>
        <w:jc w:val="left"/>
        <w:rPr>
          <w:rFonts w:ascii="Futura T OT" w:hAnsi="Futura T OT"/>
          <w:b/>
          <w:color w:val="000000"/>
          <w:sz w:val="44"/>
          <w:szCs w:val="44"/>
        </w:rPr>
      </w:pPr>
    </w:p>
    <w:p w14:paraId="2DDDB23E" w14:textId="77777777" w:rsidR="00C36563" w:rsidRDefault="00C36563" w:rsidP="0077353F">
      <w:pPr>
        <w:pStyle w:val="Ttulo"/>
        <w:rPr>
          <w:rFonts w:ascii="Futura T OT" w:eastAsia="Times New Roman" w:hAnsi="Futura T OT" w:cs="Times New Roman"/>
          <w:color w:val="4BACC6"/>
          <w:szCs w:val="20"/>
          <w:lang w:eastAsia="es-ES"/>
        </w:rPr>
      </w:pPr>
    </w:p>
    <w:p w14:paraId="5A68396B" w14:textId="77777777" w:rsidR="00C36563" w:rsidRDefault="00C36563" w:rsidP="0077353F">
      <w:pPr>
        <w:pStyle w:val="Ttulo"/>
        <w:rPr>
          <w:rFonts w:ascii="Futura T OT" w:eastAsia="Times New Roman" w:hAnsi="Futura T OT" w:cs="Times New Roman"/>
          <w:color w:val="4BACC6"/>
          <w:szCs w:val="20"/>
          <w:lang w:eastAsia="es-ES"/>
        </w:rPr>
      </w:pPr>
    </w:p>
    <w:p w14:paraId="5A2CD81A" w14:textId="77777777" w:rsidR="00C36563" w:rsidRDefault="00C36563" w:rsidP="0077353F">
      <w:pPr>
        <w:pStyle w:val="Ttulo"/>
        <w:rPr>
          <w:rFonts w:ascii="Futura T OT" w:eastAsia="Times New Roman" w:hAnsi="Futura T OT" w:cs="Times New Roman"/>
          <w:color w:val="4BACC6"/>
          <w:szCs w:val="20"/>
          <w:lang w:eastAsia="es-ES"/>
        </w:rPr>
      </w:pPr>
    </w:p>
    <w:p w14:paraId="4B83F9F0" w14:textId="77777777" w:rsidR="00C36563" w:rsidRDefault="00C36563" w:rsidP="0077353F">
      <w:pPr>
        <w:pStyle w:val="Ttulo"/>
        <w:rPr>
          <w:rFonts w:ascii="Futura T OT" w:eastAsia="Times New Roman" w:hAnsi="Futura T OT" w:cs="Times New Roman"/>
          <w:color w:val="4BACC6"/>
          <w:szCs w:val="20"/>
          <w:lang w:eastAsia="es-ES"/>
        </w:rPr>
      </w:pPr>
    </w:p>
    <w:p w14:paraId="74AC4BA0" w14:textId="77777777" w:rsidR="00C36563" w:rsidRDefault="00C36563" w:rsidP="0077353F">
      <w:pPr>
        <w:pStyle w:val="Ttulo"/>
        <w:rPr>
          <w:rFonts w:ascii="Futura T OT" w:eastAsia="Times New Roman" w:hAnsi="Futura T OT" w:cs="Times New Roman"/>
          <w:color w:val="4BACC6"/>
          <w:szCs w:val="20"/>
          <w:lang w:eastAsia="es-ES"/>
        </w:rPr>
      </w:pPr>
    </w:p>
    <w:p w14:paraId="63CC29EB" w14:textId="77777777" w:rsidR="00C36563" w:rsidRDefault="00C36563" w:rsidP="0077353F">
      <w:pPr>
        <w:pStyle w:val="Ttulo"/>
        <w:rPr>
          <w:rFonts w:ascii="Futura T OT" w:eastAsia="Times New Roman" w:hAnsi="Futura T OT" w:cs="Times New Roman"/>
          <w:color w:val="4BACC6"/>
          <w:szCs w:val="20"/>
          <w:lang w:eastAsia="es-ES"/>
        </w:rPr>
      </w:pPr>
    </w:p>
    <w:p w14:paraId="3DE1B79B" w14:textId="77777777" w:rsidR="00C36563" w:rsidRDefault="00C36563" w:rsidP="0077353F">
      <w:pPr>
        <w:pStyle w:val="Ttulo"/>
        <w:rPr>
          <w:rFonts w:ascii="Futura T OT" w:eastAsia="Times New Roman" w:hAnsi="Futura T OT" w:cs="Times New Roman"/>
          <w:color w:val="4BACC6"/>
          <w:szCs w:val="20"/>
          <w:lang w:eastAsia="es-ES"/>
        </w:rPr>
      </w:pPr>
    </w:p>
    <w:p w14:paraId="3D255355" w14:textId="77777777" w:rsidR="00C36563" w:rsidRDefault="00C36563" w:rsidP="0077353F">
      <w:pPr>
        <w:pStyle w:val="Ttulo"/>
        <w:rPr>
          <w:rFonts w:ascii="Futura T OT" w:eastAsia="Times New Roman" w:hAnsi="Futura T OT" w:cs="Times New Roman"/>
          <w:color w:val="4BACC6"/>
          <w:szCs w:val="20"/>
          <w:lang w:eastAsia="es-ES"/>
        </w:rPr>
      </w:pPr>
    </w:p>
    <w:p w14:paraId="0000061F" w14:textId="1AA4BE4D"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APARTADO ESTRATÉGICO</w:t>
      </w:r>
    </w:p>
    <w:p w14:paraId="00000620" w14:textId="28D8AB0B" w:rsidR="00C87F70" w:rsidRPr="00DA0E2B" w:rsidRDefault="001A022D">
      <w:pPr>
        <w:spacing w:after="0" w:line="240" w:lineRule="auto"/>
        <w:jc w:val="left"/>
        <w:rPr>
          <w:rFonts w:ascii="Futura T OT" w:hAnsi="Futura T OT"/>
          <w:b/>
          <w:smallCaps/>
          <w:sz w:val="32"/>
          <w:szCs w:val="32"/>
        </w:rPr>
      </w:pPr>
      <w:r w:rsidRPr="00DA0E2B">
        <w:rPr>
          <w:rFonts w:ascii="Futura T OT" w:hAnsi="Futura T OT"/>
        </w:rPr>
        <w:br w:type="page"/>
      </w:r>
    </w:p>
    <w:p w14:paraId="0950C610" w14:textId="77777777" w:rsidR="00C36563" w:rsidRPr="00C36563" w:rsidRDefault="00C36563" w:rsidP="00C36563">
      <w:pPr>
        <w:keepNext/>
        <w:keepLines/>
        <w:outlineLvl w:val="0"/>
        <w:rPr>
          <w:rFonts w:ascii="Futura T OT" w:eastAsia="Times New Roman" w:hAnsi="Futura T OT" w:cs="Times New Roman"/>
          <w:b/>
          <w:bCs/>
          <w:caps/>
          <w:sz w:val="32"/>
          <w:szCs w:val="28"/>
          <w:lang w:val="es-MX" w:eastAsia="en-US"/>
        </w:rPr>
      </w:pPr>
      <w:bookmarkStart w:id="22" w:name="_heading=h.26in1rg" w:colFirst="0" w:colLast="0"/>
      <w:bookmarkStart w:id="23" w:name="_Toc53579219"/>
      <w:bookmarkEnd w:id="22"/>
      <w:r w:rsidRPr="00C36563">
        <w:rPr>
          <w:rFonts w:ascii="Futura T OT" w:eastAsia="Times New Roman" w:hAnsi="Futura T OT" w:cs="Times New Roman"/>
          <w:b/>
          <w:bCs/>
          <w:caps/>
          <w:sz w:val="32"/>
          <w:szCs w:val="28"/>
          <w:lang w:val="es-MX" w:eastAsia="en-US"/>
        </w:rPr>
        <w:lastRenderedPageBreak/>
        <w:t>X. APARTADO ESTRATÉGICO</w:t>
      </w:r>
      <w:bookmarkEnd w:id="23"/>
    </w:p>
    <w:p w14:paraId="7ACB027D" w14:textId="71EB887B" w:rsidR="00C36563" w:rsidRPr="00C36563" w:rsidRDefault="00A53757" w:rsidP="00C36563">
      <w:pPr>
        <w:keepNext/>
        <w:keepLines/>
        <w:spacing w:before="200" w:line="240" w:lineRule="auto"/>
        <w:jc w:val="left"/>
        <w:outlineLvl w:val="1"/>
        <w:rPr>
          <w:rFonts w:ascii="Futura T OT" w:eastAsia="Times New Roman" w:hAnsi="Futura T OT" w:cs="Times New Roman"/>
          <w:b/>
          <w:bCs/>
          <w:caps/>
          <w:color w:val="4BACC6"/>
          <w:sz w:val="28"/>
          <w:szCs w:val="26"/>
          <w:lang w:val="es-MX" w:eastAsia="en-US"/>
        </w:rPr>
      </w:pPr>
      <w:bookmarkStart w:id="24" w:name="_heading=h.lnxbz9" w:colFirst="0" w:colLast="0"/>
      <w:bookmarkStart w:id="25" w:name="_Toc53579220"/>
      <w:bookmarkEnd w:id="24"/>
      <w:r w:rsidRPr="00C36563">
        <w:rPr>
          <w:rFonts w:ascii="Futura T OT" w:eastAsia="Times New Roman" w:hAnsi="Futura T OT" w:cs="Times New Roman"/>
          <w:b/>
          <w:bCs/>
          <w:color w:val="4BACC6"/>
          <w:sz w:val="28"/>
          <w:szCs w:val="26"/>
          <w:lang w:val="es-MX" w:eastAsia="en-US"/>
        </w:rPr>
        <w:t>Objetivos, estrategias y líneas de acción</w:t>
      </w:r>
      <w:bookmarkEnd w:id="25"/>
    </w:p>
    <w:p w14:paraId="592B7BD5" w14:textId="77777777" w:rsidR="00C36563" w:rsidRPr="00C36563" w:rsidRDefault="00C36563" w:rsidP="00C36563">
      <w:pPr>
        <w:rPr>
          <w:rFonts w:ascii="Futura T OT" w:hAnsi="Futura T OT"/>
        </w:rPr>
      </w:pPr>
    </w:p>
    <w:p w14:paraId="743A6F1F" w14:textId="176147CD" w:rsidR="00C36563" w:rsidRPr="00C36563" w:rsidRDefault="00A53757" w:rsidP="00C36563">
      <w:pPr>
        <w:keepNext/>
        <w:keepLines/>
        <w:spacing w:before="200" w:line="240" w:lineRule="auto"/>
        <w:outlineLvl w:val="1"/>
        <w:rPr>
          <w:rFonts w:ascii="Futura T OT" w:eastAsia="Times New Roman" w:hAnsi="Futura T OT" w:cs="Times New Roman"/>
          <w:b/>
          <w:bCs/>
          <w:caps/>
          <w:color w:val="4BACC6"/>
          <w:sz w:val="28"/>
          <w:szCs w:val="26"/>
          <w:lang w:val="es-MX" w:eastAsia="en-US"/>
        </w:rPr>
      </w:pPr>
      <w:bookmarkStart w:id="26" w:name="_heading=h.35nkun2" w:colFirst="0" w:colLast="0"/>
      <w:bookmarkStart w:id="27" w:name="_Toc53579221"/>
      <w:bookmarkEnd w:id="26"/>
      <w:r w:rsidRPr="00C36563">
        <w:rPr>
          <w:rFonts w:ascii="Futura T OT" w:eastAsia="Times New Roman" w:hAnsi="Futura T OT" w:cs="Times New Roman"/>
          <w:b/>
          <w:bCs/>
          <w:color w:val="4BACC6"/>
          <w:sz w:val="28"/>
          <w:szCs w:val="26"/>
          <w:lang w:val="es-MX" w:eastAsia="en-US"/>
        </w:rPr>
        <w:t>Tema 1. Coordinación, articulación y vinculación con el sistema estatal de seguridad pública</w:t>
      </w:r>
      <w:r w:rsidR="00C36563" w:rsidRPr="00C36563">
        <w:rPr>
          <w:rFonts w:ascii="Futura T OT" w:eastAsia="Times New Roman" w:hAnsi="Futura T OT" w:cs="Times New Roman"/>
          <w:b/>
          <w:bCs/>
          <w:caps/>
          <w:color w:val="4BACC6"/>
          <w:sz w:val="28"/>
          <w:szCs w:val="26"/>
          <w:lang w:val="es-MX" w:eastAsia="en-US"/>
        </w:rPr>
        <w:t>.</w:t>
      </w:r>
      <w:bookmarkEnd w:id="27"/>
    </w:p>
    <w:p w14:paraId="00C5E2D0" w14:textId="77777777" w:rsidR="00C36563" w:rsidRPr="00C36563" w:rsidRDefault="00C36563" w:rsidP="00C36563">
      <w:pPr>
        <w:keepNext/>
        <w:keepLines/>
        <w:pBdr>
          <w:top w:val="nil"/>
          <w:left w:val="nil"/>
          <w:bottom w:val="nil"/>
          <w:right w:val="nil"/>
          <w:between w:val="nil"/>
        </w:pBdr>
        <w:spacing w:before="200" w:line="240" w:lineRule="auto"/>
        <w:jc w:val="left"/>
        <w:rPr>
          <w:rFonts w:ascii="Futura T OT" w:hAnsi="Futura T OT"/>
          <w:b/>
          <w:smallCaps/>
          <w:color w:val="000000"/>
          <w:sz w:val="28"/>
          <w:szCs w:val="28"/>
        </w:rPr>
      </w:pPr>
      <w:bookmarkStart w:id="28" w:name="_heading=h.1ksv4uv" w:colFirst="0" w:colLast="0"/>
      <w:bookmarkEnd w:id="28"/>
      <w:r w:rsidRPr="00C36563">
        <w:rPr>
          <w:rFonts w:ascii="Futura T OT" w:hAnsi="Futura T OT"/>
          <w:b/>
          <w:smallCaps/>
          <w:color w:val="000000"/>
          <w:sz w:val="28"/>
          <w:szCs w:val="28"/>
        </w:rPr>
        <w:t>Objetivo</w:t>
      </w:r>
    </w:p>
    <w:p w14:paraId="429B046D" w14:textId="77777777" w:rsidR="00C36563" w:rsidRPr="00C36563" w:rsidRDefault="00C36563" w:rsidP="00C36563">
      <w:pPr>
        <w:rPr>
          <w:rFonts w:ascii="Futura T OT" w:hAnsi="Futura T OT"/>
        </w:rPr>
      </w:pPr>
      <w:r w:rsidRPr="00C36563">
        <w:rPr>
          <w:rFonts w:ascii="Futura T OT" w:hAnsi="Futura T OT"/>
        </w:rPr>
        <w:t>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p>
    <w:p w14:paraId="5005B2A6" w14:textId="77777777" w:rsidR="00C36563" w:rsidRPr="00C36563" w:rsidRDefault="00C36563" w:rsidP="00C36563">
      <w:pPr>
        <w:keepNext/>
        <w:keepLines/>
        <w:pBdr>
          <w:top w:val="nil"/>
          <w:left w:val="nil"/>
          <w:bottom w:val="nil"/>
          <w:right w:val="nil"/>
          <w:between w:val="nil"/>
        </w:pBdr>
        <w:spacing w:before="200" w:line="240" w:lineRule="auto"/>
        <w:jc w:val="left"/>
        <w:rPr>
          <w:rFonts w:ascii="Futura T OT" w:hAnsi="Futura T OT"/>
          <w:b/>
          <w:smallCaps/>
          <w:color w:val="000000"/>
          <w:sz w:val="28"/>
          <w:szCs w:val="28"/>
        </w:rPr>
      </w:pPr>
      <w:bookmarkStart w:id="29" w:name="_heading=h.44sinio" w:colFirst="0" w:colLast="0"/>
      <w:bookmarkEnd w:id="29"/>
      <w:r w:rsidRPr="00C36563">
        <w:rPr>
          <w:rFonts w:ascii="Futura T OT" w:hAnsi="Futura T OT"/>
          <w:b/>
          <w:smallCaps/>
          <w:color w:val="000000"/>
          <w:sz w:val="28"/>
          <w:szCs w:val="28"/>
        </w:rPr>
        <w:t>Estrategia</w:t>
      </w:r>
    </w:p>
    <w:p w14:paraId="05A36293" w14:textId="77777777" w:rsidR="00C36563" w:rsidRPr="00C36563" w:rsidRDefault="00C36563" w:rsidP="00C36563">
      <w:pPr>
        <w:rPr>
          <w:rFonts w:ascii="Futura T OT" w:hAnsi="Futura T OT"/>
        </w:rPr>
      </w:pPr>
      <w:r w:rsidRPr="00C36563">
        <w:rPr>
          <w:rFonts w:ascii="Futura T OT" w:hAnsi="Futura T OT"/>
        </w:rPr>
        <w:t>Establecer una adecuada comunicación, coordinación y sinergias entre los integrantes del Sistema Estatal de Seguridad Pública para poder aplicar políticas públicas eficaces.</w:t>
      </w:r>
    </w:p>
    <w:p w14:paraId="680953D4" w14:textId="77777777" w:rsidR="00C36563" w:rsidRPr="00C36563" w:rsidRDefault="00C36563" w:rsidP="00C36563">
      <w:pPr>
        <w:keepNext/>
        <w:keepLines/>
        <w:pBdr>
          <w:top w:val="nil"/>
          <w:left w:val="nil"/>
          <w:bottom w:val="nil"/>
          <w:right w:val="nil"/>
          <w:between w:val="nil"/>
        </w:pBdr>
        <w:spacing w:before="200" w:line="240" w:lineRule="auto"/>
        <w:jc w:val="left"/>
        <w:rPr>
          <w:rFonts w:ascii="Futura T OT" w:hAnsi="Futura T OT"/>
          <w:b/>
          <w:smallCaps/>
          <w:color w:val="000000"/>
          <w:sz w:val="28"/>
          <w:szCs w:val="28"/>
        </w:rPr>
      </w:pPr>
      <w:bookmarkStart w:id="30" w:name="_heading=h.2jxsxqh" w:colFirst="0" w:colLast="0"/>
      <w:bookmarkEnd w:id="30"/>
      <w:r w:rsidRPr="00C36563">
        <w:rPr>
          <w:rFonts w:ascii="Futura T OT" w:hAnsi="Futura T OT"/>
          <w:b/>
          <w:smallCaps/>
          <w:color w:val="000000"/>
          <w:sz w:val="28"/>
          <w:szCs w:val="28"/>
        </w:rPr>
        <w:t>Líneas de Acción</w:t>
      </w:r>
    </w:p>
    <w:p w14:paraId="19D78411" w14:textId="403CED29" w:rsidR="00C36563" w:rsidRPr="00C36563" w:rsidRDefault="00783DC4" w:rsidP="00C36563">
      <w:pPr>
        <w:spacing w:before="120" w:after="120" w:line="360" w:lineRule="auto"/>
        <w:rPr>
          <w:rFonts w:ascii="Futura T OT" w:hAnsi="Futura T OT"/>
        </w:rPr>
      </w:pPr>
      <w:r>
        <w:rPr>
          <w:rFonts w:ascii="Futura T OT" w:hAnsi="Futura T OT"/>
        </w:rPr>
        <w:t>1</w:t>
      </w:r>
      <w:r w:rsidR="00C36563" w:rsidRPr="00C36563">
        <w:rPr>
          <w:rFonts w:ascii="Futura T OT" w:hAnsi="Futura T OT"/>
        </w:rPr>
        <w:t>.- Dar cumplimiento en el ámbito de su competencia a las responsabilidades que deriven del Sistema Nacional de Seguridad Pública.</w:t>
      </w:r>
    </w:p>
    <w:p w14:paraId="7BF24927" w14:textId="3AB162F8" w:rsidR="00C36563" w:rsidRPr="00C36563" w:rsidRDefault="00783DC4" w:rsidP="00C36563">
      <w:pPr>
        <w:spacing w:before="120" w:after="120" w:line="360" w:lineRule="auto"/>
        <w:rPr>
          <w:rFonts w:ascii="Futura T OT" w:hAnsi="Futura T OT"/>
        </w:rPr>
      </w:pPr>
      <w:r>
        <w:rPr>
          <w:rFonts w:ascii="Futura T OT" w:hAnsi="Futura T OT"/>
        </w:rPr>
        <w:t>2</w:t>
      </w:r>
      <w:r w:rsidR="00C36563" w:rsidRPr="00C36563">
        <w:rPr>
          <w:rFonts w:ascii="Futura T OT" w:hAnsi="Futura T OT"/>
        </w:rPr>
        <w:t>.- Fortalecer la participación activa de las instituciones integrantes del Sistema Estatal de Seguridad Pública.</w:t>
      </w:r>
    </w:p>
    <w:p w14:paraId="3A29E4CF" w14:textId="2C03769D" w:rsidR="00783DC4" w:rsidRPr="00C36563" w:rsidRDefault="00783DC4" w:rsidP="00783DC4">
      <w:pPr>
        <w:spacing w:before="120" w:after="120" w:line="360" w:lineRule="auto"/>
        <w:rPr>
          <w:rFonts w:ascii="Futura T OT" w:hAnsi="Futura T OT"/>
        </w:rPr>
      </w:pPr>
      <w:r>
        <w:rPr>
          <w:rFonts w:ascii="Futura T OT" w:hAnsi="Futura T OT"/>
        </w:rPr>
        <w:t>3</w:t>
      </w:r>
      <w:r w:rsidRPr="00C36563">
        <w:rPr>
          <w:rFonts w:ascii="Futura T OT" w:hAnsi="Futura T OT"/>
        </w:rPr>
        <w:t>.- Impulsar el trabajo conjunto entre los integrantes del Sistema Estatal de Seguridad Pública y los gobiernos municipales.</w:t>
      </w:r>
    </w:p>
    <w:p w14:paraId="63261529" w14:textId="428FB0AF" w:rsidR="00783DC4" w:rsidRPr="00C36563" w:rsidRDefault="00783DC4" w:rsidP="00783DC4">
      <w:pPr>
        <w:spacing w:before="120" w:after="120" w:line="360" w:lineRule="auto"/>
        <w:rPr>
          <w:rFonts w:ascii="Futura T OT" w:hAnsi="Futura T OT"/>
        </w:rPr>
      </w:pPr>
      <w:r>
        <w:rPr>
          <w:rFonts w:ascii="Futura T OT" w:hAnsi="Futura T OT"/>
        </w:rPr>
        <w:t>4</w:t>
      </w:r>
      <w:r w:rsidRPr="002E4D8A">
        <w:rPr>
          <w:rFonts w:ascii="Futura T OT" w:hAnsi="Futura T OT"/>
        </w:rPr>
        <w:t>. Atender, en el ámbito que competa, las actividades administrativas, técnicas, jurídicas y de staff.</w:t>
      </w:r>
    </w:p>
    <w:p w14:paraId="44E2BB7F" w14:textId="13C423E8" w:rsidR="00783DC4" w:rsidRPr="00C36563" w:rsidRDefault="00783DC4" w:rsidP="00783DC4">
      <w:pPr>
        <w:spacing w:before="120" w:after="120" w:line="360" w:lineRule="auto"/>
        <w:rPr>
          <w:rFonts w:ascii="Futura T OT" w:hAnsi="Futura T OT"/>
        </w:rPr>
      </w:pPr>
      <w:r>
        <w:rPr>
          <w:rFonts w:ascii="Futura T OT" w:hAnsi="Futura T OT"/>
        </w:rPr>
        <w:t>5</w:t>
      </w:r>
      <w:r w:rsidRPr="00C36563">
        <w:rPr>
          <w:rFonts w:ascii="Futura T OT" w:hAnsi="Futura T OT"/>
        </w:rPr>
        <w:t>.- Gestionar fondos para las instancias de Seguridad Pública y Procuración de Justicia, y dar seguimiento al manejo eficiente de los mismos.</w:t>
      </w:r>
    </w:p>
    <w:p w14:paraId="18ED5A3A" w14:textId="5DD04949" w:rsidR="00C36563" w:rsidRPr="00C36563" w:rsidRDefault="00783DC4" w:rsidP="00C36563">
      <w:pPr>
        <w:spacing w:before="120" w:after="120" w:line="360" w:lineRule="auto"/>
        <w:rPr>
          <w:rFonts w:ascii="Futura T OT" w:hAnsi="Futura T OT"/>
        </w:rPr>
      </w:pPr>
      <w:r>
        <w:rPr>
          <w:rFonts w:ascii="Futura T OT" w:hAnsi="Futura T OT"/>
        </w:rPr>
        <w:lastRenderedPageBreak/>
        <w:t>6</w:t>
      </w:r>
      <w:r w:rsidR="00C36563" w:rsidRPr="00C36563">
        <w:rPr>
          <w:rFonts w:ascii="Futura T OT" w:hAnsi="Futura T OT"/>
        </w:rPr>
        <w:t>.- Fortalecer el Archivo del Secretariado Ejecutivo del Sistema Estatal de Seguridad Pública como Sujeto Obligado por la Ley General de Transparencia y la Ley de Transparencia y Acceso a la Información Pública para el Estado de Quintana Roo.</w:t>
      </w:r>
    </w:p>
    <w:p w14:paraId="13787FEE" w14:textId="31D23E4C" w:rsidR="00C36563" w:rsidRDefault="00783DC4" w:rsidP="00C36563">
      <w:pPr>
        <w:spacing w:before="120" w:after="120" w:line="360" w:lineRule="auto"/>
        <w:rPr>
          <w:rFonts w:ascii="Futura T OT" w:hAnsi="Futura T OT"/>
        </w:rPr>
      </w:pPr>
      <w:r>
        <w:rPr>
          <w:rFonts w:ascii="Futura T OT" w:hAnsi="Futura T OT"/>
        </w:rPr>
        <w:t>7</w:t>
      </w:r>
      <w:r w:rsidR="00C36563" w:rsidRPr="00C36563">
        <w:rPr>
          <w:rFonts w:ascii="Futura T OT" w:hAnsi="Futura T OT"/>
        </w:rPr>
        <w:t>.- Analizar y suscribir documentos jurídicos</w:t>
      </w:r>
      <w:r w:rsidR="002E4D8A">
        <w:rPr>
          <w:rFonts w:ascii="Futura T OT" w:hAnsi="Futura T OT"/>
        </w:rPr>
        <w:t>.</w:t>
      </w:r>
    </w:p>
    <w:p w14:paraId="10D087D5" w14:textId="77777777" w:rsidR="00C36563" w:rsidRPr="00C36563" w:rsidRDefault="00C36563" w:rsidP="00C36563">
      <w:pPr>
        <w:keepNext/>
        <w:keepLines/>
        <w:spacing w:before="200" w:line="240" w:lineRule="auto"/>
        <w:outlineLvl w:val="1"/>
        <w:rPr>
          <w:rFonts w:ascii="Futura T OT" w:eastAsia="Times New Roman" w:hAnsi="Futura T OT" w:cs="Times New Roman"/>
          <w:b/>
          <w:bCs/>
          <w:caps/>
          <w:color w:val="4BACC6"/>
          <w:sz w:val="28"/>
          <w:szCs w:val="26"/>
          <w:lang w:val="es-MX" w:eastAsia="en-US"/>
        </w:rPr>
      </w:pPr>
      <w:bookmarkStart w:id="31" w:name="_heading=h.z337ya" w:colFirst="0" w:colLast="0"/>
      <w:bookmarkEnd w:id="31"/>
    </w:p>
    <w:p w14:paraId="2AF7BCF7" w14:textId="4E06F696" w:rsidR="00C36563" w:rsidRPr="00C36563" w:rsidRDefault="00A53757" w:rsidP="00C36563">
      <w:pPr>
        <w:keepNext/>
        <w:keepLines/>
        <w:spacing w:before="200" w:line="240" w:lineRule="auto"/>
        <w:outlineLvl w:val="1"/>
        <w:rPr>
          <w:rFonts w:ascii="Futura T OT" w:eastAsia="Times New Roman" w:hAnsi="Futura T OT" w:cs="Times New Roman"/>
          <w:b/>
          <w:bCs/>
          <w:caps/>
          <w:color w:val="4BACC6"/>
          <w:sz w:val="28"/>
          <w:szCs w:val="26"/>
          <w:lang w:val="es-MX" w:eastAsia="en-US"/>
        </w:rPr>
      </w:pPr>
      <w:bookmarkStart w:id="32" w:name="_Toc53579222"/>
      <w:r w:rsidRPr="00C36563">
        <w:rPr>
          <w:rFonts w:ascii="Futura T OT" w:eastAsia="Times New Roman" w:hAnsi="Futura T OT" w:cs="Times New Roman"/>
          <w:b/>
          <w:bCs/>
          <w:color w:val="4BACC6"/>
          <w:sz w:val="28"/>
          <w:szCs w:val="26"/>
          <w:lang w:val="es-MX" w:eastAsia="en-US"/>
        </w:rPr>
        <w:t>Tema 2. Fortalecer el sistema estatal de información de seguridad pública</w:t>
      </w:r>
      <w:r w:rsidR="00C36563" w:rsidRPr="00C36563">
        <w:rPr>
          <w:rFonts w:ascii="Futura T OT" w:eastAsia="Times New Roman" w:hAnsi="Futura T OT" w:cs="Times New Roman"/>
          <w:b/>
          <w:bCs/>
          <w:caps/>
          <w:color w:val="4BACC6"/>
          <w:sz w:val="28"/>
          <w:szCs w:val="26"/>
          <w:lang w:val="es-MX" w:eastAsia="en-US"/>
        </w:rPr>
        <w:t>.</w:t>
      </w:r>
      <w:bookmarkEnd w:id="32"/>
    </w:p>
    <w:p w14:paraId="7D190740" w14:textId="77777777" w:rsidR="00C36563" w:rsidRPr="00C36563" w:rsidRDefault="00C36563" w:rsidP="00C36563">
      <w:pPr>
        <w:keepNext/>
        <w:keepLines/>
        <w:pBdr>
          <w:top w:val="nil"/>
          <w:left w:val="nil"/>
          <w:bottom w:val="nil"/>
          <w:right w:val="nil"/>
          <w:between w:val="nil"/>
        </w:pBdr>
        <w:spacing w:before="200" w:line="240" w:lineRule="auto"/>
        <w:jc w:val="left"/>
        <w:rPr>
          <w:rFonts w:ascii="Futura T OT" w:hAnsi="Futura T OT"/>
          <w:b/>
          <w:smallCaps/>
          <w:color w:val="000000"/>
          <w:sz w:val="28"/>
          <w:szCs w:val="28"/>
        </w:rPr>
      </w:pPr>
      <w:bookmarkStart w:id="33" w:name="_heading=h.3j2qqm3" w:colFirst="0" w:colLast="0"/>
      <w:bookmarkEnd w:id="33"/>
      <w:r w:rsidRPr="00C36563">
        <w:rPr>
          <w:rFonts w:ascii="Futura T OT" w:hAnsi="Futura T OT"/>
          <w:b/>
          <w:smallCaps/>
          <w:color w:val="000000"/>
          <w:sz w:val="28"/>
          <w:szCs w:val="28"/>
        </w:rPr>
        <w:t>Objetivo</w:t>
      </w:r>
    </w:p>
    <w:p w14:paraId="443812F1" w14:textId="77777777" w:rsidR="00C36563" w:rsidRPr="00C36563" w:rsidRDefault="00C36563" w:rsidP="00C36563">
      <w:pPr>
        <w:rPr>
          <w:rFonts w:ascii="Futura T OT" w:hAnsi="Futura T OT"/>
        </w:rPr>
      </w:pPr>
      <w:r w:rsidRPr="00C36563">
        <w:rPr>
          <w:rFonts w:ascii="Futura T OT" w:hAnsi="Futura T OT"/>
        </w:rPr>
        <w:t>Fortalecer los procesos de acopio, análisis e intercambio de información de las bases de datos y registros del Sistema Estatal de Información de Seguridad Pública, que contribuya con información de calidad para la operación de las instituciones de seguridad pública estatal, municipal y de la Fiscalía.</w:t>
      </w:r>
    </w:p>
    <w:p w14:paraId="363B8895" w14:textId="77777777" w:rsidR="00C36563" w:rsidRPr="00C36563" w:rsidRDefault="00C36563" w:rsidP="00C36563">
      <w:pPr>
        <w:keepNext/>
        <w:keepLines/>
        <w:pBdr>
          <w:top w:val="nil"/>
          <w:left w:val="nil"/>
          <w:bottom w:val="nil"/>
          <w:right w:val="nil"/>
          <w:between w:val="nil"/>
        </w:pBdr>
        <w:spacing w:before="200" w:line="240" w:lineRule="auto"/>
        <w:jc w:val="left"/>
        <w:rPr>
          <w:rFonts w:ascii="Futura T OT" w:hAnsi="Futura T OT"/>
          <w:b/>
          <w:smallCaps/>
          <w:color w:val="000000"/>
          <w:sz w:val="28"/>
          <w:szCs w:val="28"/>
        </w:rPr>
      </w:pPr>
      <w:bookmarkStart w:id="34" w:name="_heading=h.1y810tw" w:colFirst="0" w:colLast="0"/>
      <w:bookmarkEnd w:id="34"/>
      <w:r w:rsidRPr="00C36563">
        <w:rPr>
          <w:rFonts w:ascii="Futura T OT" w:hAnsi="Futura T OT"/>
          <w:b/>
          <w:smallCaps/>
          <w:color w:val="000000"/>
          <w:sz w:val="28"/>
          <w:szCs w:val="28"/>
        </w:rPr>
        <w:t>Estrategia</w:t>
      </w:r>
    </w:p>
    <w:p w14:paraId="24F39E96" w14:textId="77777777" w:rsidR="00C36563" w:rsidRPr="00C36563" w:rsidRDefault="00C36563" w:rsidP="00C36563">
      <w:pPr>
        <w:rPr>
          <w:rFonts w:ascii="Futura T OT" w:hAnsi="Futura T OT"/>
        </w:rPr>
      </w:pPr>
      <w:r w:rsidRPr="00C36563">
        <w:rPr>
          <w:rFonts w:ascii="Futura T OT" w:hAnsi="Futura T OT"/>
        </w:rPr>
        <w:t>Interconexión tecnológica eficaz de todos los sistemas de información de las instituciones de seguridad pública estatal, municipal y de la Fiscalía.</w:t>
      </w:r>
    </w:p>
    <w:p w14:paraId="3117ADE5" w14:textId="77777777" w:rsidR="00C36563" w:rsidRPr="00C36563" w:rsidRDefault="00C36563" w:rsidP="00C36563">
      <w:pPr>
        <w:keepNext/>
        <w:keepLines/>
        <w:pBdr>
          <w:top w:val="nil"/>
          <w:left w:val="nil"/>
          <w:bottom w:val="nil"/>
          <w:right w:val="nil"/>
          <w:between w:val="nil"/>
        </w:pBdr>
        <w:spacing w:before="200" w:line="240" w:lineRule="auto"/>
        <w:jc w:val="left"/>
        <w:rPr>
          <w:rFonts w:ascii="Futura T OT" w:hAnsi="Futura T OT"/>
          <w:b/>
          <w:smallCaps/>
          <w:color w:val="000000"/>
          <w:sz w:val="28"/>
          <w:szCs w:val="28"/>
        </w:rPr>
      </w:pPr>
      <w:bookmarkStart w:id="35" w:name="_heading=h.4i7ojhp" w:colFirst="0" w:colLast="0"/>
      <w:bookmarkEnd w:id="35"/>
      <w:r w:rsidRPr="00C36563">
        <w:rPr>
          <w:rFonts w:ascii="Futura T OT" w:hAnsi="Futura T OT"/>
          <w:b/>
          <w:smallCaps/>
          <w:color w:val="000000"/>
          <w:sz w:val="28"/>
          <w:szCs w:val="28"/>
        </w:rPr>
        <w:t>Líneas de Acción</w:t>
      </w:r>
    </w:p>
    <w:p w14:paraId="7476F604" w14:textId="77777777" w:rsidR="00C36563" w:rsidRPr="00C36563" w:rsidRDefault="00C36563" w:rsidP="00C36563">
      <w:pPr>
        <w:rPr>
          <w:rFonts w:ascii="Futura T OT" w:hAnsi="Futura T OT"/>
        </w:rPr>
      </w:pPr>
      <w:r w:rsidRPr="00C36563">
        <w:rPr>
          <w:rFonts w:ascii="Futura T OT" w:hAnsi="Futura T OT"/>
        </w:rPr>
        <w:t>1.- Impulsar la coordinación entre las áreas de análisis estadístico de las instituciones de seguridad pública estatal, municipal y de la Fiscalía.</w:t>
      </w:r>
    </w:p>
    <w:p w14:paraId="12C8F0C4" w14:textId="77777777" w:rsidR="00C36563" w:rsidRPr="00C36563" w:rsidRDefault="00C36563" w:rsidP="00C36563">
      <w:pPr>
        <w:rPr>
          <w:rFonts w:ascii="Futura T OT" w:hAnsi="Futura T OT"/>
        </w:rPr>
      </w:pPr>
      <w:r w:rsidRPr="00C36563">
        <w:rPr>
          <w:rFonts w:ascii="Futura T OT" w:hAnsi="Futura T OT"/>
        </w:rPr>
        <w:t>2.- Impulsar el uso de protocolos de intercambio de Información entre los integrantes del Sistema Estatal de Seguridad Pública, para actualizar el mapa delictivo.</w:t>
      </w:r>
    </w:p>
    <w:p w14:paraId="41C945AD" w14:textId="77777777" w:rsidR="00C36563" w:rsidRPr="00C36563" w:rsidRDefault="00C36563" w:rsidP="00C36563">
      <w:pPr>
        <w:rPr>
          <w:rFonts w:ascii="Futura T OT" w:hAnsi="Futura T OT"/>
        </w:rPr>
      </w:pPr>
      <w:r w:rsidRPr="00C36563">
        <w:rPr>
          <w:rFonts w:ascii="Futura T OT" w:hAnsi="Futura T OT"/>
        </w:rPr>
        <w:t>3.- Coadyuvar con los municipios para contar con información actualizada, para la base de datos del Sistema Nacional de Información de Seguridad Pública (SNISP).</w:t>
      </w:r>
    </w:p>
    <w:p w14:paraId="6182D9B5" w14:textId="77777777" w:rsidR="00C36563" w:rsidRPr="00C36563" w:rsidRDefault="00C36563" w:rsidP="00C36563">
      <w:pPr>
        <w:rPr>
          <w:rFonts w:ascii="Futura T OT" w:hAnsi="Futura T OT"/>
        </w:rPr>
      </w:pPr>
      <w:r w:rsidRPr="00C36563">
        <w:rPr>
          <w:rFonts w:ascii="Futura T OT" w:hAnsi="Futura T OT"/>
        </w:rPr>
        <w:t>4.- Promover la certificación en el uso de tecnologías de innovación y vanguardia, para los procesos de acopio, análisis e intercambio de información de las bases de datos y registros del Sistema Estatal de Información de Seguridad Pública.</w:t>
      </w:r>
    </w:p>
    <w:p w14:paraId="73E6E91D" w14:textId="77777777" w:rsidR="00C36563" w:rsidRPr="00C36563" w:rsidRDefault="00C36563" w:rsidP="00C36563">
      <w:pPr>
        <w:rPr>
          <w:rFonts w:ascii="Futura T OT" w:hAnsi="Futura T OT"/>
        </w:rPr>
      </w:pPr>
      <w:r w:rsidRPr="00C36563">
        <w:rPr>
          <w:rFonts w:ascii="Futura T OT" w:hAnsi="Futura T OT"/>
        </w:rPr>
        <w:lastRenderedPageBreak/>
        <w:t>5.- Contribuir con información de calidad para la operación de las instituciones de seguridad pública estatal, municipal y de la Fiscalía.</w:t>
      </w:r>
    </w:p>
    <w:p w14:paraId="7C8A011B" w14:textId="77777777" w:rsidR="00C36563" w:rsidRPr="00C36563" w:rsidRDefault="00C36563" w:rsidP="00C36563">
      <w:pPr>
        <w:rPr>
          <w:rFonts w:ascii="Futura T OT" w:hAnsi="Futura T OT"/>
        </w:rPr>
      </w:pPr>
      <w:r w:rsidRPr="00C36563">
        <w:rPr>
          <w:rFonts w:ascii="Futura T OT" w:hAnsi="Futura T OT"/>
        </w:rPr>
        <w:t>6.- Contar con infraestructura tecnológica, servicios digitales, sistemas de información estratégica y táctica, para el manejo de información sobre factores de riesgos en zonas de alta incidencia delictiva, de forma óptima y de vanguardia.</w:t>
      </w:r>
      <w:bookmarkStart w:id="36" w:name="_heading=h.2xcytpi" w:colFirst="0" w:colLast="0"/>
      <w:bookmarkEnd w:id="36"/>
    </w:p>
    <w:p w14:paraId="55596783" w14:textId="77777777" w:rsidR="00C36563" w:rsidRPr="00C36563" w:rsidRDefault="00C36563" w:rsidP="00C36563">
      <w:pPr>
        <w:rPr>
          <w:rFonts w:ascii="Futura T OT" w:eastAsia="Times New Roman" w:hAnsi="Futura T OT" w:cs="Times New Roman"/>
          <w:bCs/>
          <w:caps/>
          <w:smallCaps/>
          <w:szCs w:val="26"/>
          <w:lang w:val="es-MX" w:eastAsia="en-US"/>
        </w:rPr>
      </w:pPr>
    </w:p>
    <w:p w14:paraId="61E4EC6C" w14:textId="4DAC2153" w:rsidR="00C36563" w:rsidRPr="00C36563" w:rsidRDefault="00A53757" w:rsidP="00C36563">
      <w:pPr>
        <w:keepNext/>
        <w:keepLines/>
        <w:spacing w:before="200" w:line="240" w:lineRule="auto"/>
        <w:outlineLvl w:val="1"/>
        <w:rPr>
          <w:rFonts w:ascii="Futura T OT" w:eastAsia="Times New Roman" w:hAnsi="Futura T OT" w:cs="Times New Roman"/>
          <w:b/>
          <w:bCs/>
          <w:caps/>
          <w:color w:val="4BACC6"/>
          <w:sz w:val="28"/>
          <w:szCs w:val="26"/>
          <w:lang w:val="es-MX" w:eastAsia="en-US"/>
        </w:rPr>
      </w:pPr>
      <w:bookmarkStart w:id="37" w:name="_Toc53579223"/>
      <w:r w:rsidRPr="00C36563">
        <w:rPr>
          <w:rFonts w:ascii="Futura T OT" w:eastAsia="Times New Roman" w:hAnsi="Futura T OT" w:cs="Times New Roman"/>
          <w:b/>
          <w:bCs/>
          <w:color w:val="4BACC6"/>
          <w:sz w:val="28"/>
          <w:szCs w:val="26"/>
          <w:lang w:val="es-MX" w:eastAsia="en-US"/>
        </w:rPr>
        <w:t>Tema 3. Prevención social del delito, violencia, delincuencia y participación ciudadana</w:t>
      </w:r>
      <w:r w:rsidR="00C36563" w:rsidRPr="00C36563">
        <w:rPr>
          <w:rFonts w:ascii="Futura T OT" w:eastAsia="Times New Roman" w:hAnsi="Futura T OT" w:cs="Times New Roman"/>
          <w:b/>
          <w:bCs/>
          <w:caps/>
          <w:color w:val="4BACC6"/>
          <w:sz w:val="28"/>
          <w:szCs w:val="26"/>
          <w:lang w:val="es-MX" w:eastAsia="en-US"/>
        </w:rPr>
        <w:t>.</w:t>
      </w:r>
      <w:bookmarkEnd w:id="37"/>
    </w:p>
    <w:p w14:paraId="264ED14A" w14:textId="77777777" w:rsidR="00C36563" w:rsidRPr="00C36563" w:rsidRDefault="00C36563" w:rsidP="00C36563">
      <w:pPr>
        <w:keepNext/>
        <w:keepLines/>
        <w:pBdr>
          <w:top w:val="nil"/>
          <w:left w:val="nil"/>
          <w:bottom w:val="nil"/>
          <w:right w:val="nil"/>
          <w:between w:val="nil"/>
        </w:pBdr>
        <w:spacing w:before="200" w:line="240" w:lineRule="auto"/>
        <w:jc w:val="left"/>
        <w:rPr>
          <w:rFonts w:ascii="Futura T OT" w:hAnsi="Futura T OT"/>
          <w:b/>
          <w:smallCaps/>
          <w:color w:val="000000"/>
          <w:sz w:val="28"/>
          <w:szCs w:val="28"/>
        </w:rPr>
      </w:pPr>
      <w:bookmarkStart w:id="38" w:name="_heading=h.1ci93xb" w:colFirst="0" w:colLast="0"/>
      <w:bookmarkEnd w:id="38"/>
      <w:r w:rsidRPr="00C36563">
        <w:rPr>
          <w:rFonts w:ascii="Futura T OT" w:hAnsi="Futura T OT"/>
          <w:b/>
          <w:smallCaps/>
          <w:color w:val="000000"/>
          <w:sz w:val="28"/>
          <w:szCs w:val="28"/>
        </w:rPr>
        <w:t>Objetivo</w:t>
      </w:r>
    </w:p>
    <w:p w14:paraId="38BFC67F" w14:textId="77777777" w:rsidR="00C36563" w:rsidRPr="00C36563" w:rsidRDefault="00C36563" w:rsidP="00C36563">
      <w:pPr>
        <w:rPr>
          <w:rFonts w:ascii="Futura T OT" w:hAnsi="Futura T OT"/>
        </w:rPr>
      </w:pPr>
      <w:r w:rsidRPr="00C36563">
        <w:rPr>
          <w:rFonts w:ascii="Futura T OT" w:hAnsi="Futura T OT"/>
        </w:rPr>
        <w:t>Supervisar la adecuada operación del Modelo de Prevención en Quintana Roo articulado y vinculado al desarrollo social, económico y situacional.</w:t>
      </w:r>
    </w:p>
    <w:p w14:paraId="302EBBF9" w14:textId="77777777" w:rsidR="00C36563" w:rsidRPr="00C36563" w:rsidRDefault="00C36563" w:rsidP="00C36563">
      <w:pPr>
        <w:keepNext/>
        <w:keepLines/>
        <w:pBdr>
          <w:top w:val="nil"/>
          <w:left w:val="nil"/>
          <w:bottom w:val="nil"/>
          <w:right w:val="nil"/>
          <w:between w:val="nil"/>
        </w:pBdr>
        <w:spacing w:before="200" w:line="240" w:lineRule="auto"/>
        <w:jc w:val="left"/>
        <w:rPr>
          <w:rFonts w:ascii="Futura T OT" w:hAnsi="Futura T OT"/>
          <w:b/>
          <w:smallCaps/>
          <w:color w:val="000000"/>
          <w:sz w:val="28"/>
          <w:szCs w:val="28"/>
        </w:rPr>
      </w:pPr>
      <w:bookmarkStart w:id="39" w:name="_heading=h.3whwml4" w:colFirst="0" w:colLast="0"/>
      <w:bookmarkEnd w:id="39"/>
      <w:r w:rsidRPr="00C36563">
        <w:rPr>
          <w:rFonts w:ascii="Futura T OT" w:hAnsi="Futura T OT"/>
          <w:b/>
          <w:smallCaps/>
          <w:color w:val="000000"/>
          <w:sz w:val="28"/>
          <w:szCs w:val="28"/>
        </w:rPr>
        <w:t>Estrategia</w:t>
      </w:r>
    </w:p>
    <w:p w14:paraId="0BEDFE07" w14:textId="77777777" w:rsidR="00C36563" w:rsidRPr="00C36563" w:rsidRDefault="00C36563" w:rsidP="00C36563">
      <w:pPr>
        <w:rPr>
          <w:rFonts w:ascii="Futura T OT" w:hAnsi="Futura T OT"/>
        </w:rPr>
      </w:pPr>
      <w:r w:rsidRPr="00C36563">
        <w:rPr>
          <w:rFonts w:ascii="Futura T OT" w:hAnsi="Futura T OT"/>
        </w:rPr>
        <w:t>Fortalecer la prevención social de la violencia y la delincuencia a través de diversas acciones que incidan en la disminución de factores de riesgo generadores de violencia en la población.</w:t>
      </w:r>
    </w:p>
    <w:p w14:paraId="4436F95B" w14:textId="77777777" w:rsidR="00C36563" w:rsidRPr="00C36563" w:rsidRDefault="00C36563" w:rsidP="00C36563">
      <w:pPr>
        <w:keepNext/>
        <w:keepLines/>
        <w:pBdr>
          <w:top w:val="nil"/>
          <w:left w:val="nil"/>
          <w:bottom w:val="nil"/>
          <w:right w:val="nil"/>
          <w:between w:val="nil"/>
        </w:pBdr>
        <w:spacing w:before="200" w:line="240" w:lineRule="auto"/>
        <w:jc w:val="left"/>
        <w:rPr>
          <w:rFonts w:ascii="Futura T OT" w:hAnsi="Futura T OT"/>
          <w:b/>
          <w:smallCaps/>
          <w:color w:val="000000"/>
          <w:sz w:val="28"/>
          <w:szCs w:val="28"/>
        </w:rPr>
      </w:pPr>
      <w:bookmarkStart w:id="40" w:name="_heading=h.2bn6wsx" w:colFirst="0" w:colLast="0"/>
      <w:bookmarkEnd w:id="40"/>
      <w:r w:rsidRPr="00C36563">
        <w:rPr>
          <w:rFonts w:ascii="Futura T OT" w:hAnsi="Futura T OT"/>
          <w:b/>
          <w:smallCaps/>
          <w:color w:val="000000"/>
          <w:sz w:val="28"/>
          <w:szCs w:val="28"/>
        </w:rPr>
        <w:t>Líneas de Acción</w:t>
      </w:r>
    </w:p>
    <w:p w14:paraId="0C08F559" w14:textId="77777777" w:rsidR="00C36563" w:rsidRPr="00C36563" w:rsidRDefault="00C36563" w:rsidP="00C36563">
      <w:pPr>
        <w:pBdr>
          <w:top w:val="nil"/>
          <w:left w:val="nil"/>
          <w:bottom w:val="nil"/>
          <w:right w:val="nil"/>
          <w:between w:val="nil"/>
        </w:pBdr>
        <w:rPr>
          <w:rFonts w:ascii="Futura T OT" w:hAnsi="Futura T OT"/>
        </w:rPr>
      </w:pPr>
      <w:r w:rsidRPr="00C36563">
        <w:rPr>
          <w:rFonts w:ascii="Futura T OT" w:hAnsi="Futura T OT"/>
        </w:rPr>
        <w:t>1. Supervisar la adecuada implementación del Modelo de Prevención Quintana Roo.</w:t>
      </w:r>
    </w:p>
    <w:p w14:paraId="4EB91047" w14:textId="77777777" w:rsidR="00C36563" w:rsidRPr="00C36563" w:rsidRDefault="00C36563" w:rsidP="00C36563">
      <w:pPr>
        <w:pBdr>
          <w:top w:val="nil"/>
          <w:left w:val="nil"/>
          <w:bottom w:val="nil"/>
          <w:right w:val="nil"/>
          <w:between w:val="nil"/>
        </w:pBdr>
        <w:rPr>
          <w:rFonts w:ascii="Futura T OT" w:hAnsi="Futura T OT"/>
        </w:rPr>
      </w:pPr>
      <w:r w:rsidRPr="00C36563">
        <w:rPr>
          <w:rFonts w:ascii="Futura T OT" w:hAnsi="Futura T OT"/>
        </w:rPr>
        <w:t>2. Coordinar con los sectores gubernamental, empresarial, educativo y social, esquemas de corresponsabilidad y vinculación para la prevención del delito y denuncia.</w:t>
      </w:r>
    </w:p>
    <w:p w14:paraId="2CB24F6F" w14:textId="77777777" w:rsidR="00C36563" w:rsidRPr="00C36563" w:rsidRDefault="00C36563" w:rsidP="00C36563">
      <w:pPr>
        <w:pBdr>
          <w:top w:val="nil"/>
          <w:left w:val="nil"/>
          <w:bottom w:val="nil"/>
          <w:right w:val="nil"/>
          <w:between w:val="nil"/>
        </w:pBdr>
        <w:rPr>
          <w:rFonts w:ascii="Futura T OT" w:hAnsi="Futura T OT"/>
        </w:rPr>
      </w:pPr>
      <w:r w:rsidRPr="00C36563">
        <w:rPr>
          <w:rFonts w:ascii="Futura T OT" w:hAnsi="Futura T OT"/>
        </w:rPr>
        <w:t>3. Promover, en coordinación con las instituciones del estado y los municipios, coloquios, cursos, conferencias, talleres u otra actividad de carácter cultural, artística y académica en materia de prevención del delito, participación ciudadana y derechos humanos, para la atención a factores de riesgo social, económico y situacional.</w:t>
      </w:r>
    </w:p>
    <w:p w14:paraId="4F9E0E6B" w14:textId="77777777" w:rsidR="00C36563" w:rsidRPr="00C36563" w:rsidRDefault="00C36563" w:rsidP="00C36563">
      <w:pPr>
        <w:pBdr>
          <w:top w:val="nil"/>
          <w:left w:val="nil"/>
          <w:bottom w:val="nil"/>
          <w:right w:val="nil"/>
          <w:between w:val="nil"/>
        </w:pBdr>
        <w:rPr>
          <w:rFonts w:ascii="Futura T OT" w:hAnsi="Futura T OT"/>
        </w:rPr>
      </w:pPr>
      <w:r w:rsidRPr="00C36563">
        <w:rPr>
          <w:rFonts w:ascii="Futura T OT" w:hAnsi="Futura T OT"/>
        </w:rPr>
        <w:t>4. Coordinar campañas de difusión en los medios locales, actividades de carácter cultural, artísticas y académicas, en materia de prevención del delito, participación ciudadana y derechos humanos.</w:t>
      </w:r>
    </w:p>
    <w:p w14:paraId="7D9C0871" w14:textId="77777777" w:rsidR="00C36563" w:rsidRPr="00C36563" w:rsidRDefault="00C36563" w:rsidP="00C36563">
      <w:pPr>
        <w:pBdr>
          <w:top w:val="nil"/>
          <w:left w:val="nil"/>
          <w:bottom w:val="nil"/>
          <w:right w:val="nil"/>
          <w:between w:val="nil"/>
        </w:pBdr>
        <w:rPr>
          <w:rFonts w:ascii="Futura T OT" w:hAnsi="Futura T OT"/>
        </w:rPr>
      </w:pPr>
      <w:r w:rsidRPr="00C36563">
        <w:rPr>
          <w:rFonts w:ascii="Futura T OT" w:hAnsi="Futura T OT"/>
        </w:rPr>
        <w:t>5. Promover la cultura de la denuncia y de la legalidad, así como el fortalecimiento de sectores sociales.</w:t>
      </w:r>
    </w:p>
    <w:p w14:paraId="65FCD4A1" w14:textId="77777777" w:rsidR="00C36563" w:rsidRPr="00C36563" w:rsidRDefault="00C36563" w:rsidP="00C36563">
      <w:pPr>
        <w:pBdr>
          <w:top w:val="nil"/>
          <w:left w:val="nil"/>
          <w:bottom w:val="nil"/>
          <w:right w:val="nil"/>
          <w:between w:val="nil"/>
        </w:pBdr>
        <w:rPr>
          <w:rFonts w:ascii="Futura T OT" w:hAnsi="Futura T OT"/>
        </w:rPr>
      </w:pPr>
      <w:r w:rsidRPr="00C36563">
        <w:rPr>
          <w:rFonts w:ascii="Futura T OT" w:hAnsi="Futura T OT"/>
        </w:rPr>
        <w:lastRenderedPageBreak/>
        <w:t>6. Fortalecer los consejos ciudadanos, para elaborar políticas públicas que alineen el esfuerzo colectivo gobierno-ciudadanía en el tema de prevención.</w:t>
      </w:r>
    </w:p>
    <w:p w14:paraId="2F760ED0" w14:textId="6B680D44" w:rsidR="00C36563" w:rsidRDefault="00C36563" w:rsidP="00C36563">
      <w:pPr>
        <w:pBdr>
          <w:top w:val="nil"/>
          <w:left w:val="nil"/>
          <w:bottom w:val="nil"/>
          <w:right w:val="nil"/>
          <w:between w:val="nil"/>
        </w:pBdr>
        <w:rPr>
          <w:rFonts w:ascii="Futura T OT" w:hAnsi="Futura T OT"/>
        </w:rPr>
      </w:pPr>
      <w:r w:rsidRPr="00C36563">
        <w:rPr>
          <w:rFonts w:ascii="Futura T OT" w:hAnsi="Futura T OT"/>
        </w:rPr>
        <w:t>7. Realizar estudios sobre las causas estructurales de la violencia y delincuencia y las distintas causas y factores que la generan.</w:t>
      </w:r>
    </w:p>
    <w:p w14:paraId="11D1CC3D" w14:textId="4B520656" w:rsidR="002E4D8A" w:rsidRPr="00C36563" w:rsidRDefault="002E4D8A" w:rsidP="00C36563">
      <w:pPr>
        <w:pBdr>
          <w:top w:val="nil"/>
          <w:left w:val="nil"/>
          <w:bottom w:val="nil"/>
          <w:right w:val="nil"/>
          <w:between w:val="nil"/>
        </w:pBdr>
        <w:rPr>
          <w:rFonts w:ascii="Futura T OT" w:hAnsi="Futura T OT"/>
        </w:rPr>
      </w:pPr>
      <w:r w:rsidRPr="002E4D8A">
        <w:rPr>
          <w:rFonts w:ascii="Futura T OT" w:hAnsi="Futura T OT"/>
        </w:rPr>
        <w:t>8. Impulsar e implementar, en el ámbito que competa, acciones en materia de promoción, protección y defensa de los Derechos Humanos, así como fomentar la formación de los Servidores Públicos, para fortalecer el ejercicio de los Derechos Humanos de los ciudadanos.</w:t>
      </w:r>
    </w:p>
    <w:p w14:paraId="0000066A" w14:textId="7ADD731A" w:rsidR="00C87F70" w:rsidRDefault="00C87F70">
      <w:pPr>
        <w:pBdr>
          <w:top w:val="nil"/>
          <w:left w:val="nil"/>
          <w:bottom w:val="nil"/>
          <w:right w:val="nil"/>
          <w:between w:val="nil"/>
        </w:pBdr>
        <w:spacing w:after="0" w:line="240" w:lineRule="auto"/>
        <w:jc w:val="left"/>
        <w:rPr>
          <w:rFonts w:ascii="Futura T OT" w:hAnsi="Futura T OT"/>
          <w:b/>
          <w:color w:val="4BACC6"/>
          <w:sz w:val="44"/>
          <w:szCs w:val="44"/>
        </w:rPr>
      </w:pPr>
    </w:p>
    <w:p w14:paraId="1C95A2AF" w14:textId="0EFD9B7D" w:rsidR="00C36563" w:rsidRDefault="00C36563">
      <w:pPr>
        <w:pBdr>
          <w:top w:val="nil"/>
          <w:left w:val="nil"/>
          <w:bottom w:val="nil"/>
          <w:right w:val="nil"/>
          <w:between w:val="nil"/>
        </w:pBdr>
        <w:spacing w:after="0" w:line="240" w:lineRule="auto"/>
        <w:jc w:val="left"/>
        <w:rPr>
          <w:rFonts w:ascii="Futura T OT" w:hAnsi="Futura T OT"/>
          <w:b/>
          <w:color w:val="4BACC6"/>
          <w:sz w:val="44"/>
          <w:szCs w:val="44"/>
        </w:rPr>
      </w:pPr>
    </w:p>
    <w:p w14:paraId="3242CB60" w14:textId="2949A1E1" w:rsidR="00C36563" w:rsidRDefault="00C36563">
      <w:pPr>
        <w:pBdr>
          <w:top w:val="nil"/>
          <w:left w:val="nil"/>
          <w:bottom w:val="nil"/>
          <w:right w:val="nil"/>
          <w:between w:val="nil"/>
        </w:pBdr>
        <w:spacing w:after="0" w:line="240" w:lineRule="auto"/>
        <w:jc w:val="left"/>
        <w:rPr>
          <w:rFonts w:ascii="Futura T OT" w:hAnsi="Futura T OT"/>
          <w:b/>
          <w:color w:val="4BACC6"/>
          <w:sz w:val="44"/>
          <w:szCs w:val="44"/>
        </w:rPr>
      </w:pPr>
    </w:p>
    <w:p w14:paraId="08D3FFAC" w14:textId="4F9BF267" w:rsidR="00C36563" w:rsidRDefault="00C36563">
      <w:pPr>
        <w:pBdr>
          <w:top w:val="nil"/>
          <w:left w:val="nil"/>
          <w:bottom w:val="nil"/>
          <w:right w:val="nil"/>
          <w:between w:val="nil"/>
        </w:pBdr>
        <w:spacing w:after="0" w:line="240" w:lineRule="auto"/>
        <w:jc w:val="left"/>
        <w:rPr>
          <w:rFonts w:ascii="Futura T OT" w:hAnsi="Futura T OT"/>
          <w:b/>
          <w:color w:val="4BACC6"/>
          <w:sz w:val="44"/>
          <w:szCs w:val="44"/>
        </w:rPr>
      </w:pPr>
    </w:p>
    <w:p w14:paraId="2CAF3D60" w14:textId="6D878916" w:rsidR="00C36563" w:rsidRDefault="00C36563">
      <w:pPr>
        <w:pBdr>
          <w:top w:val="nil"/>
          <w:left w:val="nil"/>
          <w:bottom w:val="nil"/>
          <w:right w:val="nil"/>
          <w:between w:val="nil"/>
        </w:pBdr>
        <w:spacing w:after="0" w:line="240" w:lineRule="auto"/>
        <w:jc w:val="left"/>
        <w:rPr>
          <w:rFonts w:ascii="Futura T OT" w:hAnsi="Futura T OT"/>
          <w:b/>
          <w:color w:val="4BACC6"/>
          <w:sz w:val="44"/>
          <w:szCs w:val="44"/>
        </w:rPr>
      </w:pPr>
    </w:p>
    <w:p w14:paraId="03A2FB78" w14:textId="12783D69" w:rsidR="00C36563" w:rsidRDefault="00C36563">
      <w:pPr>
        <w:pBdr>
          <w:top w:val="nil"/>
          <w:left w:val="nil"/>
          <w:bottom w:val="nil"/>
          <w:right w:val="nil"/>
          <w:between w:val="nil"/>
        </w:pBdr>
        <w:spacing w:after="0" w:line="240" w:lineRule="auto"/>
        <w:jc w:val="left"/>
        <w:rPr>
          <w:rFonts w:ascii="Futura T OT" w:hAnsi="Futura T OT"/>
          <w:b/>
          <w:color w:val="4BACC6"/>
          <w:sz w:val="44"/>
          <w:szCs w:val="44"/>
        </w:rPr>
      </w:pPr>
    </w:p>
    <w:p w14:paraId="29D896C0" w14:textId="77777777" w:rsidR="00C36563" w:rsidRPr="00DA0E2B" w:rsidRDefault="00C36563">
      <w:pPr>
        <w:pBdr>
          <w:top w:val="nil"/>
          <w:left w:val="nil"/>
          <w:bottom w:val="nil"/>
          <w:right w:val="nil"/>
          <w:between w:val="nil"/>
        </w:pBdr>
        <w:spacing w:after="0" w:line="240" w:lineRule="auto"/>
        <w:jc w:val="left"/>
        <w:rPr>
          <w:rFonts w:ascii="Futura T OT" w:hAnsi="Futura T OT"/>
          <w:b/>
          <w:color w:val="4BACC6"/>
          <w:sz w:val="44"/>
          <w:szCs w:val="44"/>
        </w:rPr>
      </w:pPr>
    </w:p>
    <w:p w14:paraId="0000066B" w14:textId="2EB9851A" w:rsidR="00C87F70" w:rsidRPr="00DA0E2B" w:rsidRDefault="00C87F70">
      <w:pPr>
        <w:pBdr>
          <w:top w:val="nil"/>
          <w:left w:val="nil"/>
          <w:bottom w:val="nil"/>
          <w:right w:val="nil"/>
          <w:between w:val="nil"/>
        </w:pBdr>
        <w:spacing w:after="0" w:line="240" w:lineRule="auto"/>
        <w:jc w:val="left"/>
        <w:rPr>
          <w:rFonts w:ascii="Futura T OT" w:hAnsi="Futura T OT"/>
          <w:b/>
          <w:color w:val="4BACC6"/>
          <w:sz w:val="44"/>
          <w:szCs w:val="44"/>
        </w:rPr>
      </w:pPr>
    </w:p>
    <w:p w14:paraId="0000066C" w14:textId="77C2BB5D" w:rsidR="00C87F70" w:rsidRDefault="00C87F70">
      <w:pPr>
        <w:pBdr>
          <w:top w:val="nil"/>
          <w:left w:val="nil"/>
          <w:bottom w:val="nil"/>
          <w:right w:val="nil"/>
          <w:between w:val="nil"/>
        </w:pBdr>
        <w:spacing w:after="0" w:line="240" w:lineRule="auto"/>
        <w:jc w:val="left"/>
        <w:rPr>
          <w:rFonts w:ascii="Futura T OT" w:hAnsi="Futura T OT"/>
          <w:b/>
          <w:color w:val="4BACC6"/>
          <w:sz w:val="44"/>
          <w:szCs w:val="44"/>
        </w:rPr>
      </w:pPr>
    </w:p>
    <w:p w14:paraId="049AE237" w14:textId="782B1C80" w:rsidR="00F04D1A" w:rsidRDefault="00F04D1A">
      <w:pPr>
        <w:pBdr>
          <w:top w:val="nil"/>
          <w:left w:val="nil"/>
          <w:bottom w:val="nil"/>
          <w:right w:val="nil"/>
          <w:between w:val="nil"/>
        </w:pBdr>
        <w:spacing w:after="0" w:line="240" w:lineRule="auto"/>
        <w:jc w:val="left"/>
        <w:rPr>
          <w:rFonts w:ascii="Futura T OT" w:hAnsi="Futura T OT"/>
          <w:b/>
          <w:color w:val="4BACC6"/>
          <w:sz w:val="44"/>
          <w:szCs w:val="44"/>
        </w:rPr>
      </w:pPr>
    </w:p>
    <w:p w14:paraId="28F156F5" w14:textId="5753A80C" w:rsidR="00F04D1A" w:rsidRDefault="00F04D1A">
      <w:pPr>
        <w:pBdr>
          <w:top w:val="nil"/>
          <w:left w:val="nil"/>
          <w:bottom w:val="nil"/>
          <w:right w:val="nil"/>
          <w:between w:val="nil"/>
        </w:pBdr>
        <w:spacing w:after="0" w:line="240" w:lineRule="auto"/>
        <w:jc w:val="left"/>
        <w:rPr>
          <w:rFonts w:ascii="Futura T OT" w:hAnsi="Futura T OT"/>
          <w:b/>
          <w:color w:val="4BACC6"/>
          <w:sz w:val="44"/>
          <w:szCs w:val="44"/>
        </w:rPr>
      </w:pPr>
    </w:p>
    <w:p w14:paraId="3F62C248" w14:textId="7384539D" w:rsidR="00F04D1A" w:rsidRDefault="00F04D1A">
      <w:pPr>
        <w:pBdr>
          <w:top w:val="nil"/>
          <w:left w:val="nil"/>
          <w:bottom w:val="nil"/>
          <w:right w:val="nil"/>
          <w:between w:val="nil"/>
        </w:pBdr>
        <w:spacing w:after="0" w:line="240" w:lineRule="auto"/>
        <w:jc w:val="left"/>
        <w:rPr>
          <w:rFonts w:ascii="Futura T OT" w:hAnsi="Futura T OT"/>
          <w:b/>
          <w:color w:val="4BACC6"/>
          <w:sz w:val="44"/>
          <w:szCs w:val="44"/>
        </w:rPr>
      </w:pPr>
    </w:p>
    <w:p w14:paraId="368897D6" w14:textId="2B056BAD" w:rsidR="00F04D1A" w:rsidRDefault="00F04D1A">
      <w:pPr>
        <w:pBdr>
          <w:top w:val="nil"/>
          <w:left w:val="nil"/>
          <w:bottom w:val="nil"/>
          <w:right w:val="nil"/>
          <w:between w:val="nil"/>
        </w:pBdr>
        <w:spacing w:after="0" w:line="240" w:lineRule="auto"/>
        <w:jc w:val="left"/>
        <w:rPr>
          <w:rFonts w:ascii="Futura T OT" w:hAnsi="Futura T OT"/>
          <w:b/>
          <w:color w:val="4BACC6"/>
          <w:sz w:val="44"/>
          <w:szCs w:val="44"/>
        </w:rPr>
      </w:pPr>
    </w:p>
    <w:p w14:paraId="0A0096DB" w14:textId="76DC65FC" w:rsidR="00F04D1A" w:rsidRDefault="00F04D1A">
      <w:pPr>
        <w:pBdr>
          <w:top w:val="nil"/>
          <w:left w:val="nil"/>
          <w:bottom w:val="nil"/>
          <w:right w:val="nil"/>
          <w:between w:val="nil"/>
        </w:pBdr>
        <w:spacing w:after="0" w:line="240" w:lineRule="auto"/>
        <w:jc w:val="left"/>
        <w:rPr>
          <w:rFonts w:ascii="Futura T OT" w:hAnsi="Futura T OT"/>
          <w:b/>
          <w:color w:val="4BACC6"/>
          <w:sz w:val="44"/>
          <w:szCs w:val="44"/>
        </w:rPr>
      </w:pPr>
    </w:p>
    <w:p w14:paraId="00415F79" w14:textId="77777777" w:rsidR="00F04D1A" w:rsidRPr="00DA0E2B" w:rsidRDefault="00F04D1A">
      <w:pPr>
        <w:pBdr>
          <w:top w:val="nil"/>
          <w:left w:val="nil"/>
          <w:bottom w:val="nil"/>
          <w:right w:val="nil"/>
          <w:between w:val="nil"/>
        </w:pBdr>
        <w:spacing w:after="0" w:line="240" w:lineRule="auto"/>
        <w:jc w:val="left"/>
        <w:rPr>
          <w:rFonts w:ascii="Futura T OT" w:hAnsi="Futura T OT"/>
          <w:b/>
          <w:color w:val="4BACC6"/>
          <w:sz w:val="44"/>
          <w:szCs w:val="44"/>
        </w:rPr>
      </w:pPr>
    </w:p>
    <w:p w14:paraId="700BC2A7" w14:textId="77777777" w:rsidR="00C36563" w:rsidRDefault="00C36563" w:rsidP="0077353F">
      <w:pPr>
        <w:pStyle w:val="Ttulo"/>
        <w:rPr>
          <w:rFonts w:ascii="Futura T OT" w:eastAsia="Times New Roman" w:hAnsi="Futura T OT" w:cs="Times New Roman"/>
          <w:color w:val="4BACC6"/>
          <w:szCs w:val="20"/>
          <w:lang w:eastAsia="es-ES"/>
        </w:rPr>
      </w:pPr>
    </w:p>
    <w:p w14:paraId="7FE7D307" w14:textId="5F874C16" w:rsidR="00C36563" w:rsidRDefault="00C36563" w:rsidP="0077353F">
      <w:pPr>
        <w:pStyle w:val="Ttulo"/>
        <w:rPr>
          <w:rFonts w:ascii="Futura T OT" w:eastAsia="Times New Roman" w:hAnsi="Futura T OT" w:cs="Times New Roman"/>
          <w:color w:val="4BACC6"/>
          <w:szCs w:val="20"/>
          <w:lang w:eastAsia="es-ES"/>
        </w:rPr>
      </w:pPr>
    </w:p>
    <w:p w14:paraId="647EC726" w14:textId="6EAAF0DE" w:rsidR="00A53757" w:rsidRDefault="00A53757" w:rsidP="00A53757">
      <w:pPr>
        <w:rPr>
          <w:lang w:eastAsia="es-ES"/>
        </w:rPr>
      </w:pPr>
    </w:p>
    <w:p w14:paraId="2EE75C5A" w14:textId="7CCEAB27" w:rsidR="00A53757" w:rsidRDefault="00A53757" w:rsidP="00A53757">
      <w:pPr>
        <w:rPr>
          <w:lang w:eastAsia="es-ES"/>
        </w:rPr>
      </w:pPr>
    </w:p>
    <w:p w14:paraId="1F88FBCB" w14:textId="77777777" w:rsidR="00A53757" w:rsidRPr="00A53757" w:rsidRDefault="00A53757" w:rsidP="00A53757">
      <w:pPr>
        <w:rPr>
          <w:lang w:eastAsia="es-ES"/>
        </w:rPr>
      </w:pPr>
    </w:p>
    <w:p w14:paraId="0000066D" w14:textId="46E288C7"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 xml:space="preserve">BASES PARA SU COORDINACIÓN </w:t>
      </w:r>
    </w:p>
    <w:p w14:paraId="0000066E" w14:textId="231AB378"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 xml:space="preserve">Y CONCERTACIÓN </w:t>
      </w:r>
      <w:r w:rsidRPr="00DA0E2B">
        <w:rPr>
          <w:rFonts w:ascii="Futura T OT" w:eastAsia="Times New Roman" w:hAnsi="Futura T OT" w:cs="Times New Roman"/>
          <w:color w:val="4BACC6"/>
          <w:szCs w:val="20"/>
          <w:lang w:eastAsia="es-ES"/>
        </w:rPr>
        <w:br w:type="page"/>
      </w:r>
    </w:p>
    <w:p w14:paraId="09B48E38" w14:textId="77777777" w:rsidR="00C36563" w:rsidRPr="00C36563" w:rsidRDefault="00C36563" w:rsidP="00C36563">
      <w:pPr>
        <w:keepNext/>
        <w:keepLines/>
        <w:outlineLvl w:val="0"/>
        <w:rPr>
          <w:rFonts w:ascii="Futura T OT" w:eastAsia="Times New Roman" w:hAnsi="Futura T OT" w:cs="Times New Roman"/>
          <w:b/>
          <w:bCs/>
          <w:caps/>
          <w:sz w:val="32"/>
          <w:szCs w:val="28"/>
          <w:lang w:val="es-MX" w:eastAsia="en-US"/>
        </w:rPr>
      </w:pPr>
      <w:bookmarkStart w:id="41" w:name="_heading=h.2p2csry" w:colFirst="0" w:colLast="0"/>
      <w:bookmarkStart w:id="42" w:name="_Toc53579224"/>
      <w:bookmarkEnd w:id="41"/>
      <w:r w:rsidRPr="00C36563">
        <w:rPr>
          <w:rFonts w:ascii="Futura T OT" w:eastAsia="Times New Roman" w:hAnsi="Futura T OT" w:cs="Times New Roman"/>
          <w:b/>
          <w:bCs/>
          <w:caps/>
          <w:sz w:val="32"/>
          <w:szCs w:val="28"/>
          <w:lang w:val="es-MX" w:eastAsia="en-US"/>
        </w:rPr>
        <w:lastRenderedPageBreak/>
        <w:t>XI. BASES PARA SU COORDINACIÓN Y CONCERTACIÓN</w:t>
      </w:r>
      <w:bookmarkEnd w:id="42"/>
    </w:p>
    <w:p w14:paraId="6EC0B1F0" w14:textId="77777777" w:rsidR="00C36563" w:rsidRPr="00C36563" w:rsidRDefault="00C36563" w:rsidP="00C36563">
      <w:pPr>
        <w:rPr>
          <w:rFonts w:ascii="Futura T OT" w:hAnsi="Futura T OT"/>
        </w:rPr>
      </w:pPr>
    </w:p>
    <w:p w14:paraId="71773BD8" w14:textId="77777777" w:rsidR="00C36563" w:rsidRPr="00C36563" w:rsidRDefault="00C36563" w:rsidP="00C36563">
      <w:pPr>
        <w:rPr>
          <w:rFonts w:ascii="Futura T OT" w:hAnsi="Futura T OT"/>
          <w:color w:val="000000"/>
        </w:rPr>
      </w:pPr>
      <w:r w:rsidRPr="00C36563">
        <w:rPr>
          <w:rFonts w:ascii="Futura T OT" w:hAnsi="Futura T OT"/>
          <w:color w:val="000000"/>
        </w:rPr>
        <w:t>Se usarán instrumentos jurídicos para la coordinación con instancias federales, tales como el Secretariado Ejecutivo del Sistema Nacional de Seguridad Pública, para la operación de recursos provenientes de programas federales.</w:t>
      </w:r>
    </w:p>
    <w:p w14:paraId="063FD0D2" w14:textId="77777777" w:rsidR="00C36563" w:rsidRPr="00C36563" w:rsidRDefault="00C36563" w:rsidP="00C36563">
      <w:pPr>
        <w:tabs>
          <w:tab w:val="left" w:pos="567"/>
        </w:tabs>
        <w:rPr>
          <w:rFonts w:ascii="Futura T OT" w:hAnsi="Futura T OT"/>
          <w:color w:val="000000"/>
        </w:rPr>
      </w:pPr>
      <w:r w:rsidRPr="00C36563">
        <w:rPr>
          <w:rFonts w:ascii="Futura T OT" w:hAnsi="Futura T OT"/>
          <w:color w:val="000000"/>
        </w:rPr>
        <w:t>Así mismo, se manejarán acuerdos y convenios de coordinación y colaboración, principalmente con las siguientes instancias gubernamentales, en beneficio de los programas y actividades estatales, generados en materia de Seguridad Pública y Procuración de Justicia.</w:t>
      </w:r>
    </w:p>
    <w:p w14:paraId="593ACBCC" w14:textId="77777777" w:rsidR="00C36563" w:rsidRPr="00C36563" w:rsidRDefault="00C36563" w:rsidP="00C36563">
      <w:pPr>
        <w:tabs>
          <w:tab w:val="left" w:pos="567"/>
        </w:tabs>
        <w:rPr>
          <w:rFonts w:ascii="Futura T OT" w:hAnsi="Futura T OT"/>
        </w:rPr>
      </w:pPr>
    </w:p>
    <w:p w14:paraId="3FA94433" w14:textId="77777777" w:rsidR="00C36563" w:rsidRPr="00C36563" w:rsidRDefault="00C36563" w:rsidP="00C36563">
      <w:pPr>
        <w:pBdr>
          <w:top w:val="nil"/>
          <w:left w:val="nil"/>
          <w:bottom w:val="nil"/>
          <w:right w:val="nil"/>
          <w:between w:val="nil"/>
        </w:pBdr>
        <w:spacing w:after="0"/>
        <w:ind w:left="720"/>
        <w:rPr>
          <w:rFonts w:ascii="Futura T OT" w:hAnsi="Futura T OT"/>
          <w:b/>
        </w:rPr>
      </w:pPr>
      <w:r w:rsidRPr="00C36563">
        <w:rPr>
          <w:rFonts w:ascii="Futura T OT" w:hAnsi="Futura T OT"/>
          <w:b/>
        </w:rPr>
        <w:t>Dependencias:</w:t>
      </w:r>
    </w:p>
    <w:p w14:paraId="5BAA325D" w14:textId="77777777" w:rsidR="00C36563" w:rsidRPr="00C36563" w:rsidRDefault="00C36563" w:rsidP="00C36563">
      <w:pPr>
        <w:pBdr>
          <w:top w:val="nil"/>
          <w:left w:val="nil"/>
          <w:bottom w:val="nil"/>
          <w:right w:val="nil"/>
          <w:between w:val="nil"/>
        </w:pBdr>
        <w:spacing w:after="0"/>
        <w:ind w:left="720"/>
        <w:rPr>
          <w:rFonts w:ascii="Futura T OT" w:hAnsi="Futura T OT"/>
          <w:b/>
        </w:rPr>
      </w:pPr>
    </w:p>
    <w:p w14:paraId="2B5B11D2"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color w:val="000000"/>
        </w:rPr>
      </w:pPr>
      <w:r w:rsidRPr="00C36563">
        <w:rPr>
          <w:rFonts w:ascii="Futura T OT" w:hAnsi="Futura T OT"/>
          <w:color w:val="000000"/>
        </w:rPr>
        <w:t>Secretaría de Gobierno</w:t>
      </w:r>
    </w:p>
    <w:p w14:paraId="5FC77EAD"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color w:val="000000"/>
        </w:rPr>
      </w:pPr>
      <w:r w:rsidRPr="00C36563">
        <w:rPr>
          <w:rFonts w:ascii="Futura T OT" w:hAnsi="Futura T OT"/>
          <w:color w:val="000000"/>
        </w:rPr>
        <w:t xml:space="preserve">Secretaría de Finanzas y Planeación </w:t>
      </w:r>
    </w:p>
    <w:p w14:paraId="0353A771"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color w:val="000000"/>
        </w:rPr>
      </w:pPr>
      <w:r w:rsidRPr="00C36563">
        <w:rPr>
          <w:rFonts w:ascii="Futura T OT" w:hAnsi="Futura T OT"/>
          <w:color w:val="000000"/>
        </w:rPr>
        <w:t>Secretaría de Educación</w:t>
      </w:r>
    </w:p>
    <w:p w14:paraId="3B4B3F71"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color w:val="000000"/>
        </w:rPr>
      </w:pPr>
      <w:r w:rsidRPr="00C36563">
        <w:rPr>
          <w:rFonts w:ascii="Futura T OT" w:hAnsi="Futura T OT"/>
          <w:color w:val="000000"/>
        </w:rPr>
        <w:t>Secretaría de Seguridad Pública</w:t>
      </w:r>
    </w:p>
    <w:p w14:paraId="50CD9E08"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Oficialía Mayor</w:t>
      </w:r>
    </w:p>
    <w:p w14:paraId="7B346A6D"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Secretaría de Desarrollo Agropecuario, Rural y Pesca</w:t>
      </w:r>
    </w:p>
    <w:p w14:paraId="24E3C96A"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Secretaría de Desarrollo Económico</w:t>
      </w:r>
    </w:p>
    <w:p w14:paraId="51B2BE0D"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Secretaría de Desarrollo Social</w:t>
      </w:r>
    </w:p>
    <w:p w14:paraId="5131CAB2"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Secretaría de Desarrollo Territorial Urbano Sustentable</w:t>
      </w:r>
    </w:p>
    <w:p w14:paraId="7E39DD8F"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Secretaría de Ecología y Medio Ambiente</w:t>
      </w:r>
    </w:p>
    <w:p w14:paraId="0CF5C16C"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Secretaría de la Contraloría del Estado</w:t>
      </w:r>
    </w:p>
    <w:p w14:paraId="4B09F31F"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Secretaría de Salud</w:t>
      </w:r>
    </w:p>
    <w:p w14:paraId="57C0D084"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Secretaría de Turismo</w:t>
      </w:r>
    </w:p>
    <w:p w14:paraId="1B0C3325"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Secretaría del Trabajo y Previsión Social</w:t>
      </w:r>
    </w:p>
    <w:p w14:paraId="3E12C817"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Consejería Jurídica del Poder Ejecutivo</w:t>
      </w:r>
    </w:p>
    <w:p w14:paraId="7192F64A"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Secretaría de Obras Públicas</w:t>
      </w:r>
    </w:p>
    <w:p w14:paraId="2DFF7037" w14:textId="77777777" w:rsidR="00C36563" w:rsidRPr="00C36563" w:rsidRDefault="00C36563" w:rsidP="00C36563">
      <w:pPr>
        <w:pBdr>
          <w:top w:val="nil"/>
          <w:left w:val="nil"/>
          <w:bottom w:val="nil"/>
          <w:right w:val="nil"/>
          <w:between w:val="nil"/>
        </w:pBdr>
        <w:spacing w:after="0"/>
        <w:ind w:left="720"/>
        <w:rPr>
          <w:rFonts w:ascii="Futura T OT" w:hAnsi="Futura T OT"/>
        </w:rPr>
      </w:pPr>
    </w:p>
    <w:p w14:paraId="3B80C738" w14:textId="77777777" w:rsidR="00C36563" w:rsidRPr="00C36563" w:rsidRDefault="00C36563" w:rsidP="00C36563">
      <w:pPr>
        <w:pBdr>
          <w:top w:val="nil"/>
          <w:left w:val="nil"/>
          <w:bottom w:val="nil"/>
          <w:right w:val="nil"/>
          <w:between w:val="nil"/>
        </w:pBdr>
        <w:spacing w:after="0"/>
        <w:ind w:left="720"/>
        <w:rPr>
          <w:rFonts w:ascii="Futura T OT" w:hAnsi="Futura T OT"/>
          <w:b/>
        </w:rPr>
      </w:pPr>
      <w:r w:rsidRPr="00C36563">
        <w:rPr>
          <w:rFonts w:ascii="Futura T OT" w:hAnsi="Futura T OT"/>
          <w:b/>
        </w:rPr>
        <w:t>Entidades</w:t>
      </w:r>
    </w:p>
    <w:p w14:paraId="566795FF" w14:textId="77777777" w:rsidR="00C36563" w:rsidRPr="00C36563" w:rsidRDefault="00C36563" w:rsidP="00C36563">
      <w:pPr>
        <w:pBdr>
          <w:top w:val="nil"/>
          <w:left w:val="nil"/>
          <w:bottom w:val="nil"/>
          <w:right w:val="nil"/>
          <w:between w:val="nil"/>
        </w:pBdr>
        <w:spacing w:after="0"/>
        <w:ind w:left="720"/>
        <w:rPr>
          <w:rFonts w:ascii="Futura T OT" w:hAnsi="Futura T OT"/>
        </w:rPr>
      </w:pPr>
    </w:p>
    <w:p w14:paraId="5EF22BA1"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Instituto Quintanarroense de la Juventud</w:t>
      </w:r>
    </w:p>
    <w:p w14:paraId="0B80B115"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Comisión para la Juventud y el Deporte de Quintana Roo</w:t>
      </w:r>
    </w:p>
    <w:p w14:paraId="63163430"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Comisión Ejecutiva de Atención a Víctimas del Estado de Quintana Roo</w:t>
      </w:r>
    </w:p>
    <w:p w14:paraId="65DD132A" w14:textId="77777777" w:rsidR="00C36563" w:rsidRPr="00C36563" w:rsidRDefault="00C36563" w:rsidP="00C36563">
      <w:pPr>
        <w:pBdr>
          <w:top w:val="nil"/>
          <w:left w:val="nil"/>
          <w:bottom w:val="nil"/>
          <w:right w:val="nil"/>
          <w:between w:val="nil"/>
        </w:pBdr>
        <w:spacing w:after="0"/>
        <w:ind w:left="720"/>
        <w:rPr>
          <w:rFonts w:ascii="Futura T OT" w:hAnsi="Futura T OT"/>
          <w:color w:val="000000"/>
        </w:rPr>
      </w:pPr>
    </w:p>
    <w:p w14:paraId="6D352A84" w14:textId="77777777" w:rsidR="00C36563" w:rsidRPr="00C36563" w:rsidRDefault="00C36563" w:rsidP="00C36563">
      <w:pPr>
        <w:pBdr>
          <w:top w:val="nil"/>
          <w:left w:val="nil"/>
          <w:bottom w:val="nil"/>
          <w:right w:val="nil"/>
          <w:between w:val="nil"/>
        </w:pBdr>
        <w:spacing w:after="0"/>
        <w:ind w:left="720"/>
        <w:rPr>
          <w:rFonts w:ascii="Futura T OT" w:hAnsi="Futura T OT"/>
          <w:color w:val="000000"/>
        </w:rPr>
      </w:pPr>
    </w:p>
    <w:p w14:paraId="2BACF840" w14:textId="77777777" w:rsidR="00C36563" w:rsidRPr="00C36563" w:rsidRDefault="00C36563" w:rsidP="00C36563">
      <w:pPr>
        <w:pBdr>
          <w:top w:val="nil"/>
          <w:left w:val="nil"/>
          <w:bottom w:val="nil"/>
          <w:right w:val="nil"/>
          <w:between w:val="nil"/>
        </w:pBdr>
        <w:spacing w:after="0"/>
        <w:ind w:left="720"/>
        <w:rPr>
          <w:rFonts w:ascii="Futura T OT" w:hAnsi="Futura T OT"/>
          <w:b/>
          <w:color w:val="000000"/>
        </w:rPr>
      </w:pPr>
      <w:r w:rsidRPr="00C36563">
        <w:rPr>
          <w:rFonts w:ascii="Futura T OT" w:hAnsi="Futura T OT"/>
          <w:b/>
          <w:color w:val="000000"/>
        </w:rPr>
        <w:t>Otras Instancias:</w:t>
      </w:r>
    </w:p>
    <w:p w14:paraId="25BC711D" w14:textId="77777777" w:rsidR="00C36563" w:rsidRPr="00C36563" w:rsidRDefault="00C36563" w:rsidP="00C36563">
      <w:pPr>
        <w:pBdr>
          <w:top w:val="nil"/>
          <w:left w:val="nil"/>
          <w:bottom w:val="nil"/>
          <w:right w:val="nil"/>
          <w:between w:val="nil"/>
        </w:pBdr>
        <w:spacing w:after="0"/>
        <w:ind w:left="720"/>
        <w:rPr>
          <w:rFonts w:ascii="Futura T OT" w:hAnsi="Futura T OT"/>
          <w:color w:val="000000"/>
        </w:rPr>
      </w:pPr>
    </w:p>
    <w:p w14:paraId="494C3269"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color w:val="000000"/>
        </w:rPr>
      </w:pPr>
      <w:r w:rsidRPr="00C36563">
        <w:rPr>
          <w:rFonts w:ascii="Futura T OT" w:hAnsi="Futura T OT"/>
          <w:color w:val="000000"/>
        </w:rPr>
        <w:t>Fiscalía General del Estado</w:t>
      </w:r>
    </w:p>
    <w:p w14:paraId="0B36CDEC"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Tribunal Superior de Justicia del Estado de Quintana Roo</w:t>
      </w:r>
    </w:p>
    <w:p w14:paraId="5086A02A"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Consejo de la Judicatura del Poder Judicial del Estado</w:t>
      </w:r>
    </w:p>
    <w:p w14:paraId="57BB4565"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Consejo Estatal de Seguridad Pública</w:t>
      </w:r>
    </w:p>
    <w:p w14:paraId="4662213D"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 xml:space="preserve">Consejos Municipales de Seguridad Pública </w:t>
      </w:r>
    </w:p>
    <w:p w14:paraId="3DA1EA11"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Comisión de Seguridad del Congreso del Estado</w:t>
      </w:r>
    </w:p>
    <w:p w14:paraId="079D5DE7" w14:textId="77777777" w:rsidR="00C36563" w:rsidRPr="00C36563" w:rsidRDefault="00C36563" w:rsidP="00C36563">
      <w:pPr>
        <w:pBdr>
          <w:top w:val="nil"/>
          <w:left w:val="nil"/>
          <w:bottom w:val="nil"/>
          <w:right w:val="nil"/>
          <w:between w:val="nil"/>
        </w:pBdr>
        <w:spacing w:after="0"/>
        <w:rPr>
          <w:rFonts w:ascii="Futura T OT" w:hAnsi="Futura T OT"/>
        </w:rPr>
      </w:pPr>
    </w:p>
    <w:p w14:paraId="3B282496"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Municipios</w:t>
      </w:r>
    </w:p>
    <w:p w14:paraId="0E1054C7" w14:textId="77777777" w:rsidR="00C36563" w:rsidRPr="00C36563" w:rsidRDefault="00C36563" w:rsidP="00C36563">
      <w:pPr>
        <w:pBdr>
          <w:top w:val="nil"/>
          <w:left w:val="nil"/>
          <w:bottom w:val="nil"/>
          <w:right w:val="nil"/>
          <w:between w:val="nil"/>
        </w:pBdr>
        <w:spacing w:after="0"/>
        <w:ind w:left="720"/>
        <w:rPr>
          <w:rFonts w:ascii="Futura T OT" w:hAnsi="Futura T OT"/>
        </w:rPr>
      </w:pPr>
    </w:p>
    <w:p w14:paraId="2391184F" w14:textId="77777777" w:rsidR="00C36563" w:rsidRPr="00C36563" w:rsidRDefault="00C36563" w:rsidP="00C36563">
      <w:pPr>
        <w:numPr>
          <w:ilvl w:val="0"/>
          <w:numId w:val="1"/>
        </w:numPr>
        <w:pBdr>
          <w:top w:val="nil"/>
          <w:left w:val="nil"/>
          <w:bottom w:val="nil"/>
          <w:right w:val="nil"/>
          <w:between w:val="nil"/>
        </w:pBdr>
        <w:spacing w:after="0"/>
        <w:rPr>
          <w:rFonts w:ascii="Futura T OT" w:hAnsi="Futura T OT"/>
        </w:rPr>
      </w:pPr>
      <w:r w:rsidRPr="00C36563">
        <w:rPr>
          <w:rFonts w:ascii="Futura T OT" w:hAnsi="Futura T OT"/>
        </w:rPr>
        <w:t xml:space="preserve">Los Titulares en el Estado de las siguientes Dependencias Federales: </w:t>
      </w:r>
    </w:p>
    <w:p w14:paraId="105E4327" w14:textId="77777777" w:rsidR="00C36563" w:rsidRPr="00C36563" w:rsidRDefault="00C36563" w:rsidP="00C36563">
      <w:pPr>
        <w:numPr>
          <w:ilvl w:val="1"/>
          <w:numId w:val="1"/>
        </w:numPr>
        <w:spacing w:after="0"/>
        <w:rPr>
          <w:rFonts w:ascii="Futura T OT" w:hAnsi="Futura T OT"/>
        </w:rPr>
      </w:pPr>
      <w:r w:rsidRPr="00C36563">
        <w:rPr>
          <w:rFonts w:ascii="Futura T OT" w:hAnsi="Futura T OT"/>
        </w:rPr>
        <w:t xml:space="preserve">Secretaría de Seguridad y Protección Ciudadana </w:t>
      </w:r>
    </w:p>
    <w:p w14:paraId="0B42E858" w14:textId="77777777" w:rsidR="00C36563" w:rsidRPr="00C36563" w:rsidRDefault="00C36563" w:rsidP="00C36563">
      <w:pPr>
        <w:numPr>
          <w:ilvl w:val="1"/>
          <w:numId w:val="1"/>
        </w:numPr>
        <w:spacing w:after="0"/>
        <w:rPr>
          <w:rFonts w:ascii="Futura T OT" w:hAnsi="Futura T OT"/>
        </w:rPr>
      </w:pPr>
      <w:r w:rsidRPr="00C36563">
        <w:rPr>
          <w:rFonts w:ascii="Futura T OT" w:hAnsi="Futura T OT"/>
        </w:rPr>
        <w:t>Secretaría de la Defensa Nacional</w:t>
      </w:r>
    </w:p>
    <w:p w14:paraId="20D81BC9" w14:textId="77777777" w:rsidR="00C36563" w:rsidRPr="00C36563" w:rsidRDefault="00C36563" w:rsidP="00C36563">
      <w:pPr>
        <w:numPr>
          <w:ilvl w:val="1"/>
          <w:numId w:val="1"/>
        </w:numPr>
        <w:spacing w:after="0"/>
        <w:rPr>
          <w:rFonts w:ascii="Futura T OT" w:hAnsi="Futura T OT"/>
        </w:rPr>
      </w:pPr>
      <w:r w:rsidRPr="00C36563">
        <w:rPr>
          <w:rFonts w:ascii="Futura T OT" w:hAnsi="Futura T OT"/>
        </w:rPr>
        <w:t>Secretaría de Marina</w:t>
      </w:r>
    </w:p>
    <w:p w14:paraId="1DAEC11E" w14:textId="77777777" w:rsidR="00C36563" w:rsidRPr="00C36563" w:rsidRDefault="00C36563" w:rsidP="00C36563">
      <w:pPr>
        <w:numPr>
          <w:ilvl w:val="1"/>
          <w:numId w:val="1"/>
        </w:numPr>
        <w:rPr>
          <w:rFonts w:ascii="Futura T OT" w:hAnsi="Futura T OT"/>
        </w:rPr>
      </w:pPr>
      <w:r w:rsidRPr="00C36563">
        <w:rPr>
          <w:rFonts w:ascii="Futura T OT" w:hAnsi="Futura T OT"/>
        </w:rPr>
        <w:t>Secretaría de Comunicaciones y Transportes</w:t>
      </w:r>
    </w:p>
    <w:p w14:paraId="5433603B" w14:textId="77777777" w:rsidR="00C36563" w:rsidRPr="00C36563" w:rsidRDefault="00C36563" w:rsidP="00C36563">
      <w:pPr>
        <w:spacing w:after="0"/>
        <w:rPr>
          <w:rFonts w:ascii="Futura T OT" w:eastAsia="Arial" w:hAnsi="Futura T OT" w:cs="Arial"/>
          <w:b/>
        </w:rPr>
      </w:pPr>
    </w:p>
    <w:p w14:paraId="51FFAA73" w14:textId="77777777" w:rsidR="00C36563" w:rsidRPr="00C36563" w:rsidRDefault="00C36563" w:rsidP="00C36563">
      <w:pPr>
        <w:spacing w:after="0"/>
        <w:ind w:left="720"/>
        <w:rPr>
          <w:rFonts w:ascii="Futura T OT" w:eastAsia="Arial" w:hAnsi="Futura T OT" w:cs="Arial"/>
          <w:b/>
        </w:rPr>
      </w:pPr>
    </w:p>
    <w:p w14:paraId="583AD0A6" w14:textId="77777777" w:rsidR="00C36563" w:rsidRPr="00C36563" w:rsidRDefault="00C36563" w:rsidP="00C36563">
      <w:pPr>
        <w:pBdr>
          <w:top w:val="nil"/>
          <w:left w:val="nil"/>
          <w:bottom w:val="nil"/>
          <w:right w:val="nil"/>
          <w:between w:val="nil"/>
        </w:pBdr>
        <w:ind w:left="720"/>
        <w:rPr>
          <w:rFonts w:ascii="Futura T OT" w:hAnsi="Futura T OT"/>
          <w:sz w:val="22"/>
          <w:szCs w:val="22"/>
        </w:rPr>
      </w:pPr>
    </w:p>
    <w:p w14:paraId="63634619" w14:textId="77777777" w:rsidR="00C36563" w:rsidRPr="00C36563" w:rsidRDefault="00C36563" w:rsidP="00C36563">
      <w:pPr>
        <w:rPr>
          <w:rFonts w:ascii="Futura T OT" w:hAnsi="Futura T OT"/>
          <w:color w:val="000000"/>
        </w:rPr>
      </w:pPr>
    </w:p>
    <w:p w14:paraId="72850618" w14:textId="77777777" w:rsidR="00C36563" w:rsidRPr="00C36563" w:rsidRDefault="00C36563" w:rsidP="00C36563">
      <w:pPr>
        <w:rPr>
          <w:rFonts w:ascii="Futura T OT" w:hAnsi="Futura T OT"/>
        </w:rPr>
      </w:pPr>
    </w:p>
    <w:p w14:paraId="7447BED3" w14:textId="77777777" w:rsidR="00C36563" w:rsidRPr="00C36563" w:rsidRDefault="00C36563" w:rsidP="00C36563">
      <w:pPr>
        <w:pBdr>
          <w:top w:val="nil"/>
          <w:left w:val="nil"/>
          <w:bottom w:val="nil"/>
          <w:right w:val="nil"/>
          <w:between w:val="nil"/>
        </w:pBdr>
        <w:jc w:val="left"/>
        <w:rPr>
          <w:rFonts w:ascii="Futura T OT" w:hAnsi="Futura T OT"/>
          <w:b/>
          <w:color w:val="000000"/>
          <w:sz w:val="44"/>
          <w:szCs w:val="44"/>
        </w:rPr>
      </w:pPr>
    </w:p>
    <w:p w14:paraId="0000069F" w14:textId="79CE1EC7" w:rsidR="00C87F70" w:rsidRPr="00DA0E2B" w:rsidRDefault="00C87F70">
      <w:pPr>
        <w:rPr>
          <w:rFonts w:ascii="Futura T OT" w:hAnsi="Futura T OT"/>
        </w:rPr>
      </w:pPr>
    </w:p>
    <w:p w14:paraId="000006A0" w14:textId="2C8CE56B" w:rsidR="00C87F70" w:rsidRPr="00DA0E2B" w:rsidRDefault="00C87F70">
      <w:pPr>
        <w:rPr>
          <w:rFonts w:ascii="Futura T OT" w:hAnsi="Futura T OT"/>
        </w:rPr>
      </w:pPr>
    </w:p>
    <w:p w14:paraId="3449F6A4" w14:textId="53579406" w:rsidR="00B02B74" w:rsidRPr="00DA0E2B" w:rsidRDefault="00B02B74">
      <w:pPr>
        <w:rPr>
          <w:rFonts w:ascii="Futura T OT" w:hAnsi="Futura T OT"/>
        </w:rPr>
      </w:pPr>
    </w:p>
    <w:p w14:paraId="08657C33" w14:textId="3F54F212" w:rsidR="00B02B74" w:rsidRDefault="00B02B74">
      <w:pPr>
        <w:rPr>
          <w:rFonts w:ascii="Futura T OT" w:hAnsi="Futura T OT"/>
        </w:rPr>
      </w:pPr>
    </w:p>
    <w:p w14:paraId="38D77C4C" w14:textId="610E3C0E" w:rsidR="006F24A8" w:rsidRDefault="006F24A8">
      <w:pPr>
        <w:rPr>
          <w:rFonts w:ascii="Futura T OT" w:hAnsi="Futura T OT"/>
        </w:rPr>
      </w:pPr>
    </w:p>
    <w:p w14:paraId="7A22CB6F" w14:textId="6CE717FE" w:rsidR="00FE1735" w:rsidRDefault="00FE1735">
      <w:pPr>
        <w:rPr>
          <w:rFonts w:ascii="Futura T OT" w:hAnsi="Futura T OT"/>
        </w:rPr>
      </w:pPr>
    </w:p>
    <w:p w14:paraId="78905A3D" w14:textId="6BD8B27D" w:rsidR="00FE1735" w:rsidRDefault="00FE1735">
      <w:pPr>
        <w:rPr>
          <w:rFonts w:ascii="Futura T OT" w:hAnsi="Futura T OT"/>
        </w:rPr>
      </w:pPr>
    </w:p>
    <w:p w14:paraId="734464EF" w14:textId="11751613" w:rsidR="00F04D1A" w:rsidRDefault="00F04D1A">
      <w:pPr>
        <w:rPr>
          <w:rFonts w:ascii="Futura T OT" w:hAnsi="Futura T OT"/>
        </w:rPr>
      </w:pPr>
    </w:p>
    <w:p w14:paraId="6FE52A16" w14:textId="321F1641" w:rsidR="00B02B74" w:rsidRDefault="00B02B74">
      <w:pPr>
        <w:rPr>
          <w:rFonts w:ascii="Futura T OT" w:hAnsi="Futura T OT"/>
        </w:rPr>
      </w:pPr>
    </w:p>
    <w:p w14:paraId="6DA57F45" w14:textId="77777777" w:rsidR="00086AF6" w:rsidRPr="00DA0E2B" w:rsidRDefault="00086AF6">
      <w:pPr>
        <w:rPr>
          <w:rFonts w:ascii="Futura T OT" w:hAnsi="Futura T OT"/>
        </w:rPr>
      </w:pPr>
    </w:p>
    <w:p w14:paraId="000006A1" w14:textId="662760E7"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CONTROL, SEGUIMIENTO, EVALUACIÓN Y ACTUALIZACIÓN</w:t>
      </w:r>
    </w:p>
    <w:p w14:paraId="000006A2" w14:textId="395DDAF0"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6A3" w14:textId="13547260" w:rsidR="00C87F70" w:rsidRPr="00DA0E2B" w:rsidRDefault="00C87F70">
      <w:pPr>
        <w:rPr>
          <w:rFonts w:ascii="Futura T OT" w:hAnsi="Futura T OT"/>
        </w:rPr>
      </w:pPr>
    </w:p>
    <w:p w14:paraId="000006A4" w14:textId="5695A7D7" w:rsidR="00C87F70" w:rsidRPr="00DA0E2B" w:rsidRDefault="00C87F70">
      <w:pPr>
        <w:rPr>
          <w:rFonts w:ascii="Futura T OT" w:hAnsi="Futura T OT"/>
        </w:rPr>
      </w:pPr>
    </w:p>
    <w:p w14:paraId="000006A5" w14:textId="3D69B220" w:rsidR="00C87F70" w:rsidRPr="00DA0E2B" w:rsidRDefault="001A022D">
      <w:pPr>
        <w:spacing w:after="0" w:line="240" w:lineRule="auto"/>
        <w:jc w:val="left"/>
        <w:rPr>
          <w:rFonts w:ascii="Futura T OT" w:hAnsi="Futura T OT"/>
          <w:b/>
          <w:smallCaps/>
          <w:sz w:val="32"/>
          <w:szCs w:val="32"/>
        </w:rPr>
      </w:pPr>
      <w:bookmarkStart w:id="43" w:name="_heading=h.147n2zr" w:colFirst="0" w:colLast="0"/>
      <w:bookmarkEnd w:id="43"/>
      <w:r w:rsidRPr="00DA0E2B">
        <w:rPr>
          <w:rFonts w:ascii="Futura T OT" w:hAnsi="Futura T OT"/>
        </w:rPr>
        <w:br w:type="page"/>
      </w:r>
    </w:p>
    <w:p w14:paraId="3E3DDD9A" w14:textId="77777777" w:rsidR="00C36563" w:rsidRPr="00C36563" w:rsidRDefault="00C36563" w:rsidP="00C36563">
      <w:pPr>
        <w:keepNext/>
        <w:keepLines/>
        <w:outlineLvl w:val="0"/>
        <w:rPr>
          <w:rFonts w:ascii="Futura T OT" w:eastAsia="Times New Roman" w:hAnsi="Futura T OT" w:cs="Times New Roman"/>
          <w:b/>
          <w:bCs/>
          <w:caps/>
          <w:sz w:val="32"/>
          <w:szCs w:val="28"/>
          <w:lang w:val="es-MX" w:eastAsia="en-US"/>
        </w:rPr>
      </w:pPr>
      <w:bookmarkStart w:id="44" w:name="_heading=h.3o7alnk" w:colFirst="0" w:colLast="0"/>
      <w:bookmarkStart w:id="45" w:name="_Toc53579225"/>
      <w:bookmarkEnd w:id="44"/>
      <w:r w:rsidRPr="00C36563">
        <w:rPr>
          <w:rFonts w:ascii="Futura T OT" w:eastAsia="Times New Roman" w:hAnsi="Futura T OT" w:cs="Times New Roman"/>
          <w:b/>
          <w:bCs/>
          <w:caps/>
          <w:sz w:val="32"/>
          <w:szCs w:val="28"/>
          <w:lang w:val="es-MX" w:eastAsia="en-US"/>
        </w:rPr>
        <w:lastRenderedPageBreak/>
        <w:t>XII. CONTROL, SEGUIMIENTO, EVALUACIÓN Y ACTUALIZACIÓN</w:t>
      </w:r>
      <w:bookmarkEnd w:id="45"/>
    </w:p>
    <w:p w14:paraId="666B22E4" w14:textId="77777777" w:rsidR="00C36563" w:rsidRPr="00C36563" w:rsidRDefault="00C36563" w:rsidP="00C36563">
      <w:pPr>
        <w:rPr>
          <w:rFonts w:ascii="Futura T OT" w:hAnsi="Futura T OT"/>
        </w:rPr>
      </w:pPr>
      <w:r w:rsidRPr="00C36563">
        <w:rPr>
          <w:rFonts w:ascii="Futura T OT" w:hAnsi="Futura T OT"/>
        </w:rPr>
        <w:t>El Programa Institucional del Secretariado Ejecutivo del Sistema Estatal de Seguridad Pública 2016-2022 surge con una visión que permita establecer las bases generales de coordinación, articulación y vinculación entre las instancias integrantes del Sistema Estatal de Seguridad Pública.</w:t>
      </w:r>
    </w:p>
    <w:p w14:paraId="372660FE" w14:textId="77777777" w:rsidR="00C36563" w:rsidRPr="00C36563" w:rsidRDefault="00C36563" w:rsidP="00C36563">
      <w:pPr>
        <w:rPr>
          <w:rFonts w:ascii="Futura T OT" w:hAnsi="Futura T OT"/>
        </w:rPr>
      </w:pPr>
      <w:r w:rsidRPr="00C36563">
        <w:rPr>
          <w:rFonts w:ascii="Futura T OT" w:hAnsi="Futura T OT"/>
        </w:rPr>
        <w:t>Para esto se aplicarán medidas que fortalezcan y den sentido a los procesos de planeación, seguimiento y control de las políticas, mediante una evaluación que permitirá conocer la eficiencia y efectividad en la coordinación, articulación y vinculación entre la Federación, el Estado y los Municipios, mediante la aplicación de procedimientos administrativos simplificados y flexibles para alcanzar las metas establecidas.</w:t>
      </w:r>
    </w:p>
    <w:p w14:paraId="5663B3C8" w14:textId="77777777" w:rsidR="00C36563" w:rsidRPr="00C36563" w:rsidRDefault="00C36563" w:rsidP="00C36563">
      <w:pPr>
        <w:rPr>
          <w:rFonts w:ascii="Futura T OT" w:hAnsi="Futura T OT"/>
        </w:rPr>
      </w:pPr>
      <w:r w:rsidRPr="00C36563">
        <w:rPr>
          <w:rFonts w:ascii="Futura T OT" w:hAnsi="Futura T OT"/>
        </w:rPr>
        <w:t>Para lograr los propósitos del Programa Institucional, se plantea, en el marco de la Ley de Seguridad Púbica del Estado de Quintana Roo, que el Secretariado Ejecutivo sea la instancia permanente que instruye y da seguimiento a los instrumentos jurídicos contraídos en los tres órdenes de gobierno en materia de Seguridad Pública.</w:t>
      </w:r>
    </w:p>
    <w:p w14:paraId="49F4F2BF" w14:textId="77777777" w:rsidR="00C36563" w:rsidRPr="00C36563" w:rsidRDefault="00C36563" w:rsidP="00C36563">
      <w:pPr>
        <w:spacing w:before="120" w:after="120" w:line="360" w:lineRule="auto"/>
        <w:rPr>
          <w:rFonts w:ascii="Futura T OT" w:hAnsi="Futura T OT"/>
          <w:b/>
          <w:sz w:val="28"/>
          <w:szCs w:val="28"/>
        </w:rPr>
      </w:pPr>
      <w:r w:rsidRPr="00C36563">
        <w:rPr>
          <w:rFonts w:ascii="Futura T OT" w:hAnsi="Futura T OT"/>
          <w:b/>
          <w:sz w:val="28"/>
          <w:szCs w:val="28"/>
        </w:rPr>
        <w:t>Indicadores y Metas del Programa</w:t>
      </w:r>
    </w:p>
    <w:p w14:paraId="5511633A" w14:textId="77777777" w:rsidR="00C36563" w:rsidRPr="00C36563" w:rsidRDefault="00C36563" w:rsidP="00C36563">
      <w:pPr>
        <w:rPr>
          <w:rFonts w:ascii="Futura T OT" w:hAnsi="Futura T OT"/>
        </w:rPr>
      </w:pPr>
      <w:r w:rsidRPr="00C36563">
        <w:rPr>
          <w:rFonts w:ascii="Futura T OT" w:hAnsi="Futura T OT"/>
        </w:rPr>
        <w:t xml:space="preserve">Las metas comunican el nivel de desempeño esperado sobre el objetivo planteado, permiten establecer límites o niveles máximos de logro y enfocar las acciones hacia resultados. De ello deriva la importancia de que los programas no sólo establezcan indicadores, sino que, con ellos se incluyan metas y se dé seguimiento a su desempeño. </w:t>
      </w:r>
    </w:p>
    <w:p w14:paraId="171879BF" w14:textId="77777777" w:rsidR="00C36563" w:rsidRPr="00C36563" w:rsidRDefault="00C36563" w:rsidP="00C36563">
      <w:pPr>
        <w:rPr>
          <w:rFonts w:ascii="Futura T OT" w:hAnsi="Futura T OT"/>
        </w:rPr>
      </w:pPr>
      <w:r w:rsidRPr="00C36563">
        <w:rPr>
          <w:rFonts w:ascii="Futura T OT" w:hAnsi="Futura T OT"/>
        </w:rPr>
        <w:t xml:space="preserve">Estos indicadores nos ayudarán a identificar si las acciones para el logro de los resultados están teniendo la incidencia esperada, así como reorientarlas en caso contrario. </w:t>
      </w:r>
    </w:p>
    <w:p w14:paraId="2103476A" w14:textId="77777777" w:rsidR="00C36563" w:rsidRPr="00C36563" w:rsidRDefault="00C36563" w:rsidP="00C36563">
      <w:pPr>
        <w:rPr>
          <w:rFonts w:ascii="Futura T OT" w:hAnsi="Futura T OT"/>
        </w:rPr>
      </w:pPr>
      <w:r w:rsidRPr="00C36563">
        <w:rPr>
          <w:rFonts w:ascii="Futura T OT" w:hAnsi="Futura T OT"/>
        </w:rPr>
        <w:t>Para los objetivos y estrategias se definirán indicadores de impacto y resultados.</w:t>
      </w:r>
    </w:p>
    <w:p w14:paraId="15D77BBC" w14:textId="77777777" w:rsidR="00C36563" w:rsidRPr="00C36563" w:rsidRDefault="00C36563" w:rsidP="00C36563">
      <w:pPr>
        <w:rPr>
          <w:rFonts w:ascii="Futura T OT" w:hAnsi="Futura T OT"/>
        </w:rPr>
      </w:pPr>
    </w:p>
    <w:p w14:paraId="06B2A70E" w14:textId="77777777" w:rsidR="00C36563" w:rsidRPr="00C36563" w:rsidRDefault="00C36563" w:rsidP="00C36563">
      <w:pPr>
        <w:rPr>
          <w:rFonts w:ascii="Futura T OT" w:hAnsi="Futura T OT"/>
        </w:rPr>
      </w:pPr>
    </w:p>
    <w:p w14:paraId="0EBF69B4" w14:textId="77777777" w:rsidR="00C36563" w:rsidRPr="00C36563" w:rsidRDefault="00C36563" w:rsidP="00C36563">
      <w:pPr>
        <w:rPr>
          <w:rFonts w:ascii="Futura T OT" w:hAnsi="Futura T OT"/>
        </w:rPr>
      </w:pPr>
    </w:p>
    <w:p w14:paraId="6046D8E8" w14:textId="77777777" w:rsidR="00C36563" w:rsidRPr="00C36563" w:rsidRDefault="00C36563" w:rsidP="00C36563">
      <w:pPr>
        <w:rPr>
          <w:rFonts w:ascii="Futura T OT" w:hAnsi="Futura T OT"/>
        </w:rPr>
      </w:pPr>
    </w:p>
    <w:p w14:paraId="18FC372B" w14:textId="77777777" w:rsidR="00C36563" w:rsidRPr="00C36563" w:rsidRDefault="00C36563" w:rsidP="00C36563">
      <w:pPr>
        <w:rPr>
          <w:rFonts w:ascii="Futura T OT" w:hAnsi="Futura T OT"/>
          <w:color w:val="A6A6A6"/>
          <w:sz w:val="20"/>
          <w:szCs w:val="20"/>
        </w:rPr>
      </w:pPr>
      <w:r w:rsidRPr="00C36563">
        <w:rPr>
          <w:rFonts w:ascii="Futura T OT" w:hAnsi="Futura T OT"/>
          <w:color w:val="A6A6A6"/>
          <w:sz w:val="20"/>
          <w:szCs w:val="20"/>
        </w:rPr>
        <w:lastRenderedPageBreak/>
        <w:t>Cuadro 28. Indicadores y Metas del Programa</w:t>
      </w:r>
    </w:p>
    <w:p w14:paraId="1EDD1BE7" w14:textId="77777777" w:rsidR="00C36563" w:rsidRPr="00C36563" w:rsidRDefault="00C36563" w:rsidP="00C36563">
      <w:pPr>
        <w:rPr>
          <w:rFonts w:ascii="Futura T OT" w:hAnsi="Futura T OT"/>
          <w:color w:val="A6A6A6"/>
          <w:sz w:val="20"/>
          <w:szCs w:val="20"/>
        </w:rPr>
      </w:pPr>
    </w:p>
    <w:p w14:paraId="23843800" w14:textId="77777777" w:rsidR="00C36563" w:rsidRPr="00C36563" w:rsidRDefault="00C36563" w:rsidP="00C36563">
      <w:pPr>
        <w:spacing w:after="0" w:line="240" w:lineRule="auto"/>
        <w:jc w:val="center"/>
        <w:rPr>
          <w:rFonts w:ascii="Futura T OT" w:hAnsi="Futura T OT"/>
          <w:b/>
          <w:color w:val="4BACC6"/>
        </w:rPr>
      </w:pPr>
      <w:r w:rsidRPr="00C36563">
        <w:rPr>
          <w:rFonts w:ascii="Futura T OT" w:hAnsi="Futura T OT"/>
          <w:b/>
          <w:color w:val="4BACC6"/>
        </w:rPr>
        <w:t>TEMA 1. COORDINACIÓN, ARTICULACIÓN Y VINCULACIÓN CON EL SISTEMA ESTATAL DE SEGURIDAD PÚBLICA</w:t>
      </w:r>
    </w:p>
    <w:p w14:paraId="22650BA1" w14:textId="77777777" w:rsidR="00C36563" w:rsidRPr="00C36563" w:rsidRDefault="00C36563" w:rsidP="00C36563">
      <w:pPr>
        <w:spacing w:after="0" w:line="240" w:lineRule="auto"/>
        <w:jc w:val="center"/>
        <w:rPr>
          <w:rFonts w:ascii="Futura T OT" w:hAnsi="Futura T OT"/>
          <w:b/>
          <w:color w:val="4BACC6"/>
        </w:rPr>
      </w:pPr>
    </w:p>
    <w:tbl>
      <w:tblPr>
        <w:tblW w:w="0" w:type="auto"/>
        <w:tblLook w:val="0400" w:firstRow="0" w:lastRow="0" w:firstColumn="0" w:lastColumn="0" w:noHBand="0" w:noVBand="1"/>
      </w:tblPr>
      <w:tblGrid>
        <w:gridCol w:w="1851"/>
        <w:gridCol w:w="1057"/>
        <w:gridCol w:w="1305"/>
        <w:gridCol w:w="1040"/>
        <w:gridCol w:w="677"/>
        <w:gridCol w:w="582"/>
        <w:gridCol w:w="582"/>
        <w:gridCol w:w="672"/>
        <w:gridCol w:w="763"/>
        <w:gridCol w:w="763"/>
        <w:gridCol w:w="763"/>
      </w:tblGrid>
      <w:tr w:rsidR="00C36563" w:rsidRPr="00C36563" w14:paraId="2A3BEB7B" w14:textId="77777777" w:rsidTr="00A5540F">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14:paraId="197BD8BC"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Objetivo/ Estrategia</w:t>
            </w:r>
          </w:p>
        </w:tc>
        <w:tc>
          <w:tcPr>
            <w:tcW w:w="0" w:type="auto"/>
            <w:tcBorders>
              <w:top w:val="single" w:sz="4" w:space="0" w:color="000000"/>
              <w:left w:val="nil"/>
              <w:bottom w:val="single" w:sz="4" w:space="0" w:color="000000"/>
              <w:right w:val="single" w:sz="4" w:space="0" w:color="000000"/>
            </w:tcBorders>
            <w:shd w:val="clear" w:color="auto" w:fill="A6A6A6"/>
            <w:vAlign w:val="center"/>
          </w:tcPr>
          <w:p w14:paraId="3F367572"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Indicador</w:t>
            </w:r>
          </w:p>
        </w:tc>
        <w:tc>
          <w:tcPr>
            <w:tcW w:w="0" w:type="auto"/>
            <w:tcBorders>
              <w:top w:val="single" w:sz="4" w:space="0" w:color="000000"/>
              <w:left w:val="nil"/>
              <w:bottom w:val="single" w:sz="4" w:space="0" w:color="000000"/>
              <w:right w:val="single" w:sz="4" w:space="0" w:color="000000"/>
            </w:tcBorders>
            <w:shd w:val="clear" w:color="auto" w:fill="A6A6A6"/>
            <w:vAlign w:val="center"/>
          </w:tcPr>
          <w:p w14:paraId="27446564"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Fuente</w:t>
            </w:r>
          </w:p>
        </w:tc>
        <w:tc>
          <w:tcPr>
            <w:tcW w:w="0" w:type="auto"/>
            <w:tcBorders>
              <w:top w:val="single" w:sz="4" w:space="0" w:color="000000"/>
              <w:left w:val="nil"/>
              <w:bottom w:val="single" w:sz="4" w:space="0" w:color="000000"/>
              <w:right w:val="single" w:sz="4" w:space="0" w:color="000000"/>
            </w:tcBorders>
            <w:shd w:val="clear" w:color="auto" w:fill="A6A6A6"/>
            <w:vAlign w:val="center"/>
          </w:tcPr>
          <w:p w14:paraId="05F2720B"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Unidad de Medida</w:t>
            </w:r>
          </w:p>
        </w:tc>
        <w:tc>
          <w:tcPr>
            <w:tcW w:w="0" w:type="auto"/>
            <w:tcBorders>
              <w:top w:val="single" w:sz="4" w:space="0" w:color="000000"/>
              <w:left w:val="nil"/>
              <w:bottom w:val="single" w:sz="4" w:space="0" w:color="000000"/>
              <w:right w:val="single" w:sz="4" w:space="0" w:color="000000"/>
            </w:tcBorders>
            <w:shd w:val="clear" w:color="auto" w:fill="A6A6A6"/>
            <w:vAlign w:val="center"/>
          </w:tcPr>
          <w:p w14:paraId="410DB2C3"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Línea Base</w:t>
            </w:r>
          </w:p>
        </w:tc>
        <w:tc>
          <w:tcPr>
            <w:tcW w:w="0" w:type="auto"/>
            <w:tcBorders>
              <w:top w:val="single" w:sz="4" w:space="0" w:color="000000"/>
              <w:left w:val="nil"/>
              <w:bottom w:val="single" w:sz="4" w:space="0" w:color="000000"/>
              <w:right w:val="single" w:sz="4" w:space="0" w:color="000000"/>
            </w:tcBorders>
            <w:shd w:val="clear" w:color="auto" w:fill="A6A6A6"/>
            <w:vAlign w:val="center"/>
          </w:tcPr>
          <w:p w14:paraId="458FC778"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2017</w:t>
            </w:r>
          </w:p>
        </w:tc>
        <w:tc>
          <w:tcPr>
            <w:tcW w:w="0" w:type="auto"/>
            <w:tcBorders>
              <w:top w:val="single" w:sz="4" w:space="0" w:color="000000"/>
              <w:left w:val="nil"/>
              <w:bottom w:val="single" w:sz="4" w:space="0" w:color="000000"/>
              <w:right w:val="single" w:sz="4" w:space="0" w:color="000000"/>
            </w:tcBorders>
            <w:shd w:val="clear" w:color="auto" w:fill="A6A6A6"/>
            <w:vAlign w:val="center"/>
          </w:tcPr>
          <w:p w14:paraId="37E41E43"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2018</w:t>
            </w:r>
          </w:p>
        </w:tc>
        <w:tc>
          <w:tcPr>
            <w:tcW w:w="0" w:type="auto"/>
            <w:tcBorders>
              <w:top w:val="single" w:sz="4" w:space="0" w:color="000000"/>
              <w:left w:val="nil"/>
              <w:bottom w:val="single" w:sz="4" w:space="0" w:color="000000"/>
              <w:right w:val="single" w:sz="4" w:space="0" w:color="000000"/>
            </w:tcBorders>
            <w:shd w:val="clear" w:color="auto" w:fill="A6A6A6"/>
            <w:vAlign w:val="center"/>
          </w:tcPr>
          <w:p w14:paraId="4569B7BF"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2019</w:t>
            </w:r>
          </w:p>
        </w:tc>
        <w:tc>
          <w:tcPr>
            <w:tcW w:w="0" w:type="auto"/>
            <w:tcBorders>
              <w:top w:val="single" w:sz="4" w:space="0" w:color="000000"/>
              <w:left w:val="nil"/>
              <w:bottom w:val="single" w:sz="4" w:space="0" w:color="000000"/>
              <w:right w:val="single" w:sz="4" w:space="0" w:color="000000"/>
            </w:tcBorders>
            <w:shd w:val="clear" w:color="auto" w:fill="A6A6A6"/>
            <w:vAlign w:val="center"/>
          </w:tcPr>
          <w:p w14:paraId="03BAF833"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2020</w:t>
            </w:r>
          </w:p>
        </w:tc>
        <w:tc>
          <w:tcPr>
            <w:tcW w:w="0" w:type="auto"/>
            <w:tcBorders>
              <w:top w:val="single" w:sz="4" w:space="0" w:color="000000"/>
              <w:left w:val="nil"/>
              <w:bottom w:val="single" w:sz="4" w:space="0" w:color="000000"/>
              <w:right w:val="single" w:sz="4" w:space="0" w:color="000000"/>
            </w:tcBorders>
            <w:shd w:val="clear" w:color="auto" w:fill="A6A6A6"/>
            <w:vAlign w:val="center"/>
          </w:tcPr>
          <w:p w14:paraId="36D07FE4"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2021</w:t>
            </w:r>
          </w:p>
        </w:tc>
        <w:tc>
          <w:tcPr>
            <w:tcW w:w="0" w:type="auto"/>
            <w:tcBorders>
              <w:top w:val="single" w:sz="4" w:space="0" w:color="000000"/>
              <w:left w:val="nil"/>
              <w:bottom w:val="single" w:sz="4" w:space="0" w:color="000000"/>
              <w:right w:val="single" w:sz="4" w:space="0" w:color="000000"/>
            </w:tcBorders>
            <w:shd w:val="clear" w:color="auto" w:fill="A6A6A6"/>
            <w:vAlign w:val="center"/>
          </w:tcPr>
          <w:p w14:paraId="77C70C9D"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2022</w:t>
            </w:r>
          </w:p>
        </w:tc>
      </w:tr>
      <w:tr w:rsidR="00C36563" w:rsidRPr="00C36563" w14:paraId="272CFA21" w14:textId="77777777" w:rsidTr="00A5540F">
        <w:trPr>
          <w:trHeight w:val="2646"/>
        </w:trPr>
        <w:tc>
          <w:tcPr>
            <w:tcW w:w="0" w:type="auto"/>
            <w:tcBorders>
              <w:top w:val="nil"/>
              <w:left w:val="single" w:sz="4" w:space="0" w:color="000000"/>
              <w:bottom w:val="single" w:sz="4" w:space="0" w:color="000000"/>
              <w:right w:val="single" w:sz="4" w:space="0" w:color="000000"/>
            </w:tcBorders>
            <w:shd w:val="clear" w:color="auto" w:fill="auto"/>
            <w:vAlign w:val="center"/>
          </w:tcPr>
          <w:p w14:paraId="57C59EAE" w14:textId="5B97D3B0" w:rsidR="00C36563" w:rsidRPr="00C36563" w:rsidRDefault="00AD6011" w:rsidP="00C36563">
            <w:pPr>
              <w:spacing w:after="0" w:line="240" w:lineRule="auto"/>
              <w:jc w:val="center"/>
              <w:rPr>
                <w:rFonts w:ascii="Futura T OT" w:hAnsi="Futura T OT"/>
                <w:color w:val="000000"/>
                <w:sz w:val="16"/>
                <w:szCs w:val="16"/>
              </w:rPr>
            </w:pPr>
            <w:r w:rsidRPr="00AD6011">
              <w:rPr>
                <w:rFonts w:ascii="Futura T OT" w:hAnsi="Futura T OT"/>
                <w:color w:val="000000"/>
                <w:sz w:val="16"/>
                <w:szCs w:val="16"/>
              </w:rPr>
              <w:t>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p>
        </w:tc>
        <w:tc>
          <w:tcPr>
            <w:tcW w:w="0" w:type="auto"/>
            <w:tcBorders>
              <w:top w:val="nil"/>
              <w:left w:val="nil"/>
              <w:bottom w:val="single" w:sz="4" w:space="0" w:color="000000"/>
              <w:right w:val="single" w:sz="4" w:space="0" w:color="000000"/>
            </w:tcBorders>
            <w:shd w:val="clear" w:color="auto" w:fill="FFFFFF"/>
            <w:vAlign w:val="center"/>
          </w:tcPr>
          <w:p w14:paraId="5365609C" w14:textId="77777777" w:rsidR="00C36563" w:rsidRPr="00C36563" w:rsidRDefault="00C36563" w:rsidP="00C36563">
            <w:pPr>
              <w:spacing w:after="0" w:line="240" w:lineRule="auto"/>
              <w:jc w:val="center"/>
              <w:rPr>
                <w:rFonts w:ascii="Futura T OT" w:hAnsi="Futura T OT"/>
                <w:color w:val="000000"/>
                <w:sz w:val="16"/>
                <w:szCs w:val="16"/>
              </w:rPr>
            </w:pPr>
            <w:r w:rsidRPr="00C36563">
              <w:rPr>
                <w:rFonts w:ascii="Futura T OT" w:hAnsi="Futura T OT"/>
                <w:color w:val="000000"/>
                <w:sz w:val="16"/>
                <w:szCs w:val="16"/>
              </w:rPr>
              <w:t>Porcentaje de Programas con Prioridad Nacional en materia de Seguridad Pública ejecutados.</w:t>
            </w:r>
          </w:p>
        </w:tc>
        <w:tc>
          <w:tcPr>
            <w:tcW w:w="0" w:type="auto"/>
            <w:tcBorders>
              <w:top w:val="nil"/>
              <w:left w:val="nil"/>
              <w:bottom w:val="single" w:sz="4" w:space="0" w:color="000000"/>
              <w:right w:val="single" w:sz="4" w:space="0" w:color="000000"/>
            </w:tcBorders>
            <w:shd w:val="clear" w:color="auto" w:fill="FFFFFF"/>
            <w:vAlign w:val="center"/>
          </w:tcPr>
          <w:p w14:paraId="733833FC" w14:textId="77777777" w:rsidR="00C36563" w:rsidRPr="00C36563" w:rsidRDefault="00C36563" w:rsidP="00C36563">
            <w:pPr>
              <w:spacing w:after="0" w:line="240" w:lineRule="auto"/>
              <w:jc w:val="center"/>
              <w:rPr>
                <w:rFonts w:ascii="Futura T OT" w:hAnsi="Futura T OT"/>
                <w:color w:val="000000"/>
                <w:sz w:val="16"/>
                <w:szCs w:val="16"/>
              </w:rPr>
            </w:pPr>
            <w:r w:rsidRPr="00C36563">
              <w:rPr>
                <w:rFonts w:ascii="Futura T OT" w:hAnsi="Futura T OT"/>
                <w:color w:val="000000"/>
                <w:sz w:val="16"/>
                <w:szCs w:val="16"/>
              </w:rPr>
              <w:t>Informe Nacional de Evaluación del Fondo de Aportaciones para la Seguridad Pública anual del Secretariado Ejecutivo del Sistema Nacional de Seguridad Pública.</w:t>
            </w:r>
          </w:p>
        </w:tc>
        <w:tc>
          <w:tcPr>
            <w:tcW w:w="0" w:type="auto"/>
            <w:tcBorders>
              <w:top w:val="nil"/>
              <w:left w:val="nil"/>
              <w:bottom w:val="single" w:sz="4" w:space="0" w:color="000000"/>
              <w:right w:val="single" w:sz="4" w:space="0" w:color="000000"/>
            </w:tcBorders>
            <w:shd w:val="clear" w:color="auto" w:fill="FFFFFF"/>
            <w:vAlign w:val="center"/>
          </w:tcPr>
          <w:p w14:paraId="4E2F394A"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sz w:val="16"/>
                <w:szCs w:val="14"/>
              </w:rPr>
              <w:t>Porcentaje</w:t>
            </w:r>
          </w:p>
        </w:tc>
        <w:tc>
          <w:tcPr>
            <w:tcW w:w="0" w:type="auto"/>
            <w:tcBorders>
              <w:top w:val="nil"/>
              <w:left w:val="nil"/>
              <w:bottom w:val="single" w:sz="4" w:space="0" w:color="000000"/>
              <w:right w:val="single" w:sz="4" w:space="0" w:color="000000"/>
            </w:tcBorders>
            <w:shd w:val="clear" w:color="auto" w:fill="FFFFFF"/>
            <w:vAlign w:val="center"/>
          </w:tcPr>
          <w:p w14:paraId="04B5B7B5" w14:textId="69424CC2" w:rsidR="00C36563" w:rsidRPr="00C36563" w:rsidRDefault="00BE6EFD" w:rsidP="00C36563">
            <w:pPr>
              <w:spacing w:after="0" w:line="240" w:lineRule="auto"/>
              <w:ind w:firstLine="160"/>
              <w:jc w:val="left"/>
              <w:rPr>
                <w:rFonts w:ascii="Futura T OT" w:hAnsi="Futura T OT"/>
                <w:color w:val="000000"/>
                <w:sz w:val="16"/>
                <w:szCs w:val="14"/>
              </w:rPr>
            </w:pPr>
            <w:r>
              <w:rPr>
                <w:rFonts w:ascii="Futura T OT" w:hAnsi="Futura T OT"/>
                <w:color w:val="000000"/>
                <w:sz w:val="16"/>
                <w:szCs w:val="14"/>
              </w:rPr>
              <w:t>95</w:t>
            </w:r>
            <w:r w:rsidR="00C36563" w:rsidRPr="00C36563">
              <w:rPr>
                <w:rFonts w:ascii="Futura T OT" w:hAnsi="Futura T OT"/>
                <w:color w:val="000000"/>
                <w:sz w:val="16"/>
                <w:szCs w:val="14"/>
              </w:rPr>
              <w:t>%</w:t>
            </w:r>
          </w:p>
        </w:tc>
        <w:tc>
          <w:tcPr>
            <w:tcW w:w="0" w:type="auto"/>
            <w:tcBorders>
              <w:top w:val="nil"/>
              <w:left w:val="nil"/>
              <w:bottom w:val="single" w:sz="4" w:space="0" w:color="000000"/>
              <w:right w:val="single" w:sz="4" w:space="0" w:color="000000"/>
            </w:tcBorders>
            <w:shd w:val="clear" w:color="auto" w:fill="FFFFFF"/>
            <w:vAlign w:val="center"/>
          </w:tcPr>
          <w:p w14:paraId="4A555CD7"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color w:val="000000"/>
                <w:sz w:val="16"/>
                <w:szCs w:val="14"/>
              </w:rPr>
              <w:t>0%</w:t>
            </w:r>
          </w:p>
        </w:tc>
        <w:tc>
          <w:tcPr>
            <w:tcW w:w="0" w:type="auto"/>
            <w:tcBorders>
              <w:top w:val="nil"/>
              <w:left w:val="nil"/>
              <w:bottom w:val="single" w:sz="4" w:space="0" w:color="000000"/>
              <w:right w:val="single" w:sz="4" w:space="0" w:color="000000"/>
            </w:tcBorders>
            <w:shd w:val="clear" w:color="auto" w:fill="FFFFFF"/>
            <w:vAlign w:val="center"/>
          </w:tcPr>
          <w:p w14:paraId="47D785E3"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color w:val="000000"/>
                <w:sz w:val="16"/>
                <w:szCs w:val="14"/>
              </w:rPr>
              <w:t>0%</w:t>
            </w:r>
          </w:p>
        </w:tc>
        <w:tc>
          <w:tcPr>
            <w:tcW w:w="0" w:type="auto"/>
            <w:tcBorders>
              <w:top w:val="nil"/>
              <w:left w:val="nil"/>
              <w:bottom w:val="single" w:sz="4" w:space="0" w:color="000000"/>
              <w:right w:val="single" w:sz="4" w:space="0" w:color="000000"/>
            </w:tcBorders>
            <w:shd w:val="clear" w:color="auto" w:fill="FFFFFF"/>
            <w:vAlign w:val="center"/>
          </w:tcPr>
          <w:p w14:paraId="323830E1" w14:textId="0CF22CEF" w:rsidR="00C36563" w:rsidRPr="00C36563" w:rsidRDefault="00BE6EFD" w:rsidP="00C36563">
            <w:pPr>
              <w:spacing w:after="0" w:line="240" w:lineRule="auto"/>
              <w:ind w:firstLine="160"/>
              <w:jc w:val="left"/>
              <w:rPr>
                <w:rFonts w:ascii="Futura T OT" w:hAnsi="Futura T OT"/>
                <w:color w:val="000000"/>
                <w:sz w:val="16"/>
                <w:szCs w:val="14"/>
              </w:rPr>
            </w:pPr>
            <w:r>
              <w:rPr>
                <w:rFonts w:ascii="Futura T OT" w:hAnsi="Futura T OT"/>
                <w:color w:val="000000"/>
                <w:sz w:val="16"/>
                <w:szCs w:val="14"/>
              </w:rPr>
              <w:t>95</w:t>
            </w:r>
            <w:r w:rsidR="00C36563" w:rsidRPr="00C36563">
              <w:rPr>
                <w:rFonts w:ascii="Futura T OT" w:hAnsi="Futura T OT"/>
                <w:color w:val="000000"/>
                <w:sz w:val="16"/>
                <w:szCs w:val="14"/>
              </w:rPr>
              <w:t>%</w:t>
            </w:r>
          </w:p>
        </w:tc>
        <w:tc>
          <w:tcPr>
            <w:tcW w:w="0" w:type="auto"/>
            <w:tcBorders>
              <w:top w:val="nil"/>
              <w:left w:val="nil"/>
              <w:bottom w:val="single" w:sz="4" w:space="0" w:color="000000"/>
              <w:right w:val="single" w:sz="4" w:space="0" w:color="000000"/>
            </w:tcBorders>
            <w:shd w:val="clear" w:color="auto" w:fill="FFFFFF"/>
            <w:vAlign w:val="center"/>
          </w:tcPr>
          <w:p w14:paraId="30B7F24B"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color w:val="000000"/>
                <w:sz w:val="16"/>
                <w:szCs w:val="14"/>
              </w:rPr>
              <w:t>100%</w:t>
            </w:r>
          </w:p>
        </w:tc>
        <w:tc>
          <w:tcPr>
            <w:tcW w:w="0" w:type="auto"/>
            <w:tcBorders>
              <w:top w:val="nil"/>
              <w:left w:val="nil"/>
              <w:bottom w:val="single" w:sz="4" w:space="0" w:color="000000"/>
              <w:right w:val="single" w:sz="4" w:space="0" w:color="000000"/>
            </w:tcBorders>
            <w:shd w:val="clear" w:color="auto" w:fill="FFFFFF"/>
            <w:vAlign w:val="center"/>
          </w:tcPr>
          <w:p w14:paraId="1BD6F6D3"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color w:val="000000"/>
                <w:sz w:val="16"/>
                <w:szCs w:val="14"/>
              </w:rPr>
              <w:t>100%</w:t>
            </w:r>
          </w:p>
        </w:tc>
        <w:tc>
          <w:tcPr>
            <w:tcW w:w="0" w:type="auto"/>
            <w:tcBorders>
              <w:top w:val="nil"/>
              <w:left w:val="nil"/>
              <w:bottom w:val="single" w:sz="4" w:space="0" w:color="000000"/>
              <w:right w:val="single" w:sz="4" w:space="0" w:color="000000"/>
            </w:tcBorders>
            <w:shd w:val="clear" w:color="auto" w:fill="FFFFFF"/>
            <w:vAlign w:val="center"/>
          </w:tcPr>
          <w:p w14:paraId="20C7AC62"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color w:val="000000"/>
                <w:sz w:val="16"/>
                <w:szCs w:val="14"/>
              </w:rPr>
              <w:t>100%</w:t>
            </w:r>
          </w:p>
        </w:tc>
      </w:tr>
      <w:tr w:rsidR="00C36563" w:rsidRPr="00C36563" w14:paraId="311A3833" w14:textId="77777777" w:rsidTr="00A5540F">
        <w:trPr>
          <w:trHeight w:val="2130"/>
        </w:trPr>
        <w:tc>
          <w:tcPr>
            <w:tcW w:w="0" w:type="auto"/>
            <w:tcBorders>
              <w:top w:val="nil"/>
              <w:left w:val="single" w:sz="4" w:space="0" w:color="000000"/>
              <w:bottom w:val="single" w:sz="4" w:space="0" w:color="000000"/>
              <w:right w:val="single" w:sz="4" w:space="0" w:color="000000"/>
            </w:tcBorders>
            <w:shd w:val="clear" w:color="auto" w:fill="auto"/>
            <w:vAlign w:val="center"/>
          </w:tcPr>
          <w:p w14:paraId="03848541" w14:textId="77777777" w:rsidR="00C36563" w:rsidRPr="00C36563" w:rsidRDefault="00C36563" w:rsidP="00C36563">
            <w:pPr>
              <w:spacing w:after="0" w:line="240" w:lineRule="auto"/>
              <w:jc w:val="center"/>
              <w:rPr>
                <w:rFonts w:ascii="Futura T OT" w:hAnsi="Futura T OT"/>
                <w:color w:val="000000"/>
                <w:sz w:val="16"/>
                <w:szCs w:val="16"/>
              </w:rPr>
            </w:pPr>
            <w:r w:rsidRPr="00C36563">
              <w:rPr>
                <w:rFonts w:ascii="Futura T OT" w:hAnsi="Futura T OT"/>
                <w:color w:val="000000"/>
                <w:sz w:val="16"/>
                <w:szCs w:val="16"/>
              </w:rPr>
              <w:t>Establecer una adecuada comunicación, coordinación y sinergias entre los integrantes del Sistema Estatal de Seguridad Pública, para poder aplicar políticas públicas eficaces.</w:t>
            </w:r>
          </w:p>
        </w:tc>
        <w:tc>
          <w:tcPr>
            <w:tcW w:w="0" w:type="auto"/>
            <w:tcBorders>
              <w:top w:val="nil"/>
              <w:left w:val="nil"/>
              <w:bottom w:val="single" w:sz="4" w:space="0" w:color="000000"/>
              <w:right w:val="single" w:sz="4" w:space="0" w:color="000000"/>
            </w:tcBorders>
            <w:shd w:val="clear" w:color="auto" w:fill="FFFFFF"/>
            <w:vAlign w:val="center"/>
          </w:tcPr>
          <w:p w14:paraId="0DF8CA1C" w14:textId="77777777" w:rsidR="00C36563" w:rsidRPr="00C36563" w:rsidRDefault="00C36563" w:rsidP="00C36563">
            <w:pPr>
              <w:spacing w:after="0" w:line="240" w:lineRule="auto"/>
              <w:jc w:val="center"/>
              <w:rPr>
                <w:rFonts w:ascii="Futura T OT" w:hAnsi="Futura T OT"/>
                <w:color w:val="000000"/>
                <w:sz w:val="16"/>
                <w:szCs w:val="16"/>
              </w:rPr>
            </w:pPr>
            <w:r w:rsidRPr="00C36563">
              <w:rPr>
                <w:rFonts w:ascii="Futura T OT" w:hAnsi="Futura T OT"/>
                <w:color w:val="000000"/>
                <w:sz w:val="16"/>
                <w:szCs w:val="16"/>
              </w:rPr>
              <w:t>Porcentaje del monto ejercido por institución integrante del Sistema Estatal de Seguridad Pública.</w:t>
            </w:r>
          </w:p>
        </w:tc>
        <w:tc>
          <w:tcPr>
            <w:tcW w:w="0" w:type="auto"/>
            <w:tcBorders>
              <w:top w:val="nil"/>
              <w:left w:val="nil"/>
              <w:bottom w:val="single" w:sz="4" w:space="0" w:color="000000"/>
              <w:right w:val="single" w:sz="4" w:space="0" w:color="000000"/>
            </w:tcBorders>
            <w:shd w:val="clear" w:color="auto" w:fill="FFFFFF"/>
            <w:vAlign w:val="center"/>
          </w:tcPr>
          <w:p w14:paraId="1C6E5031" w14:textId="77777777" w:rsidR="00C36563" w:rsidRPr="00C36563" w:rsidRDefault="00C36563" w:rsidP="00477D3D">
            <w:pPr>
              <w:spacing w:after="0" w:line="240" w:lineRule="auto"/>
              <w:jc w:val="center"/>
              <w:rPr>
                <w:rFonts w:ascii="Futura T OT" w:hAnsi="Futura T OT"/>
                <w:color w:val="000000"/>
                <w:sz w:val="16"/>
                <w:szCs w:val="16"/>
              </w:rPr>
            </w:pPr>
            <w:r w:rsidRPr="00C36563">
              <w:rPr>
                <w:rFonts w:ascii="Futura T OT" w:hAnsi="Futura T OT"/>
                <w:color w:val="000000"/>
                <w:sz w:val="16"/>
                <w:szCs w:val="16"/>
              </w:rPr>
              <w:t>Base de datos de los instrumentos jurídicos turnados a la Coordinación de Fondos Federales y Estatales</w:t>
            </w:r>
          </w:p>
        </w:tc>
        <w:tc>
          <w:tcPr>
            <w:tcW w:w="0" w:type="auto"/>
            <w:tcBorders>
              <w:top w:val="nil"/>
              <w:left w:val="nil"/>
              <w:bottom w:val="single" w:sz="4" w:space="0" w:color="000000"/>
              <w:right w:val="single" w:sz="4" w:space="0" w:color="000000"/>
            </w:tcBorders>
            <w:shd w:val="clear" w:color="auto" w:fill="FFFFFF"/>
            <w:vAlign w:val="center"/>
          </w:tcPr>
          <w:p w14:paraId="4F072E3C"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sz w:val="16"/>
                <w:szCs w:val="14"/>
              </w:rPr>
              <w:t>Porcentaje</w:t>
            </w:r>
          </w:p>
        </w:tc>
        <w:tc>
          <w:tcPr>
            <w:tcW w:w="0" w:type="auto"/>
            <w:tcBorders>
              <w:top w:val="nil"/>
              <w:left w:val="nil"/>
              <w:bottom w:val="single" w:sz="4" w:space="0" w:color="000000"/>
              <w:right w:val="single" w:sz="4" w:space="0" w:color="000000"/>
            </w:tcBorders>
            <w:shd w:val="clear" w:color="auto" w:fill="FFFFFF"/>
            <w:vAlign w:val="center"/>
          </w:tcPr>
          <w:p w14:paraId="618583BE" w14:textId="58B315CE" w:rsidR="00C36563" w:rsidRPr="00C36563" w:rsidRDefault="00BE6EFD" w:rsidP="00C36563">
            <w:pPr>
              <w:spacing w:after="0" w:line="240" w:lineRule="auto"/>
              <w:ind w:firstLine="160"/>
              <w:jc w:val="left"/>
              <w:rPr>
                <w:rFonts w:ascii="Futura T OT" w:hAnsi="Futura T OT"/>
                <w:color w:val="000000"/>
                <w:sz w:val="16"/>
                <w:szCs w:val="14"/>
              </w:rPr>
            </w:pPr>
            <w:r>
              <w:rPr>
                <w:rFonts w:ascii="Futura T OT" w:hAnsi="Futura T OT"/>
                <w:color w:val="000000"/>
                <w:sz w:val="16"/>
                <w:szCs w:val="14"/>
              </w:rPr>
              <w:t>95</w:t>
            </w:r>
            <w:r w:rsidR="00C36563" w:rsidRPr="00C36563">
              <w:rPr>
                <w:rFonts w:ascii="Futura T OT" w:hAnsi="Futura T OT"/>
                <w:color w:val="000000"/>
                <w:sz w:val="16"/>
                <w:szCs w:val="14"/>
              </w:rPr>
              <w:t>%</w:t>
            </w:r>
          </w:p>
        </w:tc>
        <w:tc>
          <w:tcPr>
            <w:tcW w:w="0" w:type="auto"/>
            <w:tcBorders>
              <w:top w:val="nil"/>
              <w:left w:val="nil"/>
              <w:bottom w:val="single" w:sz="4" w:space="0" w:color="000000"/>
              <w:right w:val="single" w:sz="4" w:space="0" w:color="000000"/>
            </w:tcBorders>
            <w:shd w:val="clear" w:color="auto" w:fill="FFFFFF"/>
            <w:vAlign w:val="center"/>
          </w:tcPr>
          <w:p w14:paraId="5A1C08F5"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color w:val="000000"/>
                <w:sz w:val="16"/>
                <w:szCs w:val="14"/>
              </w:rPr>
              <w:t>0%</w:t>
            </w:r>
          </w:p>
        </w:tc>
        <w:tc>
          <w:tcPr>
            <w:tcW w:w="0" w:type="auto"/>
            <w:tcBorders>
              <w:top w:val="nil"/>
              <w:left w:val="nil"/>
              <w:bottom w:val="single" w:sz="4" w:space="0" w:color="000000"/>
              <w:right w:val="single" w:sz="4" w:space="0" w:color="000000"/>
            </w:tcBorders>
            <w:shd w:val="clear" w:color="auto" w:fill="FFFFFF"/>
            <w:vAlign w:val="center"/>
          </w:tcPr>
          <w:p w14:paraId="00907F4A"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color w:val="000000"/>
                <w:sz w:val="16"/>
                <w:szCs w:val="14"/>
              </w:rPr>
              <w:t>0%</w:t>
            </w:r>
          </w:p>
        </w:tc>
        <w:tc>
          <w:tcPr>
            <w:tcW w:w="0" w:type="auto"/>
            <w:tcBorders>
              <w:top w:val="nil"/>
              <w:left w:val="nil"/>
              <w:bottom w:val="single" w:sz="4" w:space="0" w:color="000000"/>
              <w:right w:val="single" w:sz="4" w:space="0" w:color="000000"/>
            </w:tcBorders>
            <w:shd w:val="clear" w:color="auto" w:fill="FFFFFF"/>
            <w:vAlign w:val="center"/>
          </w:tcPr>
          <w:p w14:paraId="426FFD05" w14:textId="2AD057CF" w:rsidR="00C36563" w:rsidRPr="00C36563" w:rsidRDefault="00BE6EFD" w:rsidP="00C36563">
            <w:pPr>
              <w:spacing w:after="0" w:line="240" w:lineRule="auto"/>
              <w:ind w:firstLine="160"/>
              <w:jc w:val="left"/>
              <w:rPr>
                <w:rFonts w:ascii="Futura T OT" w:hAnsi="Futura T OT"/>
                <w:color w:val="000000"/>
                <w:sz w:val="16"/>
                <w:szCs w:val="14"/>
              </w:rPr>
            </w:pPr>
            <w:r>
              <w:rPr>
                <w:rFonts w:ascii="Futura T OT" w:hAnsi="Futura T OT"/>
                <w:color w:val="000000"/>
                <w:sz w:val="16"/>
                <w:szCs w:val="14"/>
              </w:rPr>
              <w:t>95</w:t>
            </w:r>
            <w:r w:rsidR="00C36563" w:rsidRPr="00C36563">
              <w:rPr>
                <w:rFonts w:ascii="Futura T OT" w:hAnsi="Futura T OT"/>
                <w:color w:val="000000"/>
                <w:sz w:val="16"/>
                <w:szCs w:val="14"/>
              </w:rPr>
              <w:t>%</w:t>
            </w:r>
          </w:p>
        </w:tc>
        <w:tc>
          <w:tcPr>
            <w:tcW w:w="0" w:type="auto"/>
            <w:tcBorders>
              <w:top w:val="nil"/>
              <w:left w:val="nil"/>
              <w:bottom w:val="single" w:sz="4" w:space="0" w:color="000000"/>
              <w:right w:val="single" w:sz="4" w:space="0" w:color="000000"/>
            </w:tcBorders>
            <w:shd w:val="clear" w:color="auto" w:fill="FFFFFF"/>
            <w:vAlign w:val="center"/>
          </w:tcPr>
          <w:p w14:paraId="5D4A7910"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color w:val="000000"/>
                <w:sz w:val="16"/>
                <w:szCs w:val="14"/>
              </w:rPr>
              <w:t>100%</w:t>
            </w:r>
          </w:p>
        </w:tc>
        <w:tc>
          <w:tcPr>
            <w:tcW w:w="0" w:type="auto"/>
            <w:tcBorders>
              <w:top w:val="nil"/>
              <w:left w:val="nil"/>
              <w:bottom w:val="single" w:sz="4" w:space="0" w:color="000000"/>
              <w:right w:val="single" w:sz="4" w:space="0" w:color="000000"/>
            </w:tcBorders>
            <w:shd w:val="clear" w:color="auto" w:fill="FFFFFF"/>
            <w:vAlign w:val="center"/>
          </w:tcPr>
          <w:p w14:paraId="0D1354B9"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color w:val="000000"/>
                <w:sz w:val="16"/>
                <w:szCs w:val="14"/>
              </w:rPr>
              <w:t>100%</w:t>
            </w:r>
          </w:p>
        </w:tc>
        <w:tc>
          <w:tcPr>
            <w:tcW w:w="0" w:type="auto"/>
            <w:tcBorders>
              <w:top w:val="nil"/>
              <w:left w:val="nil"/>
              <w:bottom w:val="single" w:sz="4" w:space="0" w:color="000000"/>
              <w:right w:val="single" w:sz="4" w:space="0" w:color="000000"/>
            </w:tcBorders>
            <w:shd w:val="clear" w:color="auto" w:fill="FFFFFF"/>
            <w:vAlign w:val="center"/>
          </w:tcPr>
          <w:p w14:paraId="39A604FD" w14:textId="77777777" w:rsidR="00C36563" w:rsidRPr="00C36563" w:rsidRDefault="00C36563" w:rsidP="00C36563">
            <w:pPr>
              <w:spacing w:after="0" w:line="240" w:lineRule="auto"/>
              <w:ind w:firstLine="160"/>
              <w:jc w:val="left"/>
              <w:rPr>
                <w:rFonts w:ascii="Futura T OT" w:hAnsi="Futura T OT"/>
                <w:color w:val="000000"/>
                <w:sz w:val="16"/>
                <w:szCs w:val="14"/>
              </w:rPr>
            </w:pPr>
            <w:r w:rsidRPr="00C36563">
              <w:rPr>
                <w:rFonts w:ascii="Futura T OT" w:hAnsi="Futura T OT"/>
                <w:color w:val="000000"/>
                <w:sz w:val="16"/>
                <w:szCs w:val="14"/>
              </w:rPr>
              <w:t>100%</w:t>
            </w:r>
          </w:p>
        </w:tc>
      </w:tr>
    </w:tbl>
    <w:p w14:paraId="55EAD1A5" w14:textId="77777777" w:rsidR="00C36563" w:rsidRPr="00C36563" w:rsidRDefault="00C36563" w:rsidP="00C36563">
      <w:pPr>
        <w:rPr>
          <w:rFonts w:ascii="Futura T OT" w:hAnsi="Futura T OT"/>
          <w:sz w:val="16"/>
          <w:szCs w:val="16"/>
        </w:rPr>
      </w:pPr>
      <w:r w:rsidRPr="00C36563">
        <w:rPr>
          <w:rFonts w:ascii="Futura T OT" w:hAnsi="Futura T OT"/>
          <w:sz w:val="16"/>
          <w:szCs w:val="16"/>
        </w:rPr>
        <w:t>Fuente: Elaboración Propia</w:t>
      </w:r>
    </w:p>
    <w:p w14:paraId="2C798DF8" w14:textId="77777777" w:rsidR="00C36563" w:rsidRPr="00C36563" w:rsidRDefault="00C36563" w:rsidP="00C36563">
      <w:pPr>
        <w:rPr>
          <w:rFonts w:ascii="Futura T OT" w:hAnsi="Futura T OT"/>
          <w:sz w:val="16"/>
          <w:szCs w:val="16"/>
        </w:rPr>
      </w:pPr>
    </w:p>
    <w:p w14:paraId="4E483391" w14:textId="77777777" w:rsidR="00C36563" w:rsidRPr="00C36563" w:rsidRDefault="00C36563" w:rsidP="00C36563">
      <w:pPr>
        <w:rPr>
          <w:rFonts w:ascii="Futura T OT" w:hAnsi="Futura T OT"/>
          <w:sz w:val="16"/>
          <w:szCs w:val="16"/>
        </w:rPr>
      </w:pPr>
    </w:p>
    <w:p w14:paraId="42EF1EA9" w14:textId="77777777" w:rsidR="00C36563" w:rsidRPr="00C36563" w:rsidRDefault="00C36563" w:rsidP="00C36563">
      <w:pPr>
        <w:rPr>
          <w:rFonts w:ascii="Futura T OT" w:hAnsi="Futura T OT"/>
          <w:sz w:val="16"/>
          <w:szCs w:val="16"/>
        </w:rPr>
      </w:pPr>
    </w:p>
    <w:p w14:paraId="6A782331" w14:textId="15C56EF4" w:rsidR="00C36563" w:rsidRDefault="00C36563" w:rsidP="00C36563">
      <w:pPr>
        <w:rPr>
          <w:rFonts w:ascii="Futura T OT" w:hAnsi="Futura T OT"/>
          <w:sz w:val="16"/>
          <w:szCs w:val="16"/>
        </w:rPr>
      </w:pPr>
    </w:p>
    <w:p w14:paraId="523E3672" w14:textId="77777777" w:rsidR="00BE6EFD" w:rsidRPr="00C36563" w:rsidRDefault="00BE6EFD" w:rsidP="00C36563">
      <w:pPr>
        <w:rPr>
          <w:rFonts w:ascii="Futura T OT" w:hAnsi="Futura T OT"/>
          <w:sz w:val="16"/>
          <w:szCs w:val="16"/>
        </w:rPr>
      </w:pPr>
    </w:p>
    <w:p w14:paraId="1DEAFAED" w14:textId="77777777" w:rsidR="00C36563" w:rsidRPr="00C36563" w:rsidRDefault="00C36563" w:rsidP="00C36563">
      <w:pPr>
        <w:rPr>
          <w:rFonts w:ascii="Futura T OT" w:hAnsi="Futura T OT"/>
          <w:sz w:val="16"/>
          <w:szCs w:val="16"/>
        </w:rPr>
      </w:pPr>
    </w:p>
    <w:p w14:paraId="5AA90DB1" w14:textId="77777777" w:rsidR="00C36563" w:rsidRPr="00C36563" w:rsidRDefault="00C36563" w:rsidP="00C36563">
      <w:pPr>
        <w:rPr>
          <w:rFonts w:ascii="Futura T OT" w:hAnsi="Futura T OT"/>
          <w:sz w:val="16"/>
          <w:szCs w:val="16"/>
        </w:rPr>
      </w:pPr>
    </w:p>
    <w:p w14:paraId="056C5848" w14:textId="77777777" w:rsidR="00C36563" w:rsidRPr="00C36563" w:rsidRDefault="00C36563" w:rsidP="00C36563">
      <w:pPr>
        <w:spacing w:after="0"/>
        <w:rPr>
          <w:rFonts w:ascii="Futura T OT" w:hAnsi="Futura T OT"/>
          <w:b/>
          <w:color w:val="4BACC6"/>
        </w:rPr>
      </w:pPr>
      <w:r w:rsidRPr="00C36563">
        <w:rPr>
          <w:rFonts w:ascii="Futura T OT" w:hAnsi="Futura T OT"/>
          <w:b/>
          <w:color w:val="4BACC6"/>
        </w:rPr>
        <w:lastRenderedPageBreak/>
        <w:t>TEMA 2. FORTALECER EL SISTEMA ESTATAL DE INFORMACIÓN DE SEGURIDAD PÚBLICA</w:t>
      </w:r>
    </w:p>
    <w:p w14:paraId="28837EA0" w14:textId="77777777" w:rsidR="00C36563" w:rsidRPr="00A5540F" w:rsidRDefault="00C36563" w:rsidP="00C36563">
      <w:pPr>
        <w:spacing w:after="0"/>
        <w:rPr>
          <w:rFonts w:ascii="Futura T OT" w:hAnsi="Futura T OT"/>
          <w:b/>
          <w:color w:val="4BACC6"/>
          <w:sz w:val="4"/>
        </w:rPr>
      </w:pPr>
    </w:p>
    <w:tbl>
      <w:tblPr>
        <w:tblW w:w="10058" w:type="dxa"/>
        <w:tblLayout w:type="fixed"/>
        <w:tblLook w:val="0400" w:firstRow="0" w:lastRow="0" w:firstColumn="0" w:lastColumn="0" w:noHBand="0" w:noVBand="1"/>
      </w:tblPr>
      <w:tblGrid>
        <w:gridCol w:w="1695"/>
        <w:gridCol w:w="1134"/>
        <w:gridCol w:w="1276"/>
        <w:gridCol w:w="992"/>
        <w:gridCol w:w="709"/>
        <w:gridCol w:w="709"/>
        <w:gridCol w:w="709"/>
        <w:gridCol w:w="708"/>
        <w:gridCol w:w="709"/>
        <w:gridCol w:w="709"/>
        <w:gridCol w:w="708"/>
      </w:tblGrid>
      <w:tr w:rsidR="00C36563" w:rsidRPr="00C36563" w14:paraId="11504336" w14:textId="77777777" w:rsidTr="00A5540F">
        <w:trPr>
          <w:trHeight w:val="196"/>
        </w:trPr>
        <w:tc>
          <w:tcPr>
            <w:tcW w:w="169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9D8A01"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Objetivo/ Estrategia</w:t>
            </w:r>
          </w:p>
        </w:tc>
        <w:tc>
          <w:tcPr>
            <w:tcW w:w="1134" w:type="dxa"/>
            <w:tcBorders>
              <w:top w:val="single" w:sz="4" w:space="0" w:color="000000"/>
              <w:left w:val="nil"/>
              <w:bottom w:val="single" w:sz="4" w:space="0" w:color="000000"/>
              <w:right w:val="single" w:sz="4" w:space="0" w:color="000000"/>
            </w:tcBorders>
            <w:shd w:val="clear" w:color="auto" w:fill="A6A6A6"/>
            <w:vAlign w:val="center"/>
          </w:tcPr>
          <w:p w14:paraId="51C425F3"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Indicador</w:t>
            </w:r>
          </w:p>
        </w:tc>
        <w:tc>
          <w:tcPr>
            <w:tcW w:w="1276" w:type="dxa"/>
            <w:tcBorders>
              <w:top w:val="single" w:sz="4" w:space="0" w:color="000000"/>
              <w:left w:val="nil"/>
              <w:bottom w:val="single" w:sz="4" w:space="0" w:color="000000"/>
              <w:right w:val="single" w:sz="4" w:space="0" w:color="000000"/>
            </w:tcBorders>
            <w:shd w:val="clear" w:color="auto" w:fill="A6A6A6"/>
            <w:vAlign w:val="center"/>
          </w:tcPr>
          <w:p w14:paraId="6CF0B018"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Fuente</w:t>
            </w:r>
          </w:p>
        </w:tc>
        <w:tc>
          <w:tcPr>
            <w:tcW w:w="992" w:type="dxa"/>
            <w:tcBorders>
              <w:top w:val="single" w:sz="4" w:space="0" w:color="000000"/>
              <w:left w:val="nil"/>
              <w:bottom w:val="single" w:sz="4" w:space="0" w:color="000000"/>
              <w:right w:val="single" w:sz="4" w:space="0" w:color="000000"/>
            </w:tcBorders>
            <w:shd w:val="clear" w:color="auto" w:fill="A6A6A6"/>
            <w:vAlign w:val="center"/>
          </w:tcPr>
          <w:p w14:paraId="68A07A3C"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Unidad de Medida</w:t>
            </w:r>
          </w:p>
        </w:tc>
        <w:tc>
          <w:tcPr>
            <w:tcW w:w="709" w:type="dxa"/>
            <w:tcBorders>
              <w:top w:val="single" w:sz="4" w:space="0" w:color="000000"/>
              <w:left w:val="nil"/>
              <w:bottom w:val="single" w:sz="4" w:space="0" w:color="000000"/>
              <w:right w:val="single" w:sz="4" w:space="0" w:color="000000"/>
            </w:tcBorders>
            <w:shd w:val="clear" w:color="auto" w:fill="A6A6A6"/>
            <w:vAlign w:val="center"/>
          </w:tcPr>
          <w:p w14:paraId="6F7E30D4"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Línea Base</w:t>
            </w:r>
          </w:p>
        </w:tc>
        <w:tc>
          <w:tcPr>
            <w:tcW w:w="709" w:type="dxa"/>
            <w:tcBorders>
              <w:top w:val="single" w:sz="4" w:space="0" w:color="000000"/>
              <w:left w:val="nil"/>
              <w:bottom w:val="single" w:sz="4" w:space="0" w:color="000000"/>
              <w:right w:val="single" w:sz="4" w:space="0" w:color="000000"/>
            </w:tcBorders>
            <w:shd w:val="clear" w:color="auto" w:fill="A6A6A6"/>
            <w:vAlign w:val="center"/>
          </w:tcPr>
          <w:p w14:paraId="57241778"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2017</w:t>
            </w:r>
          </w:p>
        </w:tc>
        <w:tc>
          <w:tcPr>
            <w:tcW w:w="709" w:type="dxa"/>
            <w:tcBorders>
              <w:top w:val="single" w:sz="4" w:space="0" w:color="000000"/>
              <w:left w:val="nil"/>
              <w:bottom w:val="single" w:sz="4" w:space="0" w:color="000000"/>
              <w:right w:val="single" w:sz="4" w:space="0" w:color="000000"/>
            </w:tcBorders>
            <w:shd w:val="clear" w:color="auto" w:fill="A6A6A6"/>
            <w:vAlign w:val="center"/>
          </w:tcPr>
          <w:p w14:paraId="1EA54A83"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2018</w:t>
            </w:r>
          </w:p>
        </w:tc>
        <w:tc>
          <w:tcPr>
            <w:tcW w:w="708" w:type="dxa"/>
            <w:tcBorders>
              <w:top w:val="single" w:sz="4" w:space="0" w:color="000000"/>
              <w:left w:val="nil"/>
              <w:bottom w:val="single" w:sz="4" w:space="0" w:color="000000"/>
              <w:right w:val="single" w:sz="4" w:space="0" w:color="000000"/>
            </w:tcBorders>
            <w:shd w:val="clear" w:color="auto" w:fill="A6A6A6"/>
            <w:vAlign w:val="center"/>
          </w:tcPr>
          <w:p w14:paraId="462836FE"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2019</w:t>
            </w:r>
          </w:p>
        </w:tc>
        <w:tc>
          <w:tcPr>
            <w:tcW w:w="709" w:type="dxa"/>
            <w:tcBorders>
              <w:top w:val="single" w:sz="4" w:space="0" w:color="000000"/>
              <w:left w:val="nil"/>
              <w:bottom w:val="single" w:sz="4" w:space="0" w:color="000000"/>
              <w:right w:val="single" w:sz="4" w:space="0" w:color="000000"/>
            </w:tcBorders>
            <w:shd w:val="clear" w:color="auto" w:fill="A6A6A6"/>
            <w:vAlign w:val="center"/>
          </w:tcPr>
          <w:p w14:paraId="0FD278FB"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2020</w:t>
            </w:r>
          </w:p>
        </w:tc>
        <w:tc>
          <w:tcPr>
            <w:tcW w:w="709" w:type="dxa"/>
            <w:tcBorders>
              <w:top w:val="single" w:sz="4" w:space="0" w:color="000000"/>
              <w:left w:val="nil"/>
              <w:bottom w:val="single" w:sz="4" w:space="0" w:color="000000"/>
              <w:right w:val="single" w:sz="4" w:space="0" w:color="000000"/>
            </w:tcBorders>
            <w:shd w:val="clear" w:color="auto" w:fill="A6A6A6"/>
            <w:vAlign w:val="center"/>
          </w:tcPr>
          <w:p w14:paraId="1877EC55"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2021</w:t>
            </w:r>
          </w:p>
        </w:tc>
        <w:tc>
          <w:tcPr>
            <w:tcW w:w="708" w:type="dxa"/>
            <w:tcBorders>
              <w:top w:val="single" w:sz="4" w:space="0" w:color="000000"/>
              <w:left w:val="nil"/>
              <w:bottom w:val="single" w:sz="4" w:space="0" w:color="000000"/>
              <w:right w:val="single" w:sz="4" w:space="0" w:color="000000"/>
            </w:tcBorders>
            <w:shd w:val="clear" w:color="auto" w:fill="A6A6A6"/>
            <w:vAlign w:val="center"/>
          </w:tcPr>
          <w:p w14:paraId="4BB246BB"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2022</w:t>
            </w:r>
          </w:p>
        </w:tc>
      </w:tr>
      <w:tr w:rsidR="00C36563" w:rsidRPr="00C36563" w14:paraId="39A62069" w14:textId="77777777" w:rsidTr="00A5540F">
        <w:trPr>
          <w:trHeight w:val="2570"/>
        </w:trPr>
        <w:tc>
          <w:tcPr>
            <w:tcW w:w="1696" w:type="dxa"/>
            <w:tcBorders>
              <w:top w:val="nil"/>
              <w:left w:val="single" w:sz="4" w:space="0" w:color="000000"/>
              <w:bottom w:val="single" w:sz="4" w:space="0" w:color="000000"/>
              <w:right w:val="single" w:sz="4" w:space="0" w:color="000000"/>
            </w:tcBorders>
            <w:shd w:val="clear" w:color="auto" w:fill="auto"/>
            <w:vAlign w:val="center"/>
          </w:tcPr>
          <w:p w14:paraId="4F2F28D6" w14:textId="77777777" w:rsidR="00C36563" w:rsidRPr="00C36563" w:rsidRDefault="00C36563" w:rsidP="00C36563">
            <w:pPr>
              <w:spacing w:after="0" w:line="240" w:lineRule="auto"/>
              <w:jc w:val="center"/>
              <w:rPr>
                <w:rFonts w:ascii="Futura T OT" w:hAnsi="Futura T OT"/>
                <w:color w:val="000000"/>
                <w:sz w:val="16"/>
                <w:szCs w:val="16"/>
              </w:rPr>
            </w:pPr>
            <w:r w:rsidRPr="00C36563">
              <w:rPr>
                <w:rFonts w:ascii="Futura T OT" w:hAnsi="Futura T OT"/>
                <w:color w:val="000000"/>
                <w:sz w:val="16"/>
                <w:szCs w:val="16"/>
              </w:rPr>
              <w:t>Fortalecer los procesos de acopio, análisis e intercambio de información de las bases de datos y registros del Sistema Estatal de Información de Seguridad Pública, que contribuya con información de calidad para la operación de las instituciones de seguridad pública estatal, municipal y de la Fiscalía.</w:t>
            </w:r>
          </w:p>
        </w:tc>
        <w:tc>
          <w:tcPr>
            <w:tcW w:w="1134" w:type="dxa"/>
            <w:tcBorders>
              <w:top w:val="nil"/>
              <w:left w:val="nil"/>
              <w:bottom w:val="single" w:sz="4" w:space="0" w:color="000000"/>
              <w:right w:val="single" w:sz="4" w:space="0" w:color="000000"/>
            </w:tcBorders>
            <w:shd w:val="clear" w:color="auto" w:fill="auto"/>
            <w:vAlign w:val="center"/>
          </w:tcPr>
          <w:p w14:paraId="5F3E78C0" w14:textId="77777777" w:rsidR="00C36563" w:rsidRPr="00C36563" w:rsidRDefault="00C36563" w:rsidP="00C36563">
            <w:pPr>
              <w:spacing w:after="0" w:line="240" w:lineRule="auto"/>
              <w:jc w:val="center"/>
              <w:rPr>
                <w:rFonts w:ascii="Futura T OT" w:hAnsi="Futura T OT"/>
                <w:color w:val="000000"/>
                <w:sz w:val="16"/>
                <w:szCs w:val="16"/>
              </w:rPr>
            </w:pPr>
            <w:r w:rsidRPr="00C36563">
              <w:rPr>
                <w:rFonts w:ascii="Futura T OT" w:hAnsi="Futura T OT"/>
                <w:color w:val="000000"/>
                <w:sz w:val="16"/>
                <w:szCs w:val="16"/>
              </w:rPr>
              <w:t>Porcentaje de Instituciones de seguridad pública estatal, municipal y de la Fiscalía operando con el Sistema Estatal de Información de Seguridad Pública.</w:t>
            </w:r>
          </w:p>
        </w:tc>
        <w:tc>
          <w:tcPr>
            <w:tcW w:w="1276" w:type="dxa"/>
            <w:tcBorders>
              <w:top w:val="nil"/>
              <w:left w:val="nil"/>
              <w:bottom w:val="single" w:sz="4" w:space="0" w:color="000000"/>
              <w:right w:val="single" w:sz="4" w:space="0" w:color="000000"/>
            </w:tcBorders>
            <w:shd w:val="clear" w:color="auto" w:fill="auto"/>
            <w:vAlign w:val="center"/>
          </w:tcPr>
          <w:p w14:paraId="7AAB43E0" w14:textId="77777777" w:rsidR="00C36563" w:rsidRPr="00C36563" w:rsidRDefault="00C36563" w:rsidP="00C36563">
            <w:pPr>
              <w:spacing w:after="0" w:line="240" w:lineRule="auto"/>
              <w:jc w:val="center"/>
              <w:rPr>
                <w:rFonts w:ascii="Futura T OT" w:hAnsi="Futura T OT"/>
                <w:color w:val="000000"/>
                <w:sz w:val="16"/>
                <w:szCs w:val="16"/>
              </w:rPr>
            </w:pPr>
            <w:r w:rsidRPr="00C36563">
              <w:rPr>
                <w:rFonts w:ascii="Futura T OT" w:hAnsi="Futura T OT"/>
                <w:color w:val="000000"/>
                <w:sz w:val="16"/>
                <w:szCs w:val="16"/>
              </w:rPr>
              <w:t xml:space="preserve">Geo </w:t>
            </w:r>
            <w:proofErr w:type="gramStart"/>
            <w:r w:rsidRPr="00C36563">
              <w:rPr>
                <w:rFonts w:ascii="Futura T OT" w:hAnsi="Futura T OT"/>
                <w:color w:val="000000"/>
                <w:sz w:val="16"/>
                <w:szCs w:val="16"/>
              </w:rPr>
              <w:t>portal  (</w:t>
            </w:r>
            <w:proofErr w:type="gramEnd"/>
            <w:r w:rsidRPr="00C36563">
              <w:rPr>
                <w:rFonts w:ascii="Futura T OT" w:hAnsi="Futura T OT"/>
                <w:color w:val="000000"/>
                <w:sz w:val="16"/>
                <w:szCs w:val="16"/>
              </w:rPr>
              <w:t>Sistema Estadístico y Geográfico del Centro Estatal de Información).</w:t>
            </w:r>
          </w:p>
        </w:tc>
        <w:tc>
          <w:tcPr>
            <w:tcW w:w="992" w:type="dxa"/>
            <w:tcBorders>
              <w:top w:val="nil"/>
              <w:left w:val="nil"/>
              <w:bottom w:val="single" w:sz="4" w:space="0" w:color="000000"/>
              <w:right w:val="single" w:sz="4" w:space="0" w:color="000000"/>
            </w:tcBorders>
            <w:shd w:val="clear" w:color="auto" w:fill="auto"/>
            <w:vAlign w:val="center"/>
          </w:tcPr>
          <w:p w14:paraId="1757D852" w14:textId="77777777" w:rsidR="00C36563" w:rsidRPr="00C36563" w:rsidRDefault="00C36563" w:rsidP="00C36563">
            <w:pPr>
              <w:spacing w:after="0" w:line="240" w:lineRule="auto"/>
              <w:rPr>
                <w:rFonts w:ascii="Futura T OT" w:hAnsi="Futura T OT"/>
                <w:color w:val="000000"/>
                <w:sz w:val="16"/>
                <w:szCs w:val="16"/>
              </w:rPr>
            </w:pPr>
            <w:r w:rsidRPr="00C36563">
              <w:rPr>
                <w:rFonts w:ascii="Futura T OT" w:hAnsi="Futura T OT"/>
                <w:sz w:val="16"/>
                <w:szCs w:val="16"/>
              </w:rPr>
              <w:t>Porcentaje</w:t>
            </w:r>
          </w:p>
        </w:tc>
        <w:tc>
          <w:tcPr>
            <w:tcW w:w="709" w:type="dxa"/>
            <w:tcBorders>
              <w:top w:val="nil"/>
              <w:left w:val="nil"/>
              <w:bottom w:val="single" w:sz="4" w:space="0" w:color="000000"/>
              <w:right w:val="single" w:sz="4" w:space="0" w:color="000000"/>
            </w:tcBorders>
            <w:shd w:val="clear" w:color="auto" w:fill="FFFFFF"/>
            <w:vAlign w:val="center"/>
          </w:tcPr>
          <w:p w14:paraId="201283A7" w14:textId="7D8E459C" w:rsidR="00C36563" w:rsidRPr="00C36563" w:rsidRDefault="008A44E3" w:rsidP="00C36563">
            <w:pPr>
              <w:spacing w:after="0" w:line="240" w:lineRule="auto"/>
              <w:ind w:firstLine="160"/>
              <w:jc w:val="left"/>
              <w:rPr>
                <w:rFonts w:ascii="Futura T OT" w:hAnsi="Futura T OT"/>
                <w:color w:val="000000"/>
                <w:sz w:val="16"/>
                <w:szCs w:val="16"/>
              </w:rPr>
            </w:pPr>
            <w:r>
              <w:rPr>
                <w:rFonts w:ascii="Futura T OT" w:hAnsi="Futura T OT"/>
                <w:color w:val="000000"/>
                <w:sz w:val="16"/>
                <w:szCs w:val="16"/>
              </w:rPr>
              <w:t>65</w:t>
            </w:r>
            <w:r w:rsidR="00C36563" w:rsidRPr="00C36563">
              <w:rPr>
                <w:rFonts w:ascii="Futura T OT" w:hAnsi="Futura T OT"/>
                <w:color w:val="000000"/>
                <w:sz w:val="16"/>
                <w:szCs w:val="16"/>
              </w:rPr>
              <w:t>%</w:t>
            </w:r>
          </w:p>
        </w:tc>
        <w:tc>
          <w:tcPr>
            <w:tcW w:w="709" w:type="dxa"/>
            <w:tcBorders>
              <w:top w:val="nil"/>
              <w:left w:val="nil"/>
              <w:bottom w:val="single" w:sz="4" w:space="0" w:color="000000"/>
              <w:right w:val="single" w:sz="4" w:space="0" w:color="000000"/>
            </w:tcBorders>
            <w:shd w:val="clear" w:color="auto" w:fill="FFFFFF"/>
            <w:vAlign w:val="center"/>
          </w:tcPr>
          <w:p w14:paraId="01516A8C"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0%</w:t>
            </w:r>
          </w:p>
        </w:tc>
        <w:tc>
          <w:tcPr>
            <w:tcW w:w="709" w:type="dxa"/>
            <w:tcBorders>
              <w:top w:val="nil"/>
              <w:left w:val="nil"/>
              <w:bottom w:val="single" w:sz="4" w:space="0" w:color="000000"/>
              <w:right w:val="single" w:sz="4" w:space="0" w:color="000000"/>
            </w:tcBorders>
            <w:shd w:val="clear" w:color="auto" w:fill="FFFFFF"/>
            <w:vAlign w:val="center"/>
          </w:tcPr>
          <w:p w14:paraId="2B713E46"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0%</w:t>
            </w:r>
          </w:p>
        </w:tc>
        <w:tc>
          <w:tcPr>
            <w:tcW w:w="708" w:type="dxa"/>
            <w:tcBorders>
              <w:top w:val="nil"/>
              <w:left w:val="nil"/>
              <w:bottom w:val="single" w:sz="4" w:space="0" w:color="000000"/>
              <w:right w:val="single" w:sz="4" w:space="0" w:color="000000"/>
            </w:tcBorders>
            <w:shd w:val="clear" w:color="auto" w:fill="FFFFFF"/>
            <w:vAlign w:val="center"/>
          </w:tcPr>
          <w:p w14:paraId="326ECCDD"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65%</w:t>
            </w:r>
          </w:p>
        </w:tc>
        <w:tc>
          <w:tcPr>
            <w:tcW w:w="709" w:type="dxa"/>
            <w:tcBorders>
              <w:top w:val="nil"/>
              <w:left w:val="nil"/>
              <w:bottom w:val="single" w:sz="4" w:space="0" w:color="000000"/>
              <w:right w:val="single" w:sz="4" w:space="0" w:color="000000"/>
            </w:tcBorders>
            <w:shd w:val="clear" w:color="auto" w:fill="FFFFFF"/>
            <w:vAlign w:val="center"/>
          </w:tcPr>
          <w:p w14:paraId="5FB5F98F"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70%</w:t>
            </w:r>
          </w:p>
        </w:tc>
        <w:tc>
          <w:tcPr>
            <w:tcW w:w="709" w:type="dxa"/>
            <w:tcBorders>
              <w:top w:val="nil"/>
              <w:left w:val="nil"/>
              <w:bottom w:val="single" w:sz="4" w:space="0" w:color="000000"/>
              <w:right w:val="single" w:sz="4" w:space="0" w:color="000000"/>
            </w:tcBorders>
            <w:shd w:val="clear" w:color="auto" w:fill="FFFFFF"/>
            <w:vAlign w:val="center"/>
          </w:tcPr>
          <w:p w14:paraId="6333DF24"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80%</w:t>
            </w:r>
          </w:p>
        </w:tc>
        <w:tc>
          <w:tcPr>
            <w:tcW w:w="708" w:type="dxa"/>
            <w:tcBorders>
              <w:top w:val="nil"/>
              <w:left w:val="nil"/>
              <w:bottom w:val="single" w:sz="4" w:space="0" w:color="000000"/>
              <w:right w:val="single" w:sz="4" w:space="0" w:color="000000"/>
            </w:tcBorders>
            <w:shd w:val="clear" w:color="auto" w:fill="FFFFFF"/>
            <w:vAlign w:val="center"/>
          </w:tcPr>
          <w:p w14:paraId="580457B8"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90%</w:t>
            </w:r>
          </w:p>
        </w:tc>
      </w:tr>
      <w:tr w:rsidR="00C36563" w:rsidRPr="00C36563" w14:paraId="53A62631" w14:textId="77777777" w:rsidTr="00A5540F">
        <w:trPr>
          <w:trHeight w:val="1236"/>
        </w:trPr>
        <w:tc>
          <w:tcPr>
            <w:tcW w:w="1696" w:type="dxa"/>
            <w:tcBorders>
              <w:top w:val="nil"/>
              <w:left w:val="single" w:sz="4" w:space="0" w:color="000000"/>
              <w:bottom w:val="single" w:sz="4" w:space="0" w:color="000000"/>
              <w:right w:val="single" w:sz="4" w:space="0" w:color="000000"/>
            </w:tcBorders>
            <w:shd w:val="clear" w:color="auto" w:fill="auto"/>
            <w:vAlign w:val="center"/>
          </w:tcPr>
          <w:p w14:paraId="35362B92" w14:textId="77777777" w:rsidR="00C36563" w:rsidRPr="00C36563" w:rsidRDefault="00C36563" w:rsidP="00C36563">
            <w:pPr>
              <w:spacing w:after="0" w:line="240" w:lineRule="auto"/>
              <w:jc w:val="center"/>
              <w:rPr>
                <w:rFonts w:ascii="Futura T OT" w:hAnsi="Futura T OT"/>
                <w:color w:val="000000"/>
                <w:sz w:val="16"/>
                <w:szCs w:val="16"/>
              </w:rPr>
            </w:pPr>
            <w:r w:rsidRPr="00C36563">
              <w:rPr>
                <w:rFonts w:ascii="Futura T OT" w:hAnsi="Futura T OT"/>
                <w:color w:val="000000"/>
                <w:sz w:val="16"/>
                <w:szCs w:val="16"/>
              </w:rPr>
              <w:t>Interconexión tecnológica eficaz de todos los sistemas de información de las instituciones de seguridad pública estatal, municipal y de la Fiscalía.</w:t>
            </w:r>
          </w:p>
        </w:tc>
        <w:tc>
          <w:tcPr>
            <w:tcW w:w="1134" w:type="dxa"/>
            <w:tcBorders>
              <w:top w:val="nil"/>
              <w:left w:val="nil"/>
              <w:bottom w:val="single" w:sz="4" w:space="0" w:color="000000"/>
              <w:right w:val="single" w:sz="4" w:space="0" w:color="000000"/>
            </w:tcBorders>
            <w:shd w:val="clear" w:color="auto" w:fill="auto"/>
            <w:vAlign w:val="center"/>
          </w:tcPr>
          <w:p w14:paraId="7A324831" w14:textId="77777777" w:rsidR="00C36563" w:rsidRPr="00C36563" w:rsidRDefault="00C36563" w:rsidP="00C36563">
            <w:pPr>
              <w:spacing w:after="0" w:line="240" w:lineRule="auto"/>
              <w:jc w:val="center"/>
              <w:rPr>
                <w:rFonts w:ascii="Futura T OT" w:hAnsi="Futura T OT"/>
                <w:color w:val="000000"/>
                <w:sz w:val="16"/>
                <w:szCs w:val="16"/>
              </w:rPr>
            </w:pPr>
            <w:proofErr w:type="gramStart"/>
            <w:r w:rsidRPr="00C36563">
              <w:rPr>
                <w:rFonts w:ascii="Futura T OT" w:hAnsi="Futura T OT"/>
                <w:color w:val="000000"/>
                <w:sz w:val="16"/>
                <w:szCs w:val="16"/>
              </w:rPr>
              <w:t>Porcentaje  integrantes</w:t>
            </w:r>
            <w:proofErr w:type="gramEnd"/>
            <w:r w:rsidRPr="00C36563">
              <w:rPr>
                <w:rFonts w:ascii="Futura T OT" w:hAnsi="Futura T OT"/>
                <w:color w:val="000000"/>
                <w:sz w:val="16"/>
                <w:szCs w:val="16"/>
              </w:rPr>
              <w:t xml:space="preserve"> del Sistema Estatal de Seguridad Pública interoperando.</w:t>
            </w:r>
          </w:p>
        </w:tc>
        <w:tc>
          <w:tcPr>
            <w:tcW w:w="1276" w:type="dxa"/>
            <w:tcBorders>
              <w:top w:val="nil"/>
              <w:left w:val="nil"/>
              <w:bottom w:val="single" w:sz="4" w:space="0" w:color="000000"/>
              <w:right w:val="single" w:sz="4" w:space="0" w:color="000000"/>
            </w:tcBorders>
            <w:shd w:val="clear" w:color="auto" w:fill="auto"/>
            <w:vAlign w:val="center"/>
          </w:tcPr>
          <w:p w14:paraId="76087CEE" w14:textId="77777777" w:rsidR="00C36563" w:rsidRPr="00C36563" w:rsidRDefault="00C36563" w:rsidP="00C36563">
            <w:pPr>
              <w:spacing w:after="0" w:line="240" w:lineRule="auto"/>
              <w:jc w:val="center"/>
              <w:rPr>
                <w:rFonts w:ascii="Futura T OT" w:hAnsi="Futura T OT"/>
                <w:color w:val="000000"/>
                <w:sz w:val="16"/>
                <w:szCs w:val="16"/>
              </w:rPr>
            </w:pPr>
            <w:proofErr w:type="spellStart"/>
            <w:proofErr w:type="gramStart"/>
            <w:r w:rsidRPr="00C36563">
              <w:rPr>
                <w:rFonts w:ascii="Futura T OT" w:hAnsi="Futura T OT"/>
                <w:color w:val="000000"/>
                <w:sz w:val="16"/>
                <w:szCs w:val="16"/>
              </w:rPr>
              <w:t>Geoportal</w:t>
            </w:r>
            <w:proofErr w:type="spellEnd"/>
            <w:r w:rsidRPr="00C36563">
              <w:rPr>
                <w:rFonts w:ascii="Futura T OT" w:hAnsi="Futura T OT"/>
                <w:color w:val="000000"/>
                <w:sz w:val="16"/>
                <w:szCs w:val="16"/>
              </w:rPr>
              <w:t xml:space="preserve">  (</w:t>
            </w:r>
            <w:proofErr w:type="gramEnd"/>
            <w:r w:rsidRPr="00C36563">
              <w:rPr>
                <w:rFonts w:ascii="Futura T OT" w:hAnsi="Futura T OT"/>
                <w:color w:val="000000"/>
                <w:sz w:val="16"/>
                <w:szCs w:val="16"/>
              </w:rPr>
              <w:t>Sistema Estadístico y Geográfico del Centro Estatal de Información).</w:t>
            </w:r>
          </w:p>
        </w:tc>
        <w:tc>
          <w:tcPr>
            <w:tcW w:w="992" w:type="dxa"/>
            <w:tcBorders>
              <w:top w:val="nil"/>
              <w:left w:val="nil"/>
              <w:bottom w:val="single" w:sz="4" w:space="0" w:color="000000"/>
              <w:right w:val="single" w:sz="4" w:space="0" w:color="000000"/>
            </w:tcBorders>
            <w:shd w:val="clear" w:color="auto" w:fill="auto"/>
            <w:vAlign w:val="center"/>
          </w:tcPr>
          <w:p w14:paraId="3EAD9D7D" w14:textId="77777777" w:rsidR="00C36563" w:rsidRPr="00C36563" w:rsidRDefault="00C36563" w:rsidP="00C36563">
            <w:pPr>
              <w:spacing w:after="0" w:line="240" w:lineRule="auto"/>
              <w:rPr>
                <w:rFonts w:ascii="Futura T OT" w:hAnsi="Futura T OT"/>
                <w:color w:val="000000"/>
                <w:sz w:val="16"/>
                <w:szCs w:val="16"/>
              </w:rPr>
            </w:pPr>
            <w:r w:rsidRPr="00C36563">
              <w:rPr>
                <w:rFonts w:ascii="Futura T OT" w:hAnsi="Futura T OT"/>
                <w:sz w:val="16"/>
                <w:szCs w:val="16"/>
              </w:rPr>
              <w:t>Porcentaje</w:t>
            </w:r>
          </w:p>
        </w:tc>
        <w:tc>
          <w:tcPr>
            <w:tcW w:w="709" w:type="dxa"/>
            <w:tcBorders>
              <w:top w:val="nil"/>
              <w:left w:val="nil"/>
              <w:bottom w:val="single" w:sz="4" w:space="0" w:color="000000"/>
              <w:right w:val="single" w:sz="4" w:space="0" w:color="000000"/>
            </w:tcBorders>
            <w:shd w:val="clear" w:color="auto" w:fill="FFFFFF"/>
            <w:vAlign w:val="center"/>
          </w:tcPr>
          <w:p w14:paraId="257F94F6" w14:textId="205773C7" w:rsidR="00C36563" w:rsidRPr="00C36563" w:rsidRDefault="008A44E3" w:rsidP="00C36563">
            <w:pPr>
              <w:spacing w:after="0" w:line="240" w:lineRule="auto"/>
              <w:ind w:firstLine="160"/>
              <w:jc w:val="left"/>
              <w:rPr>
                <w:rFonts w:ascii="Futura T OT" w:hAnsi="Futura T OT"/>
                <w:color w:val="000000"/>
                <w:sz w:val="16"/>
                <w:szCs w:val="16"/>
              </w:rPr>
            </w:pPr>
            <w:r>
              <w:rPr>
                <w:rFonts w:ascii="Futura T OT" w:hAnsi="Futura T OT"/>
                <w:color w:val="000000"/>
                <w:sz w:val="16"/>
                <w:szCs w:val="16"/>
              </w:rPr>
              <w:t>4</w:t>
            </w:r>
            <w:r w:rsidR="00C36563" w:rsidRPr="00C36563">
              <w:rPr>
                <w:rFonts w:ascii="Futura T OT" w:hAnsi="Futura T OT"/>
                <w:color w:val="000000"/>
                <w:sz w:val="16"/>
                <w:szCs w:val="16"/>
              </w:rPr>
              <w:t>0%</w:t>
            </w:r>
          </w:p>
        </w:tc>
        <w:tc>
          <w:tcPr>
            <w:tcW w:w="709" w:type="dxa"/>
            <w:tcBorders>
              <w:top w:val="nil"/>
              <w:left w:val="nil"/>
              <w:bottom w:val="single" w:sz="4" w:space="0" w:color="000000"/>
              <w:right w:val="single" w:sz="4" w:space="0" w:color="000000"/>
            </w:tcBorders>
            <w:shd w:val="clear" w:color="auto" w:fill="FFFFFF"/>
            <w:vAlign w:val="center"/>
          </w:tcPr>
          <w:p w14:paraId="2A825EF6"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0%</w:t>
            </w:r>
          </w:p>
        </w:tc>
        <w:tc>
          <w:tcPr>
            <w:tcW w:w="709" w:type="dxa"/>
            <w:tcBorders>
              <w:top w:val="nil"/>
              <w:left w:val="nil"/>
              <w:bottom w:val="single" w:sz="4" w:space="0" w:color="000000"/>
              <w:right w:val="single" w:sz="4" w:space="0" w:color="000000"/>
            </w:tcBorders>
            <w:shd w:val="clear" w:color="auto" w:fill="FFFFFF"/>
            <w:vAlign w:val="center"/>
          </w:tcPr>
          <w:p w14:paraId="6681C2AE"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0%</w:t>
            </w:r>
          </w:p>
        </w:tc>
        <w:tc>
          <w:tcPr>
            <w:tcW w:w="708" w:type="dxa"/>
            <w:tcBorders>
              <w:top w:val="nil"/>
              <w:left w:val="nil"/>
              <w:bottom w:val="single" w:sz="4" w:space="0" w:color="000000"/>
              <w:right w:val="single" w:sz="4" w:space="0" w:color="000000"/>
            </w:tcBorders>
            <w:shd w:val="clear" w:color="auto" w:fill="FFFFFF"/>
            <w:vAlign w:val="center"/>
          </w:tcPr>
          <w:p w14:paraId="1B1679B6"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40%</w:t>
            </w:r>
          </w:p>
        </w:tc>
        <w:tc>
          <w:tcPr>
            <w:tcW w:w="709" w:type="dxa"/>
            <w:tcBorders>
              <w:top w:val="nil"/>
              <w:left w:val="nil"/>
              <w:bottom w:val="single" w:sz="4" w:space="0" w:color="000000"/>
              <w:right w:val="single" w:sz="4" w:space="0" w:color="000000"/>
            </w:tcBorders>
            <w:shd w:val="clear" w:color="auto" w:fill="FFFFFF"/>
            <w:vAlign w:val="center"/>
          </w:tcPr>
          <w:p w14:paraId="4847EF31"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50%</w:t>
            </w:r>
          </w:p>
        </w:tc>
        <w:tc>
          <w:tcPr>
            <w:tcW w:w="709" w:type="dxa"/>
            <w:tcBorders>
              <w:top w:val="nil"/>
              <w:left w:val="nil"/>
              <w:bottom w:val="single" w:sz="4" w:space="0" w:color="000000"/>
              <w:right w:val="single" w:sz="4" w:space="0" w:color="000000"/>
            </w:tcBorders>
            <w:shd w:val="clear" w:color="auto" w:fill="FFFFFF"/>
            <w:vAlign w:val="center"/>
          </w:tcPr>
          <w:p w14:paraId="0AB00DDC"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60%</w:t>
            </w:r>
          </w:p>
        </w:tc>
        <w:tc>
          <w:tcPr>
            <w:tcW w:w="708" w:type="dxa"/>
            <w:tcBorders>
              <w:top w:val="nil"/>
              <w:left w:val="nil"/>
              <w:bottom w:val="single" w:sz="4" w:space="0" w:color="000000"/>
              <w:right w:val="single" w:sz="4" w:space="0" w:color="000000"/>
            </w:tcBorders>
            <w:shd w:val="clear" w:color="auto" w:fill="FFFFFF"/>
            <w:vAlign w:val="center"/>
          </w:tcPr>
          <w:p w14:paraId="1F106958"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80%</w:t>
            </w:r>
          </w:p>
        </w:tc>
      </w:tr>
    </w:tbl>
    <w:p w14:paraId="2813FBBF" w14:textId="77777777" w:rsidR="00C36563" w:rsidRPr="00C36563" w:rsidRDefault="00C36563" w:rsidP="00C36563">
      <w:pPr>
        <w:rPr>
          <w:rFonts w:ascii="Futura T OT" w:hAnsi="Futura T OT"/>
          <w:sz w:val="16"/>
          <w:szCs w:val="16"/>
        </w:rPr>
      </w:pPr>
      <w:r w:rsidRPr="00C36563">
        <w:rPr>
          <w:rFonts w:ascii="Futura T OT" w:hAnsi="Futura T OT"/>
          <w:sz w:val="16"/>
          <w:szCs w:val="16"/>
        </w:rPr>
        <w:t>Fuente: Elaboración Propia</w:t>
      </w:r>
    </w:p>
    <w:p w14:paraId="21AD8EFA" w14:textId="77777777" w:rsidR="00C36563" w:rsidRPr="00C36563" w:rsidRDefault="00C36563" w:rsidP="00C36563">
      <w:pPr>
        <w:spacing w:after="0" w:line="240" w:lineRule="auto"/>
        <w:jc w:val="center"/>
        <w:rPr>
          <w:rFonts w:ascii="Futura T OT" w:hAnsi="Futura T OT"/>
          <w:b/>
          <w:color w:val="4BACC6"/>
        </w:rPr>
      </w:pPr>
      <w:r w:rsidRPr="00C36563">
        <w:rPr>
          <w:rFonts w:ascii="Futura T OT" w:hAnsi="Futura T OT"/>
          <w:b/>
          <w:color w:val="4BACC6"/>
        </w:rPr>
        <w:t>TEMA 3. PREVENCIÓN SOCIAL DEL DELITO, VIOLENCIA, DELINCUENCIA Y PARTICIPACIÓN CIUDADANA</w:t>
      </w:r>
    </w:p>
    <w:p w14:paraId="1A52D654" w14:textId="77777777" w:rsidR="00C36563" w:rsidRPr="00A5540F" w:rsidRDefault="00C36563" w:rsidP="00C36563">
      <w:pPr>
        <w:spacing w:after="0" w:line="240" w:lineRule="auto"/>
        <w:jc w:val="center"/>
        <w:rPr>
          <w:rFonts w:ascii="Futura T OT" w:hAnsi="Futura T OT"/>
          <w:b/>
          <w:color w:val="4BACC6"/>
          <w:sz w:val="4"/>
        </w:rPr>
      </w:pPr>
    </w:p>
    <w:tbl>
      <w:tblPr>
        <w:tblW w:w="10054" w:type="dxa"/>
        <w:tblLayout w:type="fixed"/>
        <w:tblLook w:val="0400" w:firstRow="0" w:lastRow="0" w:firstColumn="0" w:lastColumn="0" w:noHBand="0" w:noVBand="1"/>
      </w:tblPr>
      <w:tblGrid>
        <w:gridCol w:w="1695"/>
        <w:gridCol w:w="1134"/>
        <w:gridCol w:w="1276"/>
        <w:gridCol w:w="992"/>
        <w:gridCol w:w="709"/>
        <w:gridCol w:w="709"/>
        <w:gridCol w:w="709"/>
        <w:gridCol w:w="708"/>
        <w:gridCol w:w="709"/>
        <w:gridCol w:w="709"/>
        <w:gridCol w:w="704"/>
      </w:tblGrid>
      <w:tr w:rsidR="00C36563" w:rsidRPr="00C36563" w14:paraId="2668D150" w14:textId="77777777" w:rsidTr="00AB1F0D">
        <w:trPr>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6F50F42"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Objetivo/ Estrategia</w:t>
            </w:r>
          </w:p>
        </w:tc>
        <w:tc>
          <w:tcPr>
            <w:tcW w:w="1134" w:type="dxa"/>
            <w:tcBorders>
              <w:top w:val="single" w:sz="4" w:space="0" w:color="000000"/>
              <w:left w:val="nil"/>
              <w:bottom w:val="single" w:sz="4" w:space="0" w:color="000000"/>
              <w:right w:val="single" w:sz="4" w:space="0" w:color="000000"/>
            </w:tcBorders>
            <w:shd w:val="clear" w:color="auto" w:fill="A6A6A6"/>
            <w:vAlign w:val="center"/>
          </w:tcPr>
          <w:p w14:paraId="32574067"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Indicador</w:t>
            </w:r>
          </w:p>
        </w:tc>
        <w:tc>
          <w:tcPr>
            <w:tcW w:w="1276" w:type="dxa"/>
            <w:tcBorders>
              <w:top w:val="single" w:sz="4" w:space="0" w:color="000000"/>
              <w:left w:val="nil"/>
              <w:bottom w:val="single" w:sz="4" w:space="0" w:color="000000"/>
              <w:right w:val="single" w:sz="4" w:space="0" w:color="000000"/>
            </w:tcBorders>
            <w:shd w:val="clear" w:color="auto" w:fill="A6A6A6"/>
            <w:vAlign w:val="center"/>
          </w:tcPr>
          <w:p w14:paraId="584E78C6"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Fuente</w:t>
            </w:r>
          </w:p>
        </w:tc>
        <w:tc>
          <w:tcPr>
            <w:tcW w:w="992" w:type="dxa"/>
            <w:tcBorders>
              <w:top w:val="single" w:sz="4" w:space="0" w:color="000000"/>
              <w:left w:val="nil"/>
              <w:bottom w:val="single" w:sz="4" w:space="0" w:color="000000"/>
              <w:right w:val="single" w:sz="4" w:space="0" w:color="000000"/>
            </w:tcBorders>
            <w:shd w:val="clear" w:color="auto" w:fill="A6A6A6"/>
            <w:vAlign w:val="center"/>
          </w:tcPr>
          <w:p w14:paraId="557C1719"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Unidad de Medida</w:t>
            </w:r>
          </w:p>
        </w:tc>
        <w:tc>
          <w:tcPr>
            <w:tcW w:w="709" w:type="dxa"/>
            <w:tcBorders>
              <w:top w:val="single" w:sz="4" w:space="0" w:color="000000"/>
              <w:left w:val="nil"/>
              <w:bottom w:val="single" w:sz="4" w:space="0" w:color="000000"/>
              <w:right w:val="single" w:sz="4" w:space="0" w:color="000000"/>
            </w:tcBorders>
            <w:shd w:val="clear" w:color="auto" w:fill="A6A6A6"/>
            <w:vAlign w:val="center"/>
          </w:tcPr>
          <w:p w14:paraId="148F0BC0"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Línea Base</w:t>
            </w:r>
          </w:p>
        </w:tc>
        <w:tc>
          <w:tcPr>
            <w:tcW w:w="709" w:type="dxa"/>
            <w:tcBorders>
              <w:top w:val="single" w:sz="4" w:space="0" w:color="000000"/>
              <w:left w:val="nil"/>
              <w:bottom w:val="single" w:sz="4" w:space="0" w:color="000000"/>
              <w:right w:val="single" w:sz="4" w:space="0" w:color="000000"/>
            </w:tcBorders>
            <w:shd w:val="clear" w:color="auto" w:fill="A6A6A6"/>
            <w:vAlign w:val="center"/>
          </w:tcPr>
          <w:p w14:paraId="4EC28D48"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2017</w:t>
            </w:r>
          </w:p>
        </w:tc>
        <w:tc>
          <w:tcPr>
            <w:tcW w:w="709" w:type="dxa"/>
            <w:tcBorders>
              <w:top w:val="single" w:sz="4" w:space="0" w:color="000000"/>
              <w:left w:val="nil"/>
              <w:bottom w:val="single" w:sz="4" w:space="0" w:color="000000"/>
              <w:right w:val="single" w:sz="4" w:space="0" w:color="000000"/>
            </w:tcBorders>
            <w:shd w:val="clear" w:color="auto" w:fill="A6A6A6"/>
            <w:vAlign w:val="center"/>
          </w:tcPr>
          <w:p w14:paraId="18B2D668"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2018</w:t>
            </w:r>
          </w:p>
        </w:tc>
        <w:tc>
          <w:tcPr>
            <w:tcW w:w="708" w:type="dxa"/>
            <w:tcBorders>
              <w:top w:val="single" w:sz="4" w:space="0" w:color="000000"/>
              <w:left w:val="nil"/>
              <w:bottom w:val="single" w:sz="4" w:space="0" w:color="000000"/>
              <w:right w:val="single" w:sz="4" w:space="0" w:color="000000"/>
            </w:tcBorders>
            <w:shd w:val="clear" w:color="auto" w:fill="A6A6A6"/>
            <w:vAlign w:val="center"/>
          </w:tcPr>
          <w:p w14:paraId="1FD7FFB1"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2019</w:t>
            </w:r>
          </w:p>
        </w:tc>
        <w:tc>
          <w:tcPr>
            <w:tcW w:w="709" w:type="dxa"/>
            <w:tcBorders>
              <w:top w:val="single" w:sz="4" w:space="0" w:color="000000"/>
              <w:left w:val="nil"/>
              <w:bottom w:val="single" w:sz="4" w:space="0" w:color="000000"/>
              <w:right w:val="single" w:sz="4" w:space="0" w:color="000000"/>
            </w:tcBorders>
            <w:shd w:val="clear" w:color="auto" w:fill="A6A6A6"/>
            <w:vAlign w:val="center"/>
          </w:tcPr>
          <w:p w14:paraId="3C78EDB6"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2020</w:t>
            </w:r>
          </w:p>
        </w:tc>
        <w:tc>
          <w:tcPr>
            <w:tcW w:w="709" w:type="dxa"/>
            <w:tcBorders>
              <w:top w:val="single" w:sz="4" w:space="0" w:color="000000"/>
              <w:left w:val="nil"/>
              <w:bottom w:val="single" w:sz="4" w:space="0" w:color="000000"/>
              <w:right w:val="single" w:sz="4" w:space="0" w:color="000000"/>
            </w:tcBorders>
            <w:shd w:val="clear" w:color="auto" w:fill="A6A6A6"/>
            <w:vAlign w:val="center"/>
          </w:tcPr>
          <w:p w14:paraId="064432BE"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2021</w:t>
            </w:r>
          </w:p>
        </w:tc>
        <w:tc>
          <w:tcPr>
            <w:tcW w:w="704" w:type="dxa"/>
            <w:tcBorders>
              <w:top w:val="single" w:sz="4" w:space="0" w:color="000000"/>
              <w:left w:val="nil"/>
              <w:bottom w:val="single" w:sz="4" w:space="0" w:color="000000"/>
              <w:right w:val="single" w:sz="4" w:space="0" w:color="000000"/>
            </w:tcBorders>
            <w:shd w:val="clear" w:color="auto" w:fill="A6A6A6"/>
            <w:vAlign w:val="center"/>
          </w:tcPr>
          <w:p w14:paraId="015B4B6A" w14:textId="77777777" w:rsidR="00C36563" w:rsidRPr="00C36563" w:rsidRDefault="00C36563" w:rsidP="00C36563">
            <w:pPr>
              <w:spacing w:after="0" w:line="240" w:lineRule="auto"/>
              <w:jc w:val="center"/>
              <w:rPr>
                <w:rFonts w:ascii="Futura T OT" w:hAnsi="Futura T OT"/>
                <w:color w:val="595959"/>
                <w:sz w:val="16"/>
                <w:szCs w:val="16"/>
              </w:rPr>
            </w:pPr>
            <w:r w:rsidRPr="00C36563">
              <w:rPr>
                <w:rFonts w:ascii="Futura T OT" w:hAnsi="Futura T OT"/>
                <w:color w:val="595959"/>
                <w:sz w:val="16"/>
                <w:szCs w:val="16"/>
              </w:rPr>
              <w:t>2022</w:t>
            </w:r>
          </w:p>
        </w:tc>
      </w:tr>
      <w:tr w:rsidR="00C36563" w:rsidRPr="00C36563" w14:paraId="311876D6" w14:textId="77777777" w:rsidTr="00A5540F">
        <w:trPr>
          <w:trHeight w:val="1576"/>
        </w:trPr>
        <w:tc>
          <w:tcPr>
            <w:tcW w:w="1696" w:type="dxa"/>
            <w:tcBorders>
              <w:top w:val="nil"/>
              <w:left w:val="single" w:sz="4" w:space="0" w:color="000000"/>
              <w:bottom w:val="single" w:sz="4" w:space="0" w:color="000000"/>
              <w:right w:val="single" w:sz="4" w:space="0" w:color="000000"/>
            </w:tcBorders>
            <w:shd w:val="clear" w:color="auto" w:fill="auto"/>
            <w:vAlign w:val="center"/>
          </w:tcPr>
          <w:p w14:paraId="1E32BF8F" w14:textId="0DE29581" w:rsidR="00C36563" w:rsidRPr="00BF30A0" w:rsidRDefault="00BF30A0" w:rsidP="00C36563">
            <w:pPr>
              <w:spacing w:after="0" w:line="240" w:lineRule="auto"/>
              <w:jc w:val="center"/>
              <w:rPr>
                <w:rFonts w:ascii="Futura T OT" w:hAnsi="Futura T OT"/>
                <w:color w:val="000000"/>
                <w:sz w:val="16"/>
                <w:szCs w:val="16"/>
              </w:rPr>
            </w:pPr>
            <w:r w:rsidRPr="00BF30A0">
              <w:rPr>
                <w:rFonts w:ascii="Futura T OT" w:hAnsi="Futura T OT"/>
                <w:color w:val="000000"/>
                <w:sz w:val="16"/>
                <w:szCs w:val="16"/>
              </w:rPr>
              <w:t>Supervisar la adecuada operación del Modelo de Prevención en Quintana Roo articulado y vinculado al desarrollo social, económico y situacional.</w:t>
            </w:r>
          </w:p>
        </w:tc>
        <w:tc>
          <w:tcPr>
            <w:tcW w:w="1134" w:type="dxa"/>
            <w:tcBorders>
              <w:top w:val="nil"/>
              <w:left w:val="nil"/>
              <w:bottom w:val="single" w:sz="4" w:space="0" w:color="000000"/>
              <w:right w:val="single" w:sz="4" w:space="0" w:color="000000"/>
            </w:tcBorders>
            <w:shd w:val="clear" w:color="auto" w:fill="auto"/>
            <w:vAlign w:val="center"/>
          </w:tcPr>
          <w:p w14:paraId="1BEB9998" w14:textId="77777777" w:rsidR="00C36563" w:rsidRPr="00C36563" w:rsidRDefault="00C36563" w:rsidP="00C36563">
            <w:pPr>
              <w:spacing w:after="0" w:line="240" w:lineRule="auto"/>
              <w:jc w:val="center"/>
              <w:rPr>
                <w:rFonts w:ascii="Futura T OT" w:hAnsi="Futura T OT"/>
                <w:sz w:val="16"/>
                <w:szCs w:val="16"/>
              </w:rPr>
            </w:pPr>
            <w:r w:rsidRPr="00C36563">
              <w:rPr>
                <w:rFonts w:ascii="Futura T OT" w:hAnsi="Futura T OT"/>
                <w:sz w:val="16"/>
                <w:szCs w:val="16"/>
              </w:rPr>
              <w:t>Porcentaje de acciones implementadas por las instancias integrantes del Modelo de Prevención Quintana Roo</w:t>
            </w:r>
          </w:p>
        </w:tc>
        <w:tc>
          <w:tcPr>
            <w:tcW w:w="1276" w:type="dxa"/>
            <w:tcBorders>
              <w:top w:val="nil"/>
              <w:left w:val="nil"/>
              <w:bottom w:val="single" w:sz="4" w:space="0" w:color="000000"/>
              <w:right w:val="single" w:sz="4" w:space="0" w:color="000000"/>
            </w:tcBorders>
            <w:shd w:val="clear" w:color="auto" w:fill="auto"/>
            <w:vAlign w:val="center"/>
          </w:tcPr>
          <w:p w14:paraId="387026BC" w14:textId="77777777" w:rsidR="00C36563" w:rsidRPr="00C36563" w:rsidRDefault="00C36563" w:rsidP="00C36563">
            <w:pPr>
              <w:spacing w:after="0" w:line="240" w:lineRule="auto"/>
              <w:jc w:val="center"/>
              <w:rPr>
                <w:rFonts w:ascii="Futura T OT" w:hAnsi="Futura T OT"/>
                <w:sz w:val="16"/>
                <w:szCs w:val="16"/>
              </w:rPr>
            </w:pPr>
            <w:r w:rsidRPr="00C36563">
              <w:rPr>
                <w:rFonts w:ascii="Futura T OT" w:hAnsi="Futura T OT"/>
                <w:sz w:val="16"/>
                <w:szCs w:val="16"/>
              </w:rPr>
              <w:t xml:space="preserve">Informe de resultados del Modelo de Prevención Quintana Roo del </w:t>
            </w:r>
            <w:proofErr w:type="spellStart"/>
            <w:r w:rsidRPr="00C36563">
              <w:rPr>
                <w:rFonts w:ascii="Futura T OT" w:hAnsi="Futura T OT"/>
                <w:sz w:val="16"/>
                <w:szCs w:val="16"/>
              </w:rPr>
              <w:t>CEPSDyPC</w:t>
            </w:r>
            <w:proofErr w:type="spellEnd"/>
            <w:r w:rsidRPr="00C36563">
              <w:rPr>
                <w:rFonts w:ascii="Futura T OT" w:hAnsi="Futura T OT"/>
                <w:sz w:val="16"/>
                <w:szCs w:val="16"/>
              </w:rPr>
              <w:t xml:space="preserve"> </w:t>
            </w:r>
            <w:proofErr w:type="spellStart"/>
            <w:r w:rsidRPr="00C36563">
              <w:rPr>
                <w:rFonts w:ascii="Futura T OT" w:hAnsi="Futura T OT"/>
                <w:sz w:val="16"/>
                <w:szCs w:val="16"/>
              </w:rPr>
              <w:t>QROO</w:t>
            </w:r>
            <w:proofErr w:type="spellEnd"/>
          </w:p>
        </w:tc>
        <w:tc>
          <w:tcPr>
            <w:tcW w:w="992" w:type="dxa"/>
            <w:tcBorders>
              <w:top w:val="nil"/>
              <w:left w:val="nil"/>
              <w:bottom w:val="single" w:sz="4" w:space="0" w:color="000000"/>
              <w:right w:val="single" w:sz="4" w:space="0" w:color="000000"/>
            </w:tcBorders>
            <w:shd w:val="clear" w:color="auto" w:fill="auto"/>
            <w:vAlign w:val="center"/>
          </w:tcPr>
          <w:p w14:paraId="418AD992" w14:textId="77777777" w:rsidR="00C36563" w:rsidRPr="00C36563" w:rsidRDefault="00C36563" w:rsidP="00C36563">
            <w:pPr>
              <w:spacing w:after="0" w:line="240" w:lineRule="auto"/>
              <w:rPr>
                <w:rFonts w:ascii="Futura T OT" w:hAnsi="Futura T OT"/>
                <w:sz w:val="16"/>
                <w:szCs w:val="16"/>
              </w:rPr>
            </w:pPr>
            <w:r w:rsidRPr="00C36563">
              <w:rPr>
                <w:rFonts w:ascii="Futura T OT" w:hAnsi="Futura T OT"/>
                <w:sz w:val="16"/>
                <w:szCs w:val="16"/>
              </w:rPr>
              <w:t>Porcentaje</w:t>
            </w:r>
          </w:p>
        </w:tc>
        <w:tc>
          <w:tcPr>
            <w:tcW w:w="709" w:type="dxa"/>
            <w:tcBorders>
              <w:top w:val="nil"/>
              <w:left w:val="nil"/>
              <w:bottom w:val="single" w:sz="4" w:space="0" w:color="000000"/>
              <w:right w:val="single" w:sz="4" w:space="0" w:color="000000"/>
            </w:tcBorders>
            <w:shd w:val="clear" w:color="auto" w:fill="FFFFFF"/>
            <w:vAlign w:val="center"/>
          </w:tcPr>
          <w:p w14:paraId="06C97AFA" w14:textId="2C890A28" w:rsidR="00C36563" w:rsidRPr="00C36563" w:rsidRDefault="008A44E3" w:rsidP="00C36563">
            <w:pPr>
              <w:spacing w:after="0" w:line="240" w:lineRule="auto"/>
              <w:ind w:firstLine="160"/>
              <w:jc w:val="left"/>
              <w:rPr>
                <w:rFonts w:ascii="Futura T OT" w:hAnsi="Futura T OT"/>
                <w:color w:val="000000"/>
                <w:sz w:val="16"/>
                <w:szCs w:val="16"/>
              </w:rPr>
            </w:pPr>
            <w:r>
              <w:rPr>
                <w:rFonts w:ascii="Futura T OT" w:hAnsi="Futura T OT"/>
                <w:color w:val="000000"/>
                <w:sz w:val="16"/>
                <w:szCs w:val="16"/>
              </w:rPr>
              <w:t>35</w:t>
            </w:r>
            <w:r w:rsidR="00C36563" w:rsidRPr="00C36563">
              <w:rPr>
                <w:rFonts w:ascii="Futura T OT" w:hAnsi="Futura T OT"/>
                <w:color w:val="000000"/>
                <w:sz w:val="16"/>
                <w:szCs w:val="16"/>
              </w:rPr>
              <w:t>%</w:t>
            </w:r>
          </w:p>
        </w:tc>
        <w:tc>
          <w:tcPr>
            <w:tcW w:w="709" w:type="dxa"/>
            <w:tcBorders>
              <w:top w:val="nil"/>
              <w:left w:val="nil"/>
              <w:bottom w:val="single" w:sz="4" w:space="0" w:color="000000"/>
              <w:right w:val="single" w:sz="4" w:space="0" w:color="000000"/>
            </w:tcBorders>
            <w:shd w:val="clear" w:color="auto" w:fill="FFFFFF"/>
            <w:vAlign w:val="center"/>
          </w:tcPr>
          <w:p w14:paraId="7A7F807D"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0%</w:t>
            </w:r>
          </w:p>
        </w:tc>
        <w:tc>
          <w:tcPr>
            <w:tcW w:w="709" w:type="dxa"/>
            <w:tcBorders>
              <w:top w:val="nil"/>
              <w:left w:val="nil"/>
              <w:bottom w:val="single" w:sz="4" w:space="0" w:color="000000"/>
              <w:right w:val="single" w:sz="4" w:space="0" w:color="000000"/>
            </w:tcBorders>
            <w:shd w:val="clear" w:color="auto" w:fill="FFFFFF"/>
            <w:vAlign w:val="center"/>
          </w:tcPr>
          <w:p w14:paraId="08713A0B"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0%</w:t>
            </w:r>
          </w:p>
        </w:tc>
        <w:tc>
          <w:tcPr>
            <w:tcW w:w="708" w:type="dxa"/>
            <w:tcBorders>
              <w:top w:val="nil"/>
              <w:left w:val="nil"/>
              <w:bottom w:val="single" w:sz="4" w:space="0" w:color="000000"/>
              <w:right w:val="single" w:sz="4" w:space="0" w:color="000000"/>
            </w:tcBorders>
            <w:shd w:val="clear" w:color="auto" w:fill="FFFFFF"/>
            <w:vAlign w:val="center"/>
          </w:tcPr>
          <w:p w14:paraId="7ACC6A92"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35%</w:t>
            </w:r>
          </w:p>
        </w:tc>
        <w:tc>
          <w:tcPr>
            <w:tcW w:w="709" w:type="dxa"/>
            <w:tcBorders>
              <w:top w:val="nil"/>
              <w:left w:val="nil"/>
              <w:bottom w:val="single" w:sz="4" w:space="0" w:color="000000"/>
              <w:right w:val="single" w:sz="4" w:space="0" w:color="000000"/>
            </w:tcBorders>
            <w:shd w:val="clear" w:color="auto" w:fill="FFFFFF"/>
            <w:vAlign w:val="center"/>
          </w:tcPr>
          <w:p w14:paraId="0F21542F"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50%</w:t>
            </w:r>
          </w:p>
        </w:tc>
        <w:tc>
          <w:tcPr>
            <w:tcW w:w="709" w:type="dxa"/>
            <w:tcBorders>
              <w:top w:val="nil"/>
              <w:left w:val="nil"/>
              <w:bottom w:val="single" w:sz="4" w:space="0" w:color="000000"/>
              <w:right w:val="single" w:sz="4" w:space="0" w:color="000000"/>
            </w:tcBorders>
            <w:shd w:val="clear" w:color="auto" w:fill="FFFFFF"/>
            <w:vAlign w:val="center"/>
          </w:tcPr>
          <w:p w14:paraId="0CA74D58"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60%</w:t>
            </w:r>
          </w:p>
        </w:tc>
        <w:tc>
          <w:tcPr>
            <w:tcW w:w="704" w:type="dxa"/>
            <w:tcBorders>
              <w:top w:val="nil"/>
              <w:left w:val="nil"/>
              <w:bottom w:val="single" w:sz="4" w:space="0" w:color="000000"/>
              <w:right w:val="single" w:sz="4" w:space="0" w:color="000000"/>
            </w:tcBorders>
            <w:shd w:val="clear" w:color="auto" w:fill="FFFFFF"/>
            <w:vAlign w:val="center"/>
          </w:tcPr>
          <w:p w14:paraId="094EDA46"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70%</w:t>
            </w:r>
          </w:p>
        </w:tc>
      </w:tr>
      <w:tr w:rsidR="00C36563" w:rsidRPr="00C36563" w14:paraId="775F75DF" w14:textId="77777777" w:rsidTr="00A5540F">
        <w:trPr>
          <w:trHeight w:val="1815"/>
        </w:trPr>
        <w:tc>
          <w:tcPr>
            <w:tcW w:w="1696" w:type="dxa"/>
            <w:tcBorders>
              <w:top w:val="nil"/>
              <w:left w:val="single" w:sz="4" w:space="0" w:color="000000"/>
              <w:bottom w:val="single" w:sz="4" w:space="0" w:color="000000"/>
              <w:right w:val="single" w:sz="4" w:space="0" w:color="000000"/>
            </w:tcBorders>
            <w:shd w:val="clear" w:color="auto" w:fill="auto"/>
            <w:vAlign w:val="center"/>
          </w:tcPr>
          <w:p w14:paraId="1293CD8E" w14:textId="77777777" w:rsidR="00C36563" w:rsidRPr="00C36563" w:rsidRDefault="00C36563" w:rsidP="00C36563">
            <w:pPr>
              <w:spacing w:after="0" w:line="240" w:lineRule="auto"/>
              <w:jc w:val="center"/>
              <w:rPr>
                <w:rFonts w:ascii="Futura T OT" w:hAnsi="Futura T OT"/>
                <w:sz w:val="16"/>
                <w:szCs w:val="16"/>
              </w:rPr>
            </w:pPr>
            <w:r w:rsidRPr="00C36563">
              <w:rPr>
                <w:rFonts w:ascii="Futura T OT" w:hAnsi="Futura T OT"/>
                <w:sz w:val="16"/>
                <w:szCs w:val="16"/>
              </w:rPr>
              <w:t>Fortalecer la prevención social de la violencia y la delincuencia, a través de diversas acciones que incidan en la disminución de factores de riesgo generadores de violencia en la población.</w:t>
            </w:r>
          </w:p>
        </w:tc>
        <w:tc>
          <w:tcPr>
            <w:tcW w:w="1134" w:type="dxa"/>
            <w:tcBorders>
              <w:top w:val="nil"/>
              <w:left w:val="nil"/>
              <w:bottom w:val="single" w:sz="4" w:space="0" w:color="000000"/>
              <w:right w:val="single" w:sz="4" w:space="0" w:color="000000"/>
            </w:tcBorders>
            <w:shd w:val="clear" w:color="auto" w:fill="auto"/>
            <w:vAlign w:val="center"/>
          </w:tcPr>
          <w:p w14:paraId="4B4183F2" w14:textId="77777777" w:rsidR="00C36563" w:rsidRPr="00C36563" w:rsidRDefault="00C36563" w:rsidP="00C36563">
            <w:pPr>
              <w:spacing w:after="0" w:line="240" w:lineRule="auto"/>
              <w:jc w:val="center"/>
              <w:rPr>
                <w:rFonts w:ascii="Futura T OT" w:hAnsi="Futura T OT"/>
                <w:sz w:val="16"/>
                <w:szCs w:val="16"/>
              </w:rPr>
            </w:pPr>
            <w:r w:rsidRPr="00C36563">
              <w:rPr>
                <w:rFonts w:ascii="Futura T OT" w:hAnsi="Futura T OT"/>
                <w:sz w:val="16"/>
                <w:szCs w:val="16"/>
              </w:rPr>
              <w:t>Porcentaje de zonas con factores de riesgo atendidas.</w:t>
            </w:r>
          </w:p>
        </w:tc>
        <w:tc>
          <w:tcPr>
            <w:tcW w:w="1276" w:type="dxa"/>
            <w:tcBorders>
              <w:top w:val="nil"/>
              <w:left w:val="nil"/>
              <w:bottom w:val="single" w:sz="4" w:space="0" w:color="000000"/>
              <w:right w:val="single" w:sz="4" w:space="0" w:color="000000"/>
            </w:tcBorders>
            <w:shd w:val="clear" w:color="auto" w:fill="auto"/>
            <w:vAlign w:val="center"/>
          </w:tcPr>
          <w:p w14:paraId="2B6FC012" w14:textId="77777777" w:rsidR="00C36563" w:rsidRPr="00C36563" w:rsidRDefault="00C36563" w:rsidP="00C36563">
            <w:pPr>
              <w:spacing w:after="0" w:line="240" w:lineRule="auto"/>
              <w:jc w:val="center"/>
              <w:rPr>
                <w:rFonts w:ascii="Futura T OT" w:hAnsi="Futura T OT"/>
                <w:sz w:val="16"/>
                <w:szCs w:val="16"/>
              </w:rPr>
            </w:pPr>
            <w:r w:rsidRPr="00C36563">
              <w:rPr>
                <w:rFonts w:ascii="Futura T OT" w:hAnsi="Futura T OT"/>
                <w:sz w:val="16"/>
                <w:szCs w:val="16"/>
              </w:rPr>
              <w:t xml:space="preserve">Informe de resultados del Modelo de Prevención Quintana Roo </w:t>
            </w:r>
            <w:proofErr w:type="spellStart"/>
            <w:r w:rsidRPr="00C36563">
              <w:rPr>
                <w:rFonts w:ascii="Futura T OT" w:hAnsi="Futura T OT"/>
                <w:sz w:val="16"/>
                <w:szCs w:val="16"/>
              </w:rPr>
              <w:t>CEPSDyPC</w:t>
            </w:r>
            <w:proofErr w:type="spellEnd"/>
          </w:p>
        </w:tc>
        <w:tc>
          <w:tcPr>
            <w:tcW w:w="992" w:type="dxa"/>
            <w:tcBorders>
              <w:top w:val="nil"/>
              <w:left w:val="nil"/>
              <w:bottom w:val="single" w:sz="4" w:space="0" w:color="000000"/>
              <w:right w:val="single" w:sz="4" w:space="0" w:color="000000"/>
            </w:tcBorders>
            <w:shd w:val="clear" w:color="auto" w:fill="auto"/>
            <w:vAlign w:val="center"/>
          </w:tcPr>
          <w:p w14:paraId="79282E41" w14:textId="77777777" w:rsidR="00C36563" w:rsidRPr="00C36563" w:rsidRDefault="00C36563" w:rsidP="00C36563">
            <w:pPr>
              <w:spacing w:after="0" w:line="240" w:lineRule="auto"/>
              <w:rPr>
                <w:rFonts w:ascii="Futura T OT" w:hAnsi="Futura T OT"/>
                <w:sz w:val="16"/>
                <w:szCs w:val="16"/>
              </w:rPr>
            </w:pPr>
            <w:r w:rsidRPr="00C36563">
              <w:rPr>
                <w:rFonts w:ascii="Futura T OT" w:hAnsi="Futura T OT"/>
                <w:sz w:val="16"/>
                <w:szCs w:val="16"/>
              </w:rPr>
              <w:t>Porcentaje</w:t>
            </w:r>
          </w:p>
        </w:tc>
        <w:tc>
          <w:tcPr>
            <w:tcW w:w="709" w:type="dxa"/>
            <w:tcBorders>
              <w:top w:val="nil"/>
              <w:left w:val="nil"/>
              <w:bottom w:val="single" w:sz="4" w:space="0" w:color="000000"/>
              <w:right w:val="single" w:sz="4" w:space="0" w:color="000000"/>
            </w:tcBorders>
            <w:shd w:val="clear" w:color="auto" w:fill="FFFFFF"/>
            <w:vAlign w:val="center"/>
          </w:tcPr>
          <w:p w14:paraId="15836AE7" w14:textId="1ECDD744" w:rsidR="00C36563" w:rsidRPr="00C36563" w:rsidRDefault="008A44E3" w:rsidP="00C36563">
            <w:pPr>
              <w:spacing w:after="0" w:line="240" w:lineRule="auto"/>
              <w:ind w:firstLine="160"/>
              <w:jc w:val="left"/>
              <w:rPr>
                <w:rFonts w:ascii="Futura T OT" w:hAnsi="Futura T OT"/>
                <w:color w:val="000000"/>
                <w:sz w:val="16"/>
                <w:szCs w:val="16"/>
              </w:rPr>
            </w:pPr>
            <w:r>
              <w:rPr>
                <w:rFonts w:ascii="Futura T OT" w:hAnsi="Futura T OT"/>
                <w:color w:val="000000"/>
                <w:sz w:val="16"/>
                <w:szCs w:val="16"/>
              </w:rPr>
              <w:t>60</w:t>
            </w:r>
            <w:r w:rsidR="00C36563" w:rsidRPr="00C36563">
              <w:rPr>
                <w:rFonts w:ascii="Futura T OT" w:hAnsi="Futura T OT"/>
                <w:color w:val="000000"/>
                <w:sz w:val="16"/>
                <w:szCs w:val="16"/>
              </w:rPr>
              <w:t>%</w:t>
            </w:r>
          </w:p>
        </w:tc>
        <w:tc>
          <w:tcPr>
            <w:tcW w:w="709" w:type="dxa"/>
            <w:tcBorders>
              <w:top w:val="nil"/>
              <w:left w:val="nil"/>
              <w:bottom w:val="single" w:sz="4" w:space="0" w:color="000000"/>
              <w:right w:val="single" w:sz="4" w:space="0" w:color="000000"/>
            </w:tcBorders>
            <w:shd w:val="clear" w:color="auto" w:fill="FFFFFF"/>
            <w:vAlign w:val="center"/>
          </w:tcPr>
          <w:p w14:paraId="6DA8D9FC"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0%</w:t>
            </w:r>
          </w:p>
        </w:tc>
        <w:tc>
          <w:tcPr>
            <w:tcW w:w="709" w:type="dxa"/>
            <w:tcBorders>
              <w:top w:val="nil"/>
              <w:left w:val="nil"/>
              <w:bottom w:val="single" w:sz="4" w:space="0" w:color="000000"/>
              <w:right w:val="single" w:sz="4" w:space="0" w:color="000000"/>
            </w:tcBorders>
            <w:shd w:val="clear" w:color="auto" w:fill="FFFFFF"/>
            <w:vAlign w:val="center"/>
          </w:tcPr>
          <w:p w14:paraId="01BF8FFD"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0%</w:t>
            </w:r>
          </w:p>
        </w:tc>
        <w:tc>
          <w:tcPr>
            <w:tcW w:w="708" w:type="dxa"/>
            <w:tcBorders>
              <w:top w:val="nil"/>
              <w:left w:val="nil"/>
              <w:bottom w:val="single" w:sz="4" w:space="0" w:color="000000"/>
              <w:right w:val="single" w:sz="4" w:space="0" w:color="000000"/>
            </w:tcBorders>
            <w:shd w:val="clear" w:color="auto" w:fill="FFFFFF"/>
            <w:vAlign w:val="center"/>
          </w:tcPr>
          <w:p w14:paraId="2D037EB4"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60%</w:t>
            </w:r>
          </w:p>
        </w:tc>
        <w:tc>
          <w:tcPr>
            <w:tcW w:w="709" w:type="dxa"/>
            <w:tcBorders>
              <w:top w:val="nil"/>
              <w:left w:val="nil"/>
              <w:bottom w:val="single" w:sz="4" w:space="0" w:color="000000"/>
              <w:right w:val="single" w:sz="4" w:space="0" w:color="000000"/>
            </w:tcBorders>
            <w:shd w:val="clear" w:color="auto" w:fill="FFFFFF"/>
            <w:vAlign w:val="center"/>
          </w:tcPr>
          <w:p w14:paraId="7A209628"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70%</w:t>
            </w:r>
          </w:p>
        </w:tc>
        <w:tc>
          <w:tcPr>
            <w:tcW w:w="709" w:type="dxa"/>
            <w:tcBorders>
              <w:top w:val="nil"/>
              <w:left w:val="nil"/>
              <w:bottom w:val="single" w:sz="4" w:space="0" w:color="000000"/>
              <w:right w:val="single" w:sz="4" w:space="0" w:color="000000"/>
            </w:tcBorders>
            <w:shd w:val="clear" w:color="auto" w:fill="FFFFFF"/>
            <w:vAlign w:val="center"/>
          </w:tcPr>
          <w:p w14:paraId="4F2D7A69"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80%</w:t>
            </w:r>
          </w:p>
        </w:tc>
        <w:tc>
          <w:tcPr>
            <w:tcW w:w="704" w:type="dxa"/>
            <w:tcBorders>
              <w:top w:val="nil"/>
              <w:left w:val="nil"/>
              <w:bottom w:val="single" w:sz="4" w:space="0" w:color="000000"/>
              <w:right w:val="single" w:sz="4" w:space="0" w:color="000000"/>
            </w:tcBorders>
            <w:shd w:val="clear" w:color="auto" w:fill="FFFFFF"/>
            <w:vAlign w:val="center"/>
          </w:tcPr>
          <w:p w14:paraId="1EBDEDFB" w14:textId="77777777" w:rsidR="00C36563" w:rsidRPr="00C36563" w:rsidRDefault="00C36563" w:rsidP="00C36563">
            <w:pPr>
              <w:spacing w:after="0" w:line="240" w:lineRule="auto"/>
              <w:ind w:firstLine="160"/>
              <w:jc w:val="left"/>
              <w:rPr>
                <w:rFonts w:ascii="Futura T OT" w:hAnsi="Futura T OT"/>
                <w:color w:val="000000"/>
                <w:sz w:val="16"/>
                <w:szCs w:val="16"/>
              </w:rPr>
            </w:pPr>
            <w:r w:rsidRPr="00C36563">
              <w:rPr>
                <w:rFonts w:ascii="Futura T OT" w:hAnsi="Futura T OT"/>
                <w:color w:val="000000"/>
                <w:sz w:val="16"/>
                <w:szCs w:val="16"/>
              </w:rPr>
              <w:t>90%</w:t>
            </w:r>
          </w:p>
        </w:tc>
      </w:tr>
    </w:tbl>
    <w:p w14:paraId="2439D4FD" w14:textId="77777777" w:rsidR="00C36563" w:rsidRPr="00C36563" w:rsidRDefault="00C36563" w:rsidP="00C36563">
      <w:pPr>
        <w:rPr>
          <w:rFonts w:ascii="Futura T OT" w:hAnsi="Futura T OT"/>
          <w:sz w:val="16"/>
          <w:szCs w:val="16"/>
        </w:rPr>
      </w:pPr>
      <w:r w:rsidRPr="00C36563">
        <w:rPr>
          <w:rFonts w:ascii="Futura T OT" w:hAnsi="Futura T OT"/>
          <w:sz w:val="16"/>
          <w:szCs w:val="16"/>
        </w:rPr>
        <w:t>Fuente: Elaboración Propia</w:t>
      </w:r>
    </w:p>
    <w:p w14:paraId="59ACB3D1" w14:textId="77777777" w:rsidR="00C36563" w:rsidRPr="00C36563" w:rsidRDefault="00C36563" w:rsidP="00C36563">
      <w:pPr>
        <w:rPr>
          <w:rFonts w:ascii="Futura T OT" w:hAnsi="Futura T OT"/>
          <w:color w:val="A6A6A6"/>
          <w:sz w:val="20"/>
          <w:szCs w:val="20"/>
        </w:rPr>
      </w:pPr>
      <w:r w:rsidRPr="00C36563">
        <w:rPr>
          <w:rFonts w:ascii="Futura T OT" w:hAnsi="Futura T OT"/>
          <w:color w:val="A6A6A6"/>
          <w:sz w:val="20"/>
          <w:szCs w:val="20"/>
        </w:rPr>
        <w:lastRenderedPageBreak/>
        <w:t>Cuadro 29. Entregable y meta de la línea de acción</w:t>
      </w:r>
    </w:p>
    <w:p w14:paraId="517B44D2" w14:textId="77777777" w:rsidR="00C36563" w:rsidRPr="00C36563" w:rsidRDefault="00C36563" w:rsidP="00C36563">
      <w:pPr>
        <w:rPr>
          <w:rFonts w:ascii="Futura T OT" w:hAnsi="Futura T OT"/>
          <w:color w:val="595959"/>
        </w:rPr>
      </w:pPr>
      <w:r w:rsidRPr="00C36563">
        <w:rPr>
          <w:rFonts w:ascii="Futura T OT" w:hAnsi="Futura T OT"/>
          <w:color w:val="595959"/>
        </w:rPr>
        <w:t>A continuación, se presentan los entregables o productos finales a los que se ha comprometido nuestro organismo y que serán el resultado de nuestras líneas de acción:</w:t>
      </w:r>
    </w:p>
    <w:p w14:paraId="010C1BB6" w14:textId="77777777" w:rsidR="00C36563" w:rsidRPr="00C36563" w:rsidRDefault="00C36563" w:rsidP="00C36563">
      <w:pPr>
        <w:spacing w:after="0" w:line="240" w:lineRule="auto"/>
        <w:jc w:val="center"/>
        <w:rPr>
          <w:rFonts w:ascii="Futura T OT" w:hAnsi="Futura T OT"/>
          <w:b/>
          <w:color w:val="4BACC6"/>
        </w:rPr>
      </w:pPr>
    </w:p>
    <w:p w14:paraId="488FCC6A" w14:textId="77777777" w:rsidR="00C36563" w:rsidRPr="00C36563" w:rsidRDefault="00C36563" w:rsidP="00C36563">
      <w:pPr>
        <w:spacing w:after="0" w:line="240" w:lineRule="auto"/>
        <w:jc w:val="center"/>
        <w:rPr>
          <w:rFonts w:ascii="Futura T OT" w:hAnsi="Futura T OT"/>
          <w:b/>
          <w:color w:val="4BACC6"/>
        </w:rPr>
      </w:pPr>
      <w:r w:rsidRPr="00C36563">
        <w:rPr>
          <w:rFonts w:ascii="Futura T OT" w:hAnsi="Futura T OT"/>
          <w:b/>
          <w:color w:val="4BACC6"/>
        </w:rPr>
        <w:t>TEMA 1. COORDINACIÓN, ARTICULACIÓN Y VINCULACIÓN CON EL SISTEMA ESTATAL DE SEGURIDAD PÚBLICA.</w:t>
      </w:r>
    </w:p>
    <w:p w14:paraId="4FA1DA4C" w14:textId="77777777" w:rsidR="00C36563" w:rsidRPr="00C36563" w:rsidRDefault="00C36563" w:rsidP="00C36563">
      <w:pPr>
        <w:spacing w:after="0" w:line="240" w:lineRule="auto"/>
        <w:jc w:val="left"/>
        <w:rPr>
          <w:rFonts w:ascii="Futura T OT" w:hAnsi="Futura T OT"/>
        </w:rPr>
      </w:pPr>
    </w:p>
    <w:tbl>
      <w:tblPr>
        <w:tblW w:w="10210" w:type="dxa"/>
        <w:tblInd w:w="-5" w:type="dxa"/>
        <w:tblLayout w:type="fixed"/>
        <w:tblLook w:val="0400" w:firstRow="0" w:lastRow="0" w:firstColumn="0" w:lastColumn="0" w:noHBand="0" w:noVBand="1"/>
      </w:tblPr>
      <w:tblGrid>
        <w:gridCol w:w="1358"/>
        <w:gridCol w:w="2012"/>
        <w:gridCol w:w="2002"/>
        <w:gridCol w:w="1858"/>
        <w:gridCol w:w="534"/>
        <w:gridCol w:w="600"/>
        <w:gridCol w:w="1846"/>
      </w:tblGrid>
      <w:tr w:rsidR="00C36563" w:rsidRPr="00C36563" w14:paraId="108C6BE3" w14:textId="77777777" w:rsidTr="00AB1F0D">
        <w:trPr>
          <w:trHeight w:val="220"/>
        </w:trPr>
        <w:tc>
          <w:tcPr>
            <w:tcW w:w="1358"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0F40681C"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Programa PED</w:t>
            </w:r>
          </w:p>
        </w:tc>
        <w:tc>
          <w:tcPr>
            <w:tcW w:w="8852" w:type="dxa"/>
            <w:gridSpan w:val="6"/>
            <w:tcBorders>
              <w:top w:val="single" w:sz="4" w:space="0" w:color="000000"/>
              <w:left w:val="nil"/>
              <w:bottom w:val="single" w:sz="4" w:space="0" w:color="000000"/>
              <w:right w:val="single" w:sz="4" w:space="0" w:color="000000"/>
            </w:tcBorders>
            <w:shd w:val="clear" w:color="auto" w:fill="4F81BD"/>
            <w:vAlign w:val="center"/>
          </w:tcPr>
          <w:p w14:paraId="34E6AD20"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Capacitación, vinculación, y actuación de los cuerpos policiales.</w:t>
            </w:r>
          </w:p>
        </w:tc>
      </w:tr>
      <w:tr w:rsidR="00C36563" w:rsidRPr="00C36563" w14:paraId="09DFF9B8" w14:textId="77777777" w:rsidTr="00AB1F0D">
        <w:trPr>
          <w:trHeight w:val="220"/>
        </w:trPr>
        <w:tc>
          <w:tcPr>
            <w:tcW w:w="135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6138CF9"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852" w:type="dxa"/>
            <w:gridSpan w:val="6"/>
            <w:tcBorders>
              <w:top w:val="single" w:sz="4" w:space="0" w:color="000000"/>
              <w:left w:val="nil"/>
              <w:bottom w:val="single" w:sz="4" w:space="0" w:color="000000"/>
              <w:right w:val="single" w:sz="4" w:space="0" w:color="000000"/>
            </w:tcBorders>
            <w:shd w:val="clear" w:color="auto" w:fill="A6A6A6"/>
            <w:vAlign w:val="center"/>
          </w:tcPr>
          <w:p w14:paraId="67141E6C" w14:textId="77777777"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24.- Dar cumplimiento, en el ámbito de su competencia a las responsabilidades que deriven del Sistema Nacional de Seguridad Pública.</w:t>
            </w:r>
          </w:p>
        </w:tc>
      </w:tr>
      <w:tr w:rsidR="00C36563" w:rsidRPr="00C36563" w14:paraId="5E27C433" w14:textId="77777777" w:rsidTr="00AB1F0D">
        <w:trPr>
          <w:trHeight w:val="220"/>
        </w:trPr>
        <w:tc>
          <w:tcPr>
            <w:tcW w:w="1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BAB35"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4014" w:type="dxa"/>
            <w:gridSpan w:val="2"/>
            <w:tcBorders>
              <w:top w:val="single" w:sz="4" w:space="0" w:color="000000"/>
              <w:left w:val="nil"/>
              <w:bottom w:val="single" w:sz="4" w:space="0" w:color="000000"/>
              <w:right w:val="single" w:sz="4" w:space="0" w:color="000000"/>
            </w:tcBorders>
            <w:shd w:val="clear" w:color="auto" w:fill="FFFFFF"/>
            <w:vAlign w:val="center"/>
          </w:tcPr>
          <w:p w14:paraId="53640644"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Programas con Prioridad Nacional financiados</w:t>
            </w:r>
          </w:p>
        </w:tc>
        <w:tc>
          <w:tcPr>
            <w:tcW w:w="2392" w:type="dxa"/>
            <w:gridSpan w:val="2"/>
            <w:tcBorders>
              <w:top w:val="single" w:sz="4" w:space="0" w:color="000000"/>
              <w:left w:val="nil"/>
              <w:bottom w:val="single" w:sz="4" w:space="0" w:color="000000"/>
              <w:right w:val="single" w:sz="4" w:space="0" w:color="000000"/>
            </w:tcBorders>
            <w:shd w:val="clear" w:color="auto" w:fill="FFFFFF"/>
            <w:vAlign w:val="center"/>
          </w:tcPr>
          <w:p w14:paraId="3F513BD7"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2446" w:type="dxa"/>
            <w:gridSpan w:val="2"/>
            <w:tcBorders>
              <w:top w:val="single" w:sz="4" w:space="0" w:color="000000"/>
              <w:left w:val="nil"/>
              <w:bottom w:val="single" w:sz="4" w:space="0" w:color="000000"/>
              <w:right w:val="single" w:sz="4" w:space="0" w:color="000000"/>
            </w:tcBorders>
            <w:shd w:val="clear" w:color="auto" w:fill="FFFFFF"/>
            <w:vAlign w:val="center"/>
          </w:tcPr>
          <w:p w14:paraId="2A71787B"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Programa revisado</w:t>
            </w:r>
          </w:p>
        </w:tc>
      </w:tr>
      <w:tr w:rsidR="00C36563" w:rsidRPr="00C36563" w14:paraId="4C20E192" w14:textId="77777777" w:rsidTr="00AB1F0D">
        <w:trPr>
          <w:trHeight w:val="460"/>
        </w:trPr>
        <w:tc>
          <w:tcPr>
            <w:tcW w:w="1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EB73D"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852" w:type="dxa"/>
            <w:gridSpan w:val="6"/>
            <w:tcBorders>
              <w:top w:val="single" w:sz="4" w:space="0" w:color="000000"/>
              <w:left w:val="nil"/>
              <w:bottom w:val="single" w:sz="4" w:space="0" w:color="000000"/>
              <w:right w:val="single" w:sz="4" w:space="0" w:color="000000"/>
            </w:tcBorders>
            <w:shd w:val="clear" w:color="auto" w:fill="FFFFFF"/>
            <w:vAlign w:val="center"/>
          </w:tcPr>
          <w:p w14:paraId="01E8696B"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Evaluación, control</w:t>
            </w:r>
            <w:r w:rsidRPr="00C36563">
              <w:rPr>
                <w:rFonts w:ascii="Futura T OT" w:hAnsi="Futura T OT"/>
                <w:color w:val="000000"/>
                <w:sz w:val="20"/>
                <w:szCs w:val="20"/>
              </w:rPr>
              <w:t xml:space="preserve"> y seguimiento de los Programas con Prioridad Nacional financiados del Fondo de Aportaciones para la Seguridad Pública FASP</w:t>
            </w:r>
            <w:r w:rsidRPr="00C36563">
              <w:rPr>
                <w:rFonts w:ascii="Futura T OT" w:hAnsi="Futura T OT"/>
                <w:sz w:val="20"/>
                <w:szCs w:val="20"/>
              </w:rPr>
              <w:t>, cada año.</w:t>
            </w:r>
          </w:p>
        </w:tc>
      </w:tr>
      <w:tr w:rsidR="00C36563" w:rsidRPr="00C36563" w14:paraId="7891933E" w14:textId="77777777" w:rsidTr="00AB1F0D">
        <w:trPr>
          <w:trHeight w:val="220"/>
        </w:trPr>
        <w:tc>
          <w:tcPr>
            <w:tcW w:w="53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47A849F"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4838" w:type="dxa"/>
            <w:gridSpan w:val="4"/>
            <w:tcBorders>
              <w:top w:val="single" w:sz="4" w:space="0" w:color="000000"/>
              <w:left w:val="nil"/>
              <w:bottom w:val="single" w:sz="4" w:space="0" w:color="000000"/>
              <w:right w:val="single" w:sz="4" w:space="0" w:color="000000"/>
            </w:tcBorders>
            <w:shd w:val="clear" w:color="auto" w:fill="FFFFFF"/>
            <w:vAlign w:val="center"/>
          </w:tcPr>
          <w:p w14:paraId="0B3E856E"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Reporte financiero mensual enviados al Secretariado Ejecutivo Nacional</w:t>
            </w:r>
          </w:p>
        </w:tc>
      </w:tr>
      <w:tr w:rsidR="00C36563" w:rsidRPr="00C36563" w14:paraId="1212066A" w14:textId="77777777" w:rsidTr="00AB1F0D">
        <w:trPr>
          <w:trHeight w:val="22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CA99E7"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2002" w:type="dxa"/>
            <w:tcBorders>
              <w:top w:val="single" w:sz="4" w:space="0" w:color="000000"/>
              <w:left w:val="nil"/>
              <w:bottom w:val="single" w:sz="4" w:space="0" w:color="000000"/>
              <w:right w:val="single" w:sz="4" w:space="0" w:color="000000"/>
            </w:tcBorders>
            <w:shd w:val="clear" w:color="auto" w:fill="FFFFFF"/>
            <w:vAlign w:val="center"/>
          </w:tcPr>
          <w:p w14:paraId="0E7EE772" w14:textId="6A8911B3" w:rsidR="00C36563" w:rsidRPr="00C36563" w:rsidRDefault="00812A1B" w:rsidP="00C36563">
            <w:pPr>
              <w:spacing w:after="0" w:line="240" w:lineRule="auto"/>
              <w:jc w:val="center"/>
              <w:rPr>
                <w:rFonts w:ascii="Futura T OT" w:hAnsi="Futura T OT"/>
                <w:color w:val="000000"/>
                <w:sz w:val="20"/>
                <w:szCs w:val="20"/>
              </w:rPr>
            </w:pPr>
            <w:r>
              <w:rPr>
                <w:rFonts w:ascii="Futura T OT" w:hAnsi="Futura T OT"/>
                <w:color w:val="000000"/>
                <w:sz w:val="20"/>
                <w:szCs w:val="20"/>
              </w:rPr>
              <w:t>1</w:t>
            </w:r>
            <w:r w:rsidR="00C36563" w:rsidRPr="00C36563">
              <w:rPr>
                <w:rFonts w:ascii="Futura T OT" w:hAnsi="Futura T OT"/>
                <w:color w:val="000000"/>
                <w:sz w:val="20"/>
                <w:szCs w:val="20"/>
              </w:rPr>
              <w:t>0</w:t>
            </w:r>
          </w:p>
        </w:tc>
        <w:tc>
          <w:tcPr>
            <w:tcW w:w="2392" w:type="dxa"/>
            <w:gridSpan w:val="2"/>
            <w:tcBorders>
              <w:top w:val="single" w:sz="4" w:space="0" w:color="000000"/>
              <w:left w:val="nil"/>
              <w:bottom w:val="single" w:sz="4" w:space="0" w:color="000000"/>
              <w:right w:val="single" w:sz="4" w:space="0" w:color="000000"/>
            </w:tcBorders>
            <w:shd w:val="clear" w:color="auto" w:fill="FFFFFF"/>
            <w:vAlign w:val="center"/>
          </w:tcPr>
          <w:p w14:paraId="3581C08E"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2446" w:type="dxa"/>
            <w:gridSpan w:val="2"/>
            <w:tcBorders>
              <w:top w:val="single" w:sz="4" w:space="0" w:color="000000"/>
              <w:left w:val="nil"/>
              <w:bottom w:val="single" w:sz="4" w:space="0" w:color="000000"/>
              <w:right w:val="single" w:sz="4" w:space="0" w:color="000000"/>
            </w:tcBorders>
            <w:shd w:val="clear" w:color="auto" w:fill="FFFFFF"/>
            <w:vAlign w:val="center"/>
          </w:tcPr>
          <w:p w14:paraId="4DC4CDA5" w14:textId="467AA7ED"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812A1B">
              <w:rPr>
                <w:rFonts w:ascii="Futura T OT" w:hAnsi="Futura T OT"/>
                <w:color w:val="000000"/>
                <w:sz w:val="20"/>
                <w:szCs w:val="20"/>
              </w:rPr>
              <w:t>9</w:t>
            </w:r>
          </w:p>
        </w:tc>
      </w:tr>
      <w:tr w:rsidR="00C36563" w:rsidRPr="00C36563" w14:paraId="2D471533" w14:textId="77777777" w:rsidTr="00AB1F0D">
        <w:trPr>
          <w:trHeight w:val="220"/>
        </w:trPr>
        <w:tc>
          <w:tcPr>
            <w:tcW w:w="1021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88CD152"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7B226DEB" w14:textId="77777777" w:rsidTr="00AB1F0D">
        <w:trPr>
          <w:trHeight w:val="220"/>
        </w:trPr>
        <w:tc>
          <w:tcPr>
            <w:tcW w:w="1358" w:type="dxa"/>
            <w:tcBorders>
              <w:top w:val="nil"/>
              <w:left w:val="single" w:sz="4" w:space="0" w:color="000000"/>
              <w:bottom w:val="single" w:sz="4" w:space="0" w:color="000000"/>
              <w:right w:val="single" w:sz="4" w:space="0" w:color="000000"/>
            </w:tcBorders>
            <w:shd w:val="clear" w:color="auto" w:fill="FFFFFF"/>
            <w:vAlign w:val="center"/>
          </w:tcPr>
          <w:p w14:paraId="1B051A46"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2012" w:type="dxa"/>
            <w:tcBorders>
              <w:top w:val="single" w:sz="4" w:space="0" w:color="000000"/>
              <w:left w:val="nil"/>
              <w:bottom w:val="single" w:sz="4" w:space="0" w:color="000000"/>
              <w:right w:val="single" w:sz="4" w:space="0" w:color="000000"/>
            </w:tcBorders>
            <w:shd w:val="clear" w:color="auto" w:fill="FFFFFF"/>
            <w:vAlign w:val="center"/>
          </w:tcPr>
          <w:p w14:paraId="2DCDB39E"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2002" w:type="dxa"/>
            <w:tcBorders>
              <w:top w:val="nil"/>
              <w:left w:val="nil"/>
              <w:bottom w:val="single" w:sz="4" w:space="0" w:color="000000"/>
              <w:right w:val="single" w:sz="4" w:space="0" w:color="000000"/>
            </w:tcBorders>
            <w:shd w:val="clear" w:color="auto" w:fill="FFFFFF"/>
            <w:vAlign w:val="center"/>
          </w:tcPr>
          <w:p w14:paraId="4770731D"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1858" w:type="dxa"/>
            <w:tcBorders>
              <w:top w:val="nil"/>
              <w:left w:val="nil"/>
              <w:bottom w:val="single" w:sz="4" w:space="0" w:color="000000"/>
              <w:right w:val="single" w:sz="4" w:space="0" w:color="000000"/>
            </w:tcBorders>
            <w:shd w:val="clear" w:color="auto" w:fill="FFFFFF"/>
            <w:vAlign w:val="center"/>
          </w:tcPr>
          <w:p w14:paraId="3FFCFAA6"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67288759"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1846" w:type="dxa"/>
            <w:tcBorders>
              <w:top w:val="nil"/>
              <w:left w:val="nil"/>
              <w:bottom w:val="single" w:sz="4" w:space="0" w:color="000000"/>
              <w:right w:val="single" w:sz="4" w:space="0" w:color="000000"/>
            </w:tcBorders>
            <w:shd w:val="clear" w:color="auto" w:fill="FFFFFF"/>
            <w:vAlign w:val="center"/>
          </w:tcPr>
          <w:p w14:paraId="18DD4165"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0E2573B0" w14:textId="77777777" w:rsidTr="00AB1F0D">
        <w:trPr>
          <w:trHeight w:val="220"/>
        </w:trPr>
        <w:tc>
          <w:tcPr>
            <w:tcW w:w="1358" w:type="dxa"/>
            <w:tcBorders>
              <w:top w:val="nil"/>
              <w:left w:val="single" w:sz="4" w:space="0" w:color="000000"/>
              <w:bottom w:val="single" w:sz="4" w:space="0" w:color="000000"/>
              <w:right w:val="single" w:sz="4" w:space="0" w:color="000000"/>
            </w:tcBorders>
            <w:shd w:val="clear" w:color="auto" w:fill="FFFFFF"/>
            <w:vAlign w:val="center"/>
          </w:tcPr>
          <w:p w14:paraId="72DFD358"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2012" w:type="dxa"/>
            <w:tcBorders>
              <w:top w:val="single" w:sz="4" w:space="0" w:color="000000"/>
              <w:left w:val="nil"/>
              <w:bottom w:val="single" w:sz="4" w:space="0" w:color="000000"/>
              <w:right w:val="single" w:sz="4" w:space="0" w:color="000000"/>
            </w:tcBorders>
            <w:shd w:val="clear" w:color="auto" w:fill="FFFFFF"/>
            <w:vAlign w:val="center"/>
          </w:tcPr>
          <w:p w14:paraId="0FBBC44B"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2002" w:type="dxa"/>
            <w:tcBorders>
              <w:top w:val="nil"/>
              <w:left w:val="nil"/>
              <w:bottom w:val="single" w:sz="4" w:space="0" w:color="000000"/>
              <w:right w:val="single" w:sz="4" w:space="0" w:color="000000"/>
            </w:tcBorders>
            <w:shd w:val="clear" w:color="auto" w:fill="FFFFFF"/>
            <w:vAlign w:val="center"/>
          </w:tcPr>
          <w:p w14:paraId="31662553"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10</w:t>
            </w:r>
          </w:p>
        </w:tc>
        <w:tc>
          <w:tcPr>
            <w:tcW w:w="1858" w:type="dxa"/>
            <w:tcBorders>
              <w:top w:val="nil"/>
              <w:left w:val="nil"/>
              <w:bottom w:val="single" w:sz="4" w:space="0" w:color="000000"/>
              <w:right w:val="single" w:sz="4" w:space="0" w:color="000000"/>
            </w:tcBorders>
            <w:shd w:val="clear" w:color="auto" w:fill="FFFFFF"/>
            <w:vAlign w:val="center"/>
          </w:tcPr>
          <w:p w14:paraId="36B29DD8"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6</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7D5E4640"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6</w:t>
            </w:r>
          </w:p>
        </w:tc>
        <w:tc>
          <w:tcPr>
            <w:tcW w:w="1846" w:type="dxa"/>
            <w:tcBorders>
              <w:top w:val="nil"/>
              <w:left w:val="nil"/>
              <w:bottom w:val="single" w:sz="4" w:space="0" w:color="000000"/>
              <w:right w:val="single" w:sz="4" w:space="0" w:color="000000"/>
            </w:tcBorders>
            <w:shd w:val="clear" w:color="auto" w:fill="FFFFFF"/>
            <w:vAlign w:val="center"/>
          </w:tcPr>
          <w:p w14:paraId="24B9FCD6"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6</w:t>
            </w:r>
          </w:p>
        </w:tc>
      </w:tr>
    </w:tbl>
    <w:p w14:paraId="4DD3E786" w14:textId="77777777" w:rsidR="00C36563" w:rsidRPr="00C36563" w:rsidRDefault="00C36563" w:rsidP="00C36563">
      <w:pPr>
        <w:spacing w:after="0" w:line="240" w:lineRule="auto"/>
        <w:jc w:val="left"/>
        <w:rPr>
          <w:rFonts w:ascii="Futura T OT" w:hAnsi="Futura T OT"/>
        </w:rPr>
      </w:pPr>
    </w:p>
    <w:p w14:paraId="5565EF8C" w14:textId="77777777" w:rsidR="00C36563" w:rsidRPr="00C36563" w:rsidRDefault="00C36563" w:rsidP="00C36563">
      <w:pPr>
        <w:spacing w:after="0" w:line="240" w:lineRule="auto"/>
        <w:jc w:val="left"/>
        <w:rPr>
          <w:rFonts w:ascii="Futura T OT" w:hAnsi="Futura T OT"/>
        </w:rPr>
      </w:pPr>
    </w:p>
    <w:p w14:paraId="42A3AEF7" w14:textId="77777777" w:rsidR="00C36563" w:rsidRPr="00C36563" w:rsidRDefault="00C36563" w:rsidP="00C36563">
      <w:pPr>
        <w:spacing w:after="0" w:line="240" w:lineRule="auto"/>
        <w:jc w:val="left"/>
        <w:rPr>
          <w:rFonts w:ascii="Futura T OT" w:hAnsi="Futura T OT"/>
        </w:rPr>
      </w:pPr>
    </w:p>
    <w:tbl>
      <w:tblPr>
        <w:tblW w:w="10210" w:type="dxa"/>
        <w:tblInd w:w="-5" w:type="dxa"/>
        <w:tblLayout w:type="fixed"/>
        <w:tblLook w:val="0400" w:firstRow="0" w:lastRow="0" w:firstColumn="0" w:lastColumn="0" w:noHBand="0" w:noVBand="1"/>
      </w:tblPr>
      <w:tblGrid>
        <w:gridCol w:w="1260"/>
        <w:gridCol w:w="1654"/>
        <w:gridCol w:w="1629"/>
        <w:gridCol w:w="2375"/>
        <w:gridCol w:w="312"/>
        <w:gridCol w:w="1134"/>
        <w:gridCol w:w="1846"/>
      </w:tblGrid>
      <w:tr w:rsidR="00C36563" w:rsidRPr="00C36563" w14:paraId="5AD6BDC3" w14:textId="77777777" w:rsidTr="00AB1F0D">
        <w:trPr>
          <w:trHeight w:val="160"/>
        </w:trPr>
        <w:tc>
          <w:tcPr>
            <w:tcW w:w="1260"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1C7C2328"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Programa PED</w:t>
            </w:r>
          </w:p>
        </w:tc>
        <w:tc>
          <w:tcPr>
            <w:tcW w:w="8950" w:type="dxa"/>
            <w:gridSpan w:val="6"/>
            <w:tcBorders>
              <w:top w:val="single" w:sz="4" w:space="0" w:color="000000"/>
              <w:left w:val="nil"/>
              <w:bottom w:val="single" w:sz="4" w:space="0" w:color="000000"/>
              <w:right w:val="single" w:sz="4" w:space="0" w:color="000000"/>
            </w:tcBorders>
            <w:shd w:val="clear" w:color="auto" w:fill="4F81BD"/>
            <w:vAlign w:val="center"/>
          </w:tcPr>
          <w:p w14:paraId="615D7ECF"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Equipamiento y tecnología para la seguridad</w:t>
            </w:r>
          </w:p>
        </w:tc>
      </w:tr>
      <w:tr w:rsidR="00C36563" w:rsidRPr="00C36563" w14:paraId="0CEBA7C9" w14:textId="77777777" w:rsidTr="00AB1F0D">
        <w:trPr>
          <w:trHeight w:val="160"/>
        </w:trPr>
        <w:tc>
          <w:tcPr>
            <w:tcW w:w="12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B3AD7A0"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950" w:type="dxa"/>
            <w:gridSpan w:val="6"/>
            <w:tcBorders>
              <w:top w:val="single" w:sz="4" w:space="0" w:color="000000"/>
              <w:left w:val="nil"/>
              <w:bottom w:val="single" w:sz="4" w:space="0" w:color="000000"/>
              <w:right w:val="single" w:sz="4" w:space="0" w:color="000000"/>
            </w:tcBorders>
            <w:shd w:val="clear" w:color="auto" w:fill="A6A6A6"/>
            <w:vAlign w:val="center"/>
          </w:tcPr>
          <w:p w14:paraId="1B6F03A6" w14:textId="77777777"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16. Gestionar fondos federales específicos para seguridad</w:t>
            </w:r>
          </w:p>
        </w:tc>
      </w:tr>
      <w:tr w:rsidR="00C36563" w:rsidRPr="00C36563" w14:paraId="70E97BE7" w14:textId="77777777" w:rsidTr="00AB1F0D">
        <w:trPr>
          <w:trHeight w:val="160"/>
        </w:trPr>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09180"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3283" w:type="dxa"/>
            <w:gridSpan w:val="2"/>
            <w:tcBorders>
              <w:top w:val="single" w:sz="4" w:space="0" w:color="000000"/>
              <w:left w:val="nil"/>
              <w:bottom w:val="single" w:sz="4" w:space="0" w:color="000000"/>
              <w:right w:val="single" w:sz="4" w:space="0" w:color="000000"/>
            </w:tcBorders>
            <w:shd w:val="clear" w:color="auto" w:fill="FFFFFF"/>
            <w:vAlign w:val="center"/>
          </w:tcPr>
          <w:p w14:paraId="102AC048"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Programas con Prioridad Nacional</w:t>
            </w:r>
          </w:p>
        </w:tc>
        <w:tc>
          <w:tcPr>
            <w:tcW w:w="2687" w:type="dxa"/>
            <w:gridSpan w:val="2"/>
            <w:tcBorders>
              <w:top w:val="single" w:sz="4" w:space="0" w:color="000000"/>
              <w:left w:val="nil"/>
              <w:bottom w:val="single" w:sz="4" w:space="0" w:color="000000"/>
              <w:right w:val="single" w:sz="4" w:space="0" w:color="000000"/>
            </w:tcBorders>
            <w:shd w:val="clear" w:color="auto" w:fill="FFFFFF"/>
            <w:vAlign w:val="center"/>
          </w:tcPr>
          <w:p w14:paraId="531F4965"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2980" w:type="dxa"/>
            <w:gridSpan w:val="2"/>
            <w:tcBorders>
              <w:top w:val="single" w:sz="4" w:space="0" w:color="000000"/>
              <w:left w:val="nil"/>
              <w:bottom w:val="single" w:sz="4" w:space="0" w:color="000000"/>
              <w:right w:val="single" w:sz="4" w:space="0" w:color="000000"/>
            </w:tcBorders>
            <w:shd w:val="clear" w:color="auto" w:fill="FFFFFF"/>
            <w:vAlign w:val="center"/>
          </w:tcPr>
          <w:p w14:paraId="724F8D37"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Programas ejecutados</w:t>
            </w:r>
          </w:p>
        </w:tc>
      </w:tr>
      <w:tr w:rsidR="00C36563" w:rsidRPr="00C36563" w14:paraId="0BEDB7F3" w14:textId="77777777" w:rsidTr="00AB1F0D">
        <w:trPr>
          <w:trHeight w:val="280"/>
        </w:trPr>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32FC0"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950" w:type="dxa"/>
            <w:gridSpan w:val="6"/>
            <w:tcBorders>
              <w:top w:val="single" w:sz="4" w:space="0" w:color="000000"/>
              <w:left w:val="nil"/>
              <w:bottom w:val="single" w:sz="4" w:space="0" w:color="000000"/>
              <w:right w:val="single" w:sz="4" w:space="0" w:color="000000"/>
            </w:tcBorders>
            <w:shd w:val="clear" w:color="auto" w:fill="FFFFFF"/>
            <w:vAlign w:val="center"/>
          </w:tcPr>
          <w:p w14:paraId="548BA2B4"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 xml:space="preserve">Concertación y </w:t>
            </w:r>
            <w:r w:rsidRPr="00C36563">
              <w:rPr>
                <w:rFonts w:ascii="Futura T OT" w:hAnsi="Futura T OT"/>
                <w:color w:val="000000"/>
                <w:sz w:val="20"/>
                <w:szCs w:val="20"/>
              </w:rPr>
              <w:t>Gesti</w:t>
            </w:r>
            <w:r w:rsidRPr="00C36563">
              <w:rPr>
                <w:rFonts w:ascii="Futura T OT" w:hAnsi="Futura T OT"/>
                <w:sz w:val="20"/>
                <w:szCs w:val="20"/>
              </w:rPr>
              <w:t>ón de</w:t>
            </w:r>
            <w:r w:rsidRPr="00C36563">
              <w:rPr>
                <w:rFonts w:ascii="Futura T OT" w:hAnsi="Futura T OT"/>
                <w:color w:val="000000"/>
                <w:sz w:val="20"/>
                <w:szCs w:val="20"/>
              </w:rPr>
              <w:t xml:space="preserve"> fondos de los Programas con Prioridad Nacional para las instancias integrantes del Sistema Estatal de Seguridad Pública para cada año.</w:t>
            </w:r>
          </w:p>
        </w:tc>
      </w:tr>
      <w:tr w:rsidR="00C36563" w:rsidRPr="00C36563" w14:paraId="246982C0" w14:textId="77777777" w:rsidTr="00AB1F0D">
        <w:trPr>
          <w:trHeight w:val="320"/>
        </w:trPr>
        <w:tc>
          <w:tcPr>
            <w:tcW w:w="45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9B68F9D"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5667" w:type="dxa"/>
            <w:gridSpan w:val="4"/>
            <w:tcBorders>
              <w:top w:val="single" w:sz="4" w:space="0" w:color="000000"/>
              <w:left w:val="nil"/>
              <w:bottom w:val="single" w:sz="4" w:space="0" w:color="000000"/>
              <w:right w:val="single" w:sz="4" w:space="0" w:color="000000"/>
            </w:tcBorders>
            <w:shd w:val="clear" w:color="auto" w:fill="FFFFFF"/>
            <w:vAlign w:val="center"/>
          </w:tcPr>
          <w:p w14:paraId="2BB04590"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Informe Nacional de Evaluación del Fondo de Aportaciones para la Seguridad Pública anual del Secretariado Ejecutivo del Sistema Nacional de Seguridad Pública.</w:t>
            </w:r>
          </w:p>
        </w:tc>
      </w:tr>
      <w:tr w:rsidR="00C36563" w:rsidRPr="00C36563" w14:paraId="615C4582" w14:textId="77777777" w:rsidTr="00AB1F0D">
        <w:trPr>
          <w:trHeight w:val="160"/>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C9C6A1"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1629" w:type="dxa"/>
            <w:tcBorders>
              <w:top w:val="single" w:sz="4" w:space="0" w:color="000000"/>
              <w:left w:val="nil"/>
              <w:bottom w:val="single" w:sz="4" w:space="0" w:color="000000"/>
              <w:right w:val="single" w:sz="4" w:space="0" w:color="000000"/>
            </w:tcBorders>
            <w:shd w:val="clear" w:color="auto" w:fill="FFFFFF"/>
            <w:vAlign w:val="center"/>
          </w:tcPr>
          <w:p w14:paraId="1DD60840" w14:textId="19869004" w:rsidR="00C36563" w:rsidRPr="00C36563" w:rsidRDefault="00812A1B" w:rsidP="00C36563">
            <w:pPr>
              <w:spacing w:after="0" w:line="240" w:lineRule="auto"/>
              <w:jc w:val="center"/>
              <w:rPr>
                <w:rFonts w:ascii="Futura T OT" w:hAnsi="Futura T OT"/>
                <w:color w:val="000000"/>
                <w:sz w:val="20"/>
                <w:szCs w:val="20"/>
              </w:rPr>
            </w:pPr>
            <w:r>
              <w:rPr>
                <w:rFonts w:ascii="Futura T OT" w:hAnsi="Futura T OT"/>
                <w:color w:val="000000"/>
                <w:sz w:val="20"/>
                <w:szCs w:val="20"/>
              </w:rPr>
              <w:t>1</w:t>
            </w:r>
            <w:r w:rsidR="00C36563" w:rsidRPr="00C36563">
              <w:rPr>
                <w:rFonts w:ascii="Futura T OT" w:hAnsi="Futura T OT"/>
                <w:color w:val="000000"/>
                <w:sz w:val="20"/>
                <w:szCs w:val="20"/>
              </w:rPr>
              <w:t>0</w:t>
            </w:r>
          </w:p>
        </w:tc>
        <w:tc>
          <w:tcPr>
            <w:tcW w:w="2687" w:type="dxa"/>
            <w:gridSpan w:val="2"/>
            <w:tcBorders>
              <w:top w:val="single" w:sz="4" w:space="0" w:color="000000"/>
              <w:left w:val="nil"/>
              <w:bottom w:val="single" w:sz="4" w:space="0" w:color="000000"/>
              <w:right w:val="single" w:sz="4" w:space="0" w:color="000000"/>
            </w:tcBorders>
            <w:shd w:val="clear" w:color="auto" w:fill="FFFFFF"/>
            <w:vAlign w:val="center"/>
          </w:tcPr>
          <w:p w14:paraId="3707392C"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2980" w:type="dxa"/>
            <w:gridSpan w:val="2"/>
            <w:tcBorders>
              <w:top w:val="single" w:sz="4" w:space="0" w:color="000000"/>
              <w:left w:val="nil"/>
              <w:bottom w:val="single" w:sz="4" w:space="0" w:color="000000"/>
              <w:right w:val="single" w:sz="4" w:space="0" w:color="000000"/>
            </w:tcBorders>
            <w:shd w:val="clear" w:color="auto" w:fill="FFFFFF"/>
            <w:vAlign w:val="center"/>
          </w:tcPr>
          <w:p w14:paraId="2B29101F" w14:textId="68442684"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812A1B">
              <w:rPr>
                <w:rFonts w:ascii="Futura T OT" w:hAnsi="Futura T OT"/>
                <w:color w:val="000000"/>
                <w:sz w:val="20"/>
                <w:szCs w:val="20"/>
              </w:rPr>
              <w:t>9</w:t>
            </w:r>
          </w:p>
        </w:tc>
      </w:tr>
      <w:tr w:rsidR="00C36563" w:rsidRPr="00C36563" w14:paraId="50E5E848" w14:textId="77777777" w:rsidTr="00AB1F0D">
        <w:trPr>
          <w:trHeight w:val="160"/>
        </w:trPr>
        <w:tc>
          <w:tcPr>
            <w:tcW w:w="1021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BE37AAC"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0B297149" w14:textId="77777777" w:rsidTr="00AB1F0D">
        <w:trPr>
          <w:trHeight w:val="160"/>
        </w:trPr>
        <w:tc>
          <w:tcPr>
            <w:tcW w:w="1260" w:type="dxa"/>
            <w:tcBorders>
              <w:top w:val="nil"/>
              <w:left w:val="single" w:sz="4" w:space="0" w:color="000000"/>
              <w:bottom w:val="single" w:sz="4" w:space="0" w:color="000000"/>
              <w:right w:val="single" w:sz="4" w:space="0" w:color="000000"/>
            </w:tcBorders>
            <w:shd w:val="clear" w:color="auto" w:fill="FFFFFF"/>
            <w:vAlign w:val="center"/>
          </w:tcPr>
          <w:p w14:paraId="1F0CFD28"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1654" w:type="dxa"/>
            <w:tcBorders>
              <w:top w:val="single" w:sz="4" w:space="0" w:color="000000"/>
              <w:left w:val="nil"/>
              <w:bottom w:val="single" w:sz="4" w:space="0" w:color="000000"/>
              <w:right w:val="single" w:sz="4" w:space="0" w:color="000000"/>
            </w:tcBorders>
            <w:shd w:val="clear" w:color="auto" w:fill="FFFFFF"/>
            <w:vAlign w:val="center"/>
          </w:tcPr>
          <w:p w14:paraId="5058A9B1"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1629" w:type="dxa"/>
            <w:tcBorders>
              <w:top w:val="nil"/>
              <w:left w:val="nil"/>
              <w:bottom w:val="single" w:sz="4" w:space="0" w:color="000000"/>
              <w:right w:val="single" w:sz="4" w:space="0" w:color="000000"/>
            </w:tcBorders>
            <w:shd w:val="clear" w:color="auto" w:fill="FFFFFF"/>
            <w:vAlign w:val="center"/>
          </w:tcPr>
          <w:p w14:paraId="7472D40C"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2375" w:type="dxa"/>
            <w:tcBorders>
              <w:top w:val="nil"/>
              <w:left w:val="nil"/>
              <w:bottom w:val="single" w:sz="4" w:space="0" w:color="000000"/>
              <w:right w:val="single" w:sz="4" w:space="0" w:color="000000"/>
            </w:tcBorders>
            <w:shd w:val="clear" w:color="auto" w:fill="FFFFFF"/>
            <w:vAlign w:val="center"/>
          </w:tcPr>
          <w:p w14:paraId="743DCE03"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1446" w:type="dxa"/>
            <w:gridSpan w:val="2"/>
            <w:tcBorders>
              <w:top w:val="single" w:sz="4" w:space="0" w:color="000000"/>
              <w:left w:val="nil"/>
              <w:bottom w:val="single" w:sz="4" w:space="0" w:color="000000"/>
              <w:right w:val="single" w:sz="4" w:space="0" w:color="000000"/>
            </w:tcBorders>
            <w:shd w:val="clear" w:color="auto" w:fill="FFFFFF"/>
            <w:vAlign w:val="center"/>
          </w:tcPr>
          <w:p w14:paraId="02153A76"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1846" w:type="dxa"/>
            <w:tcBorders>
              <w:top w:val="nil"/>
              <w:left w:val="nil"/>
              <w:bottom w:val="single" w:sz="4" w:space="0" w:color="000000"/>
              <w:right w:val="single" w:sz="4" w:space="0" w:color="000000"/>
            </w:tcBorders>
            <w:shd w:val="clear" w:color="auto" w:fill="FFFFFF"/>
            <w:vAlign w:val="center"/>
          </w:tcPr>
          <w:p w14:paraId="03706D9A"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30E9247F" w14:textId="77777777" w:rsidTr="00AB1F0D">
        <w:trPr>
          <w:trHeight w:val="160"/>
        </w:trPr>
        <w:tc>
          <w:tcPr>
            <w:tcW w:w="1260" w:type="dxa"/>
            <w:tcBorders>
              <w:top w:val="nil"/>
              <w:left w:val="single" w:sz="4" w:space="0" w:color="000000"/>
              <w:bottom w:val="single" w:sz="4" w:space="0" w:color="000000"/>
              <w:right w:val="single" w:sz="4" w:space="0" w:color="000000"/>
            </w:tcBorders>
            <w:shd w:val="clear" w:color="auto" w:fill="FFFFFF"/>
            <w:vAlign w:val="center"/>
          </w:tcPr>
          <w:p w14:paraId="4FEBBACD"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654" w:type="dxa"/>
            <w:tcBorders>
              <w:top w:val="single" w:sz="4" w:space="0" w:color="000000"/>
              <w:left w:val="nil"/>
              <w:bottom w:val="single" w:sz="4" w:space="0" w:color="000000"/>
              <w:right w:val="single" w:sz="4" w:space="0" w:color="000000"/>
            </w:tcBorders>
            <w:shd w:val="clear" w:color="auto" w:fill="FFFFFF"/>
            <w:vAlign w:val="center"/>
          </w:tcPr>
          <w:p w14:paraId="216A2B63"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629" w:type="dxa"/>
            <w:tcBorders>
              <w:top w:val="nil"/>
              <w:left w:val="nil"/>
              <w:bottom w:val="single" w:sz="4" w:space="0" w:color="000000"/>
              <w:right w:val="single" w:sz="4" w:space="0" w:color="000000"/>
            </w:tcBorders>
            <w:shd w:val="clear" w:color="auto" w:fill="FFFFFF"/>
            <w:vAlign w:val="center"/>
          </w:tcPr>
          <w:p w14:paraId="010F2A8B"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10</w:t>
            </w:r>
          </w:p>
        </w:tc>
        <w:tc>
          <w:tcPr>
            <w:tcW w:w="2375" w:type="dxa"/>
            <w:tcBorders>
              <w:top w:val="nil"/>
              <w:left w:val="nil"/>
              <w:bottom w:val="single" w:sz="4" w:space="0" w:color="000000"/>
              <w:right w:val="single" w:sz="4" w:space="0" w:color="000000"/>
            </w:tcBorders>
            <w:shd w:val="clear" w:color="auto" w:fill="FFFFFF"/>
            <w:vAlign w:val="center"/>
          </w:tcPr>
          <w:p w14:paraId="3DDFC51A"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6</w:t>
            </w:r>
          </w:p>
        </w:tc>
        <w:tc>
          <w:tcPr>
            <w:tcW w:w="1446" w:type="dxa"/>
            <w:gridSpan w:val="2"/>
            <w:tcBorders>
              <w:top w:val="single" w:sz="4" w:space="0" w:color="000000"/>
              <w:left w:val="nil"/>
              <w:bottom w:val="single" w:sz="4" w:space="0" w:color="000000"/>
              <w:right w:val="single" w:sz="4" w:space="0" w:color="000000"/>
            </w:tcBorders>
            <w:shd w:val="clear" w:color="auto" w:fill="FFFFFF"/>
            <w:vAlign w:val="center"/>
          </w:tcPr>
          <w:p w14:paraId="4C994F89"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6</w:t>
            </w:r>
          </w:p>
        </w:tc>
        <w:tc>
          <w:tcPr>
            <w:tcW w:w="1846" w:type="dxa"/>
            <w:tcBorders>
              <w:top w:val="nil"/>
              <w:left w:val="nil"/>
              <w:bottom w:val="single" w:sz="4" w:space="0" w:color="000000"/>
              <w:right w:val="single" w:sz="4" w:space="0" w:color="000000"/>
            </w:tcBorders>
            <w:shd w:val="clear" w:color="auto" w:fill="FFFFFF"/>
            <w:vAlign w:val="center"/>
          </w:tcPr>
          <w:p w14:paraId="308D1EF3"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6</w:t>
            </w:r>
          </w:p>
        </w:tc>
      </w:tr>
    </w:tbl>
    <w:p w14:paraId="7B29FC44" w14:textId="77777777" w:rsidR="00C36563" w:rsidRPr="00C36563" w:rsidRDefault="00C36563" w:rsidP="00C36563">
      <w:pPr>
        <w:spacing w:after="0" w:line="240" w:lineRule="auto"/>
        <w:jc w:val="left"/>
        <w:rPr>
          <w:rFonts w:ascii="Futura T OT" w:hAnsi="Futura T OT"/>
        </w:rPr>
      </w:pPr>
    </w:p>
    <w:p w14:paraId="14BFBEA2" w14:textId="77777777" w:rsidR="00C36563" w:rsidRPr="00C36563" w:rsidRDefault="00C36563" w:rsidP="00C36563">
      <w:pPr>
        <w:spacing w:after="0" w:line="240" w:lineRule="auto"/>
        <w:jc w:val="center"/>
        <w:rPr>
          <w:rFonts w:ascii="Futura T OT" w:hAnsi="Futura T OT"/>
          <w:b/>
          <w:color w:val="4BACC6"/>
        </w:rPr>
      </w:pPr>
    </w:p>
    <w:p w14:paraId="1B00FF22" w14:textId="77777777" w:rsidR="00C36563" w:rsidRPr="00C36563" w:rsidRDefault="00C36563" w:rsidP="00C36563">
      <w:pPr>
        <w:spacing w:after="0" w:line="240" w:lineRule="auto"/>
        <w:jc w:val="center"/>
        <w:rPr>
          <w:rFonts w:ascii="Futura T OT" w:hAnsi="Futura T OT"/>
          <w:b/>
          <w:color w:val="4BACC6"/>
        </w:rPr>
      </w:pPr>
      <w:r w:rsidRPr="00C36563">
        <w:rPr>
          <w:rFonts w:ascii="Futura T OT" w:hAnsi="Futura T OT"/>
          <w:b/>
          <w:color w:val="4BACC6"/>
        </w:rPr>
        <w:lastRenderedPageBreak/>
        <w:t>TEMA 2. FORTALECER EL SISTEMA ESTATAL DE INFORMACIÓN DE SEGURIDAD PÚBLICA.</w:t>
      </w:r>
    </w:p>
    <w:p w14:paraId="10486A43" w14:textId="77777777" w:rsidR="00C36563" w:rsidRPr="00C36563" w:rsidRDefault="00C36563" w:rsidP="00C36563">
      <w:pPr>
        <w:spacing w:after="0" w:line="240" w:lineRule="auto"/>
        <w:jc w:val="left"/>
        <w:rPr>
          <w:rFonts w:ascii="Futura T OT" w:hAnsi="Futura T OT"/>
        </w:rPr>
      </w:pPr>
    </w:p>
    <w:tbl>
      <w:tblPr>
        <w:tblW w:w="10209" w:type="dxa"/>
        <w:tblInd w:w="-5" w:type="dxa"/>
        <w:tblLayout w:type="fixed"/>
        <w:tblLook w:val="0400" w:firstRow="0" w:lastRow="0" w:firstColumn="0" w:lastColumn="0" w:noHBand="0" w:noVBand="1"/>
      </w:tblPr>
      <w:tblGrid>
        <w:gridCol w:w="1347"/>
        <w:gridCol w:w="1956"/>
        <w:gridCol w:w="1956"/>
        <w:gridCol w:w="1971"/>
        <w:gridCol w:w="482"/>
        <w:gridCol w:w="510"/>
        <w:gridCol w:w="1987"/>
      </w:tblGrid>
      <w:tr w:rsidR="00C36563" w:rsidRPr="00C36563" w14:paraId="3DB9E95F" w14:textId="77777777" w:rsidTr="00AB1F0D">
        <w:trPr>
          <w:trHeight w:val="220"/>
        </w:trPr>
        <w:tc>
          <w:tcPr>
            <w:tcW w:w="1347"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45213494"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Programa PED</w:t>
            </w:r>
          </w:p>
        </w:tc>
        <w:tc>
          <w:tcPr>
            <w:tcW w:w="8862" w:type="dxa"/>
            <w:gridSpan w:val="6"/>
            <w:tcBorders>
              <w:top w:val="single" w:sz="4" w:space="0" w:color="000000"/>
              <w:left w:val="nil"/>
              <w:bottom w:val="single" w:sz="4" w:space="0" w:color="000000"/>
              <w:right w:val="single" w:sz="4" w:space="0" w:color="000000"/>
            </w:tcBorders>
            <w:shd w:val="clear" w:color="auto" w:fill="4F81BD"/>
            <w:vAlign w:val="center"/>
          </w:tcPr>
          <w:p w14:paraId="25EADA00"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Capacitación, vinculación y actuación de los cuerpos policiales.</w:t>
            </w:r>
          </w:p>
        </w:tc>
      </w:tr>
      <w:tr w:rsidR="00C36563" w:rsidRPr="00C36563" w14:paraId="4D245187" w14:textId="77777777" w:rsidTr="00AB1F0D">
        <w:trPr>
          <w:trHeight w:val="220"/>
        </w:trPr>
        <w:tc>
          <w:tcPr>
            <w:tcW w:w="134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03AC445"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862" w:type="dxa"/>
            <w:gridSpan w:val="6"/>
            <w:tcBorders>
              <w:top w:val="single" w:sz="4" w:space="0" w:color="000000"/>
              <w:left w:val="nil"/>
              <w:bottom w:val="single" w:sz="4" w:space="0" w:color="000000"/>
              <w:right w:val="single" w:sz="4" w:space="0" w:color="000000"/>
            </w:tcBorders>
            <w:shd w:val="clear" w:color="auto" w:fill="A6A6A6"/>
            <w:vAlign w:val="center"/>
          </w:tcPr>
          <w:p w14:paraId="09884DFB" w14:textId="77777777"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12. Impulsar, en coordinación con todas las instituciones de seguridad pública, un esquema de vinculación estratégica y homologación de procedimientos.</w:t>
            </w:r>
          </w:p>
        </w:tc>
      </w:tr>
      <w:tr w:rsidR="00C36563" w:rsidRPr="00C36563" w14:paraId="19DBB3A4" w14:textId="77777777" w:rsidTr="00AB1F0D">
        <w:trPr>
          <w:trHeight w:val="360"/>
        </w:trPr>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87C7E"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3912" w:type="dxa"/>
            <w:gridSpan w:val="2"/>
            <w:tcBorders>
              <w:top w:val="single" w:sz="4" w:space="0" w:color="000000"/>
              <w:left w:val="nil"/>
              <w:bottom w:val="single" w:sz="4" w:space="0" w:color="000000"/>
              <w:right w:val="single" w:sz="4" w:space="0" w:color="000000"/>
            </w:tcBorders>
            <w:shd w:val="clear" w:color="auto" w:fill="FFFFFF"/>
            <w:vAlign w:val="center"/>
          </w:tcPr>
          <w:p w14:paraId="2EAC9616"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Unidades de Análisis Estadístico trabajando en conjunto.</w:t>
            </w:r>
          </w:p>
        </w:tc>
        <w:tc>
          <w:tcPr>
            <w:tcW w:w="2453" w:type="dxa"/>
            <w:gridSpan w:val="2"/>
            <w:tcBorders>
              <w:top w:val="single" w:sz="4" w:space="0" w:color="000000"/>
              <w:left w:val="nil"/>
              <w:bottom w:val="single" w:sz="4" w:space="0" w:color="000000"/>
              <w:right w:val="single" w:sz="4" w:space="0" w:color="000000"/>
            </w:tcBorders>
            <w:shd w:val="clear" w:color="auto" w:fill="FFFFFF"/>
            <w:vAlign w:val="center"/>
          </w:tcPr>
          <w:p w14:paraId="2E069931"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2497" w:type="dxa"/>
            <w:gridSpan w:val="2"/>
            <w:tcBorders>
              <w:top w:val="single" w:sz="4" w:space="0" w:color="000000"/>
              <w:left w:val="nil"/>
              <w:bottom w:val="single" w:sz="4" w:space="0" w:color="000000"/>
              <w:right w:val="single" w:sz="4" w:space="0" w:color="000000"/>
            </w:tcBorders>
            <w:shd w:val="clear" w:color="auto" w:fill="FFFFFF"/>
            <w:vAlign w:val="center"/>
          </w:tcPr>
          <w:p w14:paraId="4E2FC66A"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Unidades de trabajo</w:t>
            </w:r>
          </w:p>
        </w:tc>
      </w:tr>
      <w:tr w:rsidR="00C36563" w:rsidRPr="00C36563" w14:paraId="20DEF07C" w14:textId="77777777" w:rsidTr="00AB1F0D">
        <w:trPr>
          <w:trHeight w:val="380"/>
        </w:trPr>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759F8"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862" w:type="dxa"/>
            <w:gridSpan w:val="6"/>
            <w:tcBorders>
              <w:top w:val="single" w:sz="4" w:space="0" w:color="000000"/>
              <w:left w:val="nil"/>
              <w:bottom w:val="single" w:sz="4" w:space="0" w:color="000000"/>
              <w:right w:val="single" w:sz="4" w:space="0" w:color="000000"/>
            </w:tcBorders>
            <w:shd w:val="clear" w:color="auto" w:fill="FFFFFF"/>
            <w:vAlign w:val="center"/>
          </w:tcPr>
          <w:p w14:paraId="0F934C33"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Impulsar la coordinación entre las 15 áreas de análisis estadístico de las instituciones de seguridad pública estatal, municipal y de la Fiscalía.</w:t>
            </w:r>
          </w:p>
        </w:tc>
      </w:tr>
      <w:tr w:rsidR="00C36563" w:rsidRPr="00C36563" w14:paraId="36F90E17" w14:textId="77777777" w:rsidTr="00AB1F0D">
        <w:trPr>
          <w:trHeight w:val="220"/>
        </w:trPr>
        <w:tc>
          <w:tcPr>
            <w:tcW w:w="525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3BC821E"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4950" w:type="dxa"/>
            <w:gridSpan w:val="4"/>
            <w:tcBorders>
              <w:top w:val="single" w:sz="4" w:space="0" w:color="000000"/>
              <w:left w:val="nil"/>
              <w:bottom w:val="single" w:sz="4" w:space="0" w:color="000000"/>
              <w:right w:val="single" w:sz="4" w:space="0" w:color="000000"/>
            </w:tcBorders>
            <w:shd w:val="clear" w:color="auto" w:fill="FFFFFF"/>
            <w:vAlign w:val="center"/>
          </w:tcPr>
          <w:p w14:paraId="11D86DCD" w14:textId="77777777" w:rsidR="00C36563" w:rsidRPr="00C36563" w:rsidRDefault="00C36563" w:rsidP="00C36563">
            <w:pPr>
              <w:spacing w:after="0" w:line="240" w:lineRule="auto"/>
              <w:jc w:val="left"/>
              <w:rPr>
                <w:rFonts w:ascii="Futura T OT" w:hAnsi="Futura T OT"/>
                <w:color w:val="000000"/>
                <w:sz w:val="20"/>
                <w:szCs w:val="20"/>
              </w:rPr>
            </w:pPr>
            <w:proofErr w:type="spellStart"/>
            <w:r w:rsidRPr="00C36563">
              <w:rPr>
                <w:rFonts w:ascii="Futura T OT" w:hAnsi="Futura T OT"/>
                <w:color w:val="000000"/>
                <w:sz w:val="20"/>
                <w:szCs w:val="20"/>
              </w:rPr>
              <w:t>Geoportal</w:t>
            </w:r>
            <w:proofErr w:type="spellEnd"/>
            <w:r w:rsidRPr="00C36563">
              <w:rPr>
                <w:rFonts w:ascii="Futura T OT" w:hAnsi="Futura T OT"/>
                <w:color w:val="000000"/>
                <w:sz w:val="20"/>
                <w:szCs w:val="20"/>
              </w:rPr>
              <w:t xml:space="preserve"> (Sistema Estadístico y Geográfico del Centro Estatal de Información).</w:t>
            </w:r>
          </w:p>
        </w:tc>
      </w:tr>
      <w:tr w:rsidR="00C36563" w:rsidRPr="00C36563" w14:paraId="326DE0A2" w14:textId="77777777" w:rsidTr="00AB1F0D">
        <w:trPr>
          <w:trHeight w:val="220"/>
        </w:trPr>
        <w:tc>
          <w:tcPr>
            <w:tcW w:w="33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9E602D"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1956" w:type="dxa"/>
            <w:tcBorders>
              <w:top w:val="single" w:sz="4" w:space="0" w:color="000000"/>
              <w:left w:val="nil"/>
              <w:bottom w:val="single" w:sz="4" w:space="0" w:color="000000"/>
              <w:right w:val="single" w:sz="4" w:space="0" w:color="000000"/>
            </w:tcBorders>
            <w:shd w:val="clear" w:color="auto" w:fill="FFFFFF"/>
            <w:vAlign w:val="center"/>
          </w:tcPr>
          <w:p w14:paraId="55DC4D54" w14:textId="238B12C6" w:rsidR="00C36563" w:rsidRPr="00C36563" w:rsidRDefault="00812A1B" w:rsidP="00C36563">
            <w:pPr>
              <w:spacing w:after="0" w:line="240" w:lineRule="auto"/>
              <w:jc w:val="center"/>
              <w:rPr>
                <w:rFonts w:ascii="Futura T OT" w:hAnsi="Futura T OT"/>
                <w:color w:val="000000"/>
                <w:sz w:val="20"/>
                <w:szCs w:val="20"/>
              </w:rPr>
            </w:pPr>
            <w:r>
              <w:rPr>
                <w:rFonts w:ascii="Futura T OT" w:hAnsi="Futura T OT"/>
                <w:sz w:val="20"/>
                <w:szCs w:val="20"/>
              </w:rPr>
              <w:t>3</w:t>
            </w:r>
          </w:p>
        </w:tc>
        <w:tc>
          <w:tcPr>
            <w:tcW w:w="2453" w:type="dxa"/>
            <w:gridSpan w:val="2"/>
            <w:tcBorders>
              <w:top w:val="single" w:sz="4" w:space="0" w:color="000000"/>
              <w:left w:val="nil"/>
              <w:bottom w:val="single" w:sz="4" w:space="0" w:color="000000"/>
              <w:right w:val="single" w:sz="4" w:space="0" w:color="000000"/>
            </w:tcBorders>
            <w:shd w:val="clear" w:color="auto" w:fill="FFFFFF"/>
            <w:vAlign w:val="center"/>
          </w:tcPr>
          <w:p w14:paraId="7F8F6515"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2497" w:type="dxa"/>
            <w:gridSpan w:val="2"/>
            <w:tcBorders>
              <w:top w:val="single" w:sz="4" w:space="0" w:color="000000"/>
              <w:left w:val="nil"/>
              <w:bottom w:val="single" w:sz="4" w:space="0" w:color="000000"/>
              <w:right w:val="single" w:sz="4" w:space="0" w:color="000000"/>
            </w:tcBorders>
            <w:shd w:val="clear" w:color="auto" w:fill="FFFFFF"/>
            <w:vAlign w:val="center"/>
          </w:tcPr>
          <w:p w14:paraId="3B25C11A" w14:textId="34D962FE"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812A1B">
              <w:rPr>
                <w:rFonts w:ascii="Futura T OT" w:hAnsi="Futura T OT"/>
                <w:color w:val="000000"/>
                <w:sz w:val="20"/>
                <w:szCs w:val="20"/>
              </w:rPr>
              <w:t>9</w:t>
            </w:r>
          </w:p>
        </w:tc>
      </w:tr>
      <w:tr w:rsidR="00C36563" w:rsidRPr="00C36563" w14:paraId="4D2364D9" w14:textId="77777777" w:rsidTr="00AB1F0D">
        <w:trPr>
          <w:trHeight w:val="220"/>
        </w:trPr>
        <w:tc>
          <w:tcPr>
            <w:tcW w:w="102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C4F66B1"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173D8FE6" w14:textId="77777777" w:rsidTr="00AB1F0D">
        <w:trPr>
          <w:trHeight w:val="220"/>
        </w:trPr>
        <w:tc>
          <w:tcPr>
            <w:tcW w:w="1347" w:type="dxa"/>
            <w:tcBorders>
              <w:top w:val="nil"/>
              <w:left w:val="single" w:sz="4" w:space="0" w:color="000000"/>
              <w:bottom w:val="single" w:sz="4" w:space="0" w:color="000000"/>
              <w:right w:val="single" w:sz="4" w:space="0" w:color="000000"/>
            </w:tcBorders>
            <w:shd w:val="clear" w:color="auto" w:fill="FFFFFF"/>
            <w:vAlign w:val="center"/>
          </w:tcPr>
          <w:p w14:paraId="61E0BCC9"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1956" w:type="dxa"/>
            <w:tcBorders>
              <w:top w:val="single" w:sz="4" w:space="0" w:color="000000"/>
              <w:left w:val="nil"/>
              <w:bottom w:val="single" w:sz="4" w:space="0" w:color="000000"/>
              <w:right w:val="single" w:sz="4" w:space="0" w:color="000000"/>
            </w:tcBorders>
            <w:shd w:val="clear" w:color="auto" w:fill="FFFFFF"/>
            <w:vAlign w:val="center"/>
          </w:tcPr>
          <w:p w14:paraId="05B750B3"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1956" w:type="dxa"/>
            <w:tcBorders>
              <w:top w:val="nil"/>
              <w:left w:val="nil"/>
              <w:bottom w:val="single" w:sz="4" w:space="0" w:color="000000"/>
              <w:right w:val="single" w:sz="4" w:space="0" w:color="000000"/>
            </w:tcBorders>
            <w:shd w:val="clear" w:color="auto" w:fill="FFFFFF"/>
            <w:vAlign w:val="center"/>
          </w:tcPr>
          <w:p w14:paraId="649FA929"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1971" w:type="dxa"/>
            <w:tcBorders>
              <w:top w:val="nil"/>
              <w:left w:val="nil"/>
              <w:bottom w:val="single" w:sz="4" w:space="0" w:color="000000"/>
              <w:right w:val="single" w:sz="4" w:space="0" w:color="000000"/>
            </w:tcBorders>
            <w:shd w:val="clear" w:color="auto" w:fill="FFFFFF"/>
            <w:vAlign w:val="center"/>
          </w:tcPr>
          <w:p w14:paraId="5C296455"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992" w:type="dxa"/>
            <w:gridSpan w:val="2"/>
            <w:tcBorders>
              <w:top w:val="single" w:sz="4" w:space="0" w:color="000000"/>
              <w:left w:val="nil"/>
              <w:bottom w:val="single" w:sz="4" w:space="0" w:color="000000"/>
              <w:right w:val="single" w:sz="4" w:space="0" w:color="000000"/>
            </w:tcBorders>
            <w:shd w:val="clear" w:color="auto" w:fill="FFFFFF"/>
            <w:vAlign w:val="center"/>
          </w:tcPr>
          <w:p w14:paraId="3AFAF3EF"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1987" w:type="dxa"/>
            <w:tcBorders>
              <w:top w:val="nil"/>
              <w:left w:val="nil"/>
              <w:bottom w:val="single" w:sz="4" w:space="0" w:color="000000"/>
              <w:right w:val="single" w:sz="4" w:space="0" w:color="000000"/>
            </w:tcBorders>
            <w:shd w:val="clear" w:color="auto" w:fill="FFFFFF"/>
            <w:vAlign w:val="center"/>
          </w:tcPr>
          <w:p w14:paraId="486CF69C"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48837A7E" w14:textId="77777777" w:rsidTr="00AB1F0D">
        <w:trPr>
          <w:trHeight w:val="220"/>
        </w:trPr>
        <w:tc>
          <w:tcPr>
            <w:tcW w:w="1347" w:type="dxa"/>
            <w:tcBorders>
              <w:top w:val="nil"/>
              <w:left w:val="single" w:sz="4" w:space="0" w:color="000000"/>
              <w:bottom w:val="single" w:sz="4" w:space="0" w:color="000000"/>
              <w:right w:val="single" w:sz="4" w:space="0" w:color="000000"/>
            </w:tcBorders>
            <w:shd w:val="clear" w:color="auto" w:fill="FFFFFF"/>
            <w:vAlign w:val="center"/>
          </w:tcPr>
          <w:p w14:paraId="2FC61A23"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56" w:type="dxa"/>
            <w:tcBorders>
              <w:top w:val="single" w:sz="4" w:space="0" w:color="000000"/>
              <w:left w:val="nil"/>
              <w:bottom w:val="single" w:sz="4" w:space="0" w:color="000000"/>
              <w:right w:val="single" w:sz="4" w:space="0" w:color="000000"/>
            </w:tcBorders>
            <w:shd w:val="clear" w:color="auto" w:fill="FFFFFF"/>
            <w:vAlign w:val="center"/>
          </w:tcPr>
          <w:p w14:paraId="5DE5714D"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56" w:type="dxa"/>
            <w:tcBorders>
              <w:top w:val="nil"/>
              <w:left w:val="nil"/>
              <w:bottom w:val="single" w:sz="4" w:space="0" w:color="000000"/>
              <w:right w:val="single" w:sz="4" w:space="0" w:color="000000"/>
            </w:tcBorders>
            <w:shd w:val="clear" w:color="auto" w:fill="FFFFFF"/>
            <w:vAlign w:val="center"/>
          </w:tcPr>
          <w:p w14:paraId="463886D7"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3</w:t>
            </w:r>
          </w:p>
        </w:tc>
        <w:tc>
          <w:tcPr>
            <w:tcW w:w="1971" w:type="dxa"/>
            <w:tcBorders>
              <w:top w:val="nil"/>
              <w:left w:val="nil"/>
              <w:bottom w:val="single" w:sz="4" w:space="0" w:color="000000"/>
              <w:right w:val="single" w:sz="4" w:space="0" w:color="000000"/>
            </w:tcBorders>
            <w:shd w:val="clear" w:color="auto" w:fill="FFFFFF"/>
            <w:vAlign w:val="center"/>
          </w:tcPr>
          <w:p w14:paraId="0199C737"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7</w:t>
            </w:r>
          </w:p>
        </w:tc>
        <w:tc>
          <w:tcPr>
            <w:tcW w:w="992" w:type="dxa"/>
            <w:gridSpan w:val="2"/>
            <w:tcBorders>
              <w:top w:val="single" w:sz="4" w:space="0" w:color="000000"/>
              <w:left w:val="nil"/>
              <w:bottom w:val="single" w:sz="4" w:space="0" w:color="000000"/>
              <w:right w:val="single" w:sz="4" w:space="0" w:color="000000"/>
            </w:tcBorders>
            <w:shd w:val="clear" w:color="auto" w:fill="FFFFFF"/>
            <w:vAlign w:val="center"/>
          </w:tcPr>
          <w:p w14:paraId="037C4C0C"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12</w:t>
            </w:r>
          </w:p>
        </w:tc>
        <w:tc>
          <w:tcPr>
            <w:tcW w:w="1987" w:type="dxa"/>
            <w:tcBorders>
              <w:top w:val="nil"/>
              <w:left w:val="nil"/>
              <w:bottom w:val="single" w:sz="4" w:space="0" w:color="000000"/>
              <w:right w:val="single" w:sz="4" w:space="0" w:color="000000"/>
            </w:tcBorders>
            <w:shd w:val="clear" w:color="auto" w:fill="FFFFFF"/>
            <w:vAlign w:val="center"/>
          </w:tcPr>
          <w:p w14:paraId="527E0B47"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15</w:t>
            </w:r>
          </w:p>
        </w:tc>
      </w:tr>
    </w:tbl>
    <w:p w14:paraId="3138B787" w14:textId="77777777" w:rsidR="00C36563" w:rsidRPr="00C36563" w:rsidRDefault="00C36563" w:rsidP="00C36563">
      <w:pPr>
        <w:spacing w:after="0" w:line="240" w:lineRule="auto"/>
        <w:jc w:val="left"/>
        <w:rPr>
          <w:rFonts w:ascii="Futura T OT" w:hAnsi="Futura T OT"/>
        </w:rPr>
      </w:pPr>
    </w:p>
    <w:tbl>
      <w:tblPr>
        <w:tblW w:w="10210" w:type="dxa"/>
        <w:tblInd w:w="-5" w:type="dxa"/>
        <w:tblLayout w:type="fixed"/>
        <w:tblLook w:val="0400" w:firstRow="0" w:lastRow="0" w:firstColumn="0" w:lastColumn="0" w:noHBand="0" w:noVBand="1"/>
      </w:tblPr>
      <w:tblGrid>
        <w:gridCol w:w="1518"/>
        <w:gridCol w:w="1928"/>
        <w:gridCol w:w="1928"/>
        <w:gridCol w:w="1997"/>
        <w:gridCol w:w="548"/>
        <w:gridCol w:w="586"/>
        <w:gridCol w:w="1705"/>
      </w:tblGrid>
      <w:tr w:rsidR="00C36563" w:rsidRPr="00C36563" w14:paraId="63292528" w14:textId="77777777" w:rsidTr="00AB1F0D">
        <w:trPr>
          <w:trHeight w:val="200"/>
        </w:trPr>
        <w:tc>
          <w:tcPr>
            <w:tcW w:w="1518"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67E58923"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Programa PED</w:t>
            </w:r>
          </w:p>
        </w:tc>
        <w:tc>
          <w:tcPr>
            <w:tcW w:w="8692" w:type="dxa"/>
            <w:gridSpan w:val="6"/>
            <w:tcBorders>
              <w:top w:val="single" w:sz="4" w:space="0" w:color="000000"/>
              <w:left w:val="nil"/>
              <w:bottom w:val="single" w:sz="4" w:space="0" w:color="000000"/>
              <w:right w:val="single" w:sz="4" w:space="0" w:color="000000"/>
            </w:tcBorders>
            <w:shd w:val="clear" w:color="auto" w:fill="4F81BD"/>
            <w:vAlign w:val="center"/>
          </w:tcPr>
          <w:p w14:paraId="6BCAEE69"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Capacitación, vinculación, y actuación de los cuerpos policiales.</w:t>
            </w:r>
          </w:p>
        </w:tc>
      </w:tr>
      <w:tr w:rsidR="00C36563" w:rsidRPr="00C36563" w14:paraId="4A7B058B" w14:textId="77777777" w:rsidTr="00AB1F0D">
        <w:trPr>
          <w:trHeight w:val="200"/>
        </w:trPr>
        <w:tc>
          <w:tcPr>
            <w:tcW w:w="151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C8368D7"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692" w:type="dxa"/>
            <w:gridSpan w:val="6"/>
            <w:tcBorders>
              <w:top w:val="single" w:sz="4" w:space="0" w:color="000000"/>
              <w:left w:val="nil"/>
              <w:bottom w:val="single" w:sz="4" w:space="0" w:color="000000"/>
              <w:right w:val="single" w:sz="4" w:space="0" w:color="000000"/>
            </w:tcBorders>
            <w:shd w:val="clear" w:color="auto" w:fill="A6A6A6"/>
            <w:vAlign w:val="center"/>
          </w:tcPr>
          <w:p w14:paraId="1859DCDF" w14:textId="77777777"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 xml:space="preserve">21.- Integrar información para mantener actualizado el mapa </w:t>
            </w:r>
            <w:proofErr w:type="spellStart"/>
            <w:r w:rsidRPr="00C36563">
              <w:rPr>
                <w:rFonts w:ascii="Futura T OT" w:hAnsi="Futura T OT"/>
                <w:color w:val="595959"/>
                <w:sz w:val="20"/>
                <w:szCs w:val="20"/>
              </w:rPr>
              <w:t>geodelictivo</w:t>
            </w:r>
            <w:proofErr w:type="spellEnd"/>
            <w:r w:rsidRPr="00C36563">
              <w:rPr>
                <w:rFonts w:ascii="Futura T OT" w:hAnsi="Futura T OT"/>
                <w:color w:val="595959"/>
                <w:sz w:val="20"/>
                <w:szCs w:val="20"/>
              </w:rPr>
              <w:t>.</w:t>
            </w:r>
          </w:p>
        </w:tc>
      </w:tr>
      <w:tr w:rsidR="00C36563" w:rsidRPr="00C36563" w14:paraId="4EDA80AA" w14:textId="77777777" w:rsidTr="00AB1F0D">
        <w:trPr>
          <w:trHeight w:val="200"/>
        </w:trPr>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0779D"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3856" w:type="dxa"/>
            <w:gridSpan w:val="2"/>
            <w:tcBorders>
              <w:top w:val="single" w:sz="4" w:space="0" w:color="000000"/>
              <w:left w:val="nil"/>
              <w:bottom w:val="single" w:sz="4" w:space="0" w:color="000000"/>
              <w:right w:val="single" w:sz="4" w:space="0" w:color="000000"/>
            </w:tcBorders>
            <w:shd w:val="clear" w:color="auto" w:fill="FFFFFF"/>
            <w:vAlign w:val="center"/>
          </w:tcPr>
          <w:p w14:paraId="7D49C53B"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Protocolos de intercambio establecidos</w:t>
            </w:r>
          </w:p>
        </w:tc>
        <w:tc>
          <w:tcPr>
            <w:tcW w:w="2545" w:type="dxa"/>
            <w:gridSpan w:val="2"/>
            <w:tcBorders>
              <w:top w:val="single" w:sz="4" w:space="0" w:color="000000"/>
              <w:left w:val="nil"/>
              <w:bottom w:val="single" w:sz="4" w:space="0" w:color="000000"/>
              <w:right w:val="single" w:sz="4" w:space="0" w:color="000000"/>
            </w:tcBorders>
            <w:shd w:val="clear" w:color="auto" w:fill="FFFFFF"/>
            <w:vAlign w:val="center"/>
          </w:tcPr>
          <w:p w14:paraId="12206ABD"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2291" w:type="dxa"/>
            <w:gridSpan w:val="2"/>
            <w:tcBorders>
              <w:top w:val="single" w:sz="4" w:space="0" w:color="000000"/>
              <w:left w:val="nil"/>
              <w:bottom w:val="single" w:sz="4" w:space="0" w:color="000000"/>
              <w:right w:val="single" w:sz="4" w:space="0" w:color="000000"/>
            </w:tcBorders>
            <w:shd w:val="clear" w:color="auto" w:fill="FFFFFF"/>
            <w:vAlign w:val="center"/>
          </w:tcPr>
          <w:p w14:paraId="00AB8358"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Protocolos establecidos</w:t>
            </w:r>
          </w:p>
        </w:tc>
      </w:tr>
      <w:tr w:rsidR="00C36563" w:rsidRPr="00C36563" w14:paraId="67867CDE" w14:textId="77777777" w:rsidTr="00AB1F0D">
        <w:trPr>
          <w:trHeight w:val="200"/>
        </w:trPr>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6CE5B"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692" w:type="dxa"/>
            <w:gridSpan w:val="6"/>
            <w:tcBorders>
              <w:top w:val="single" w:sz="4" w:space="0" w:color="000000"/>
              <w:left w:val="nil"/>
              <w:bottom w:val="single" w:sz="4" w:space="0" w:color="000000"/>
              <w:right w:val="single" w:sz="4" w:space="0" w:color="000000"/>
            </w:tcBorders>
            <w:shd w:val="clear" w:color="auto" w:fill="FFFFFF"/>
            <w:vAlign w:val="center"/>
          </w:tcPr>
          <w:p w14:paraId="61A73AC5"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 xml:space="preserve">Impulsar a través de reuniones de trabajo la definición </w:t>
            </w:r>
            <w:r w:rsidRPr="00C36563">
              <w:rPr>
                <w:rFonts w:ascii="Futura T OT" w:hAnsi="Futura T OT"/>
                <w:sz w:val="20"/>
                <w:szCs w:val="20"/>
              </w:rPr>
              <w:t xml:space="preserve">e implementación de 15 </w:t>
            </w:r>
            <w:r w:rsidRPr="00C36563">
              <w:rPr>
                <w:rFonts w:ascii="Futura T OT" w:hAnsi="Futura T OT"/>
                <w:color w:val="000000"/>
                <w:sz w:val="20"/>
                <w:szCs w:val="20"/>
              </w:rPr>
              <w:t>protocolos de intercambio de Información entre los integrantes del Sistema Estatal de Seguridad Pública para actualizar el mapa delictivo.</w:t>
            </w:r>
          </w:p>
        </w:tc>
      </w:tr>
      <w:tr w:rsidR="00C36563" w:rsidRPr="00C36563" w14:paraId="35BAA1A8" w14:textId="77777777" w:rsidTr="00AB1F0D">
        <w:trPr>
          <w:trHeight w:val="200"/>
        </w:trPr>
        <w:tc>
          <w:tcPr>
            <w:tcW w:w="53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D7140AB"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4836" w:type="dxa"/>
            <w:gridSpan w:val="4"/>
            <w:tcBorders>
              <w:top w:val="single" w:sz="4" w:space="0" w:color="000000"/>
              <w:left w:val="nil"/>
              <w:bottom w:val="single" w:sz="4" w:space="0" w:color="000000"/>
              <w:right w:val="single" w:sz="4" w:space="0" w:color="000000"/>
            </w:tcBorders>
            <w:shd w:val="clear" w:color="auto" w:fill="FFFFFF"/>
            <w:vAlign w:val="center"/>
          </w:tcPr>
          <w:p w14:paraId="6CCAA8CD"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Documento</w:t>
            </w:r>
          </w:p>
        </w:tc>
      </w:tr>
      <w:tr w:rsidR="00C36563" w:rsidRPr="00C36563" w14:paraId="14960545" w14:textId="77777777" w:rsidTr="00AB1F0D">
        <w:trPr>
          <w:trHeight w:val="200"/>
        </w:trPr>
        <w:tc>
          <w:tcPr>
            <w:tcW w:w="34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D87422"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1928" w:type="dxa"/>
            <w:tcBorders>
              <w:top w:val="single" w:sz="4" w:space="0" w:color="000000"/>
              <w:left w:val="nil"/>
              <w:bottom w:val="single" w:sz="4" w:space="0" w:color="000000"/>
              <w:right w:val="single" w:sz="4" w:space="0" w:color="000000"/>
            </w:tcBorders>
            <w:shd w:val="clear" w:color="auto" w:fill="FFFFFF"/>
            <w:vAlign w:val="center"/>
          </w:tcPr>
          <w:p w14:paraId="31EC2ED8" w14:textId="3AA60F3F" w:rsidR="00C36563" w:rsidRPr="00C36563" w:rsidRDefault="00812A1B" w:rsidP="00C36563">
            <w:pPr>
              <w:spacing w:after="0" w:line="240" w:lineRule="auto"/>
              <w:jc w:val="center"/>
              <w:rPr>
                <w:rFonts w:ascii="Futura T OT" w:hAnsi="Futura T OT"/>
                <w:color w:val="000000"/>
                <w:sz w:val="20"/>
                <w:szCs w:val="20"/>
              </w:rPr>
            </w:pPr>
            <w:r>
              <w:rPr>
                <w:rFonts w:ascii="Futura T OT" w:hAnsi="Futura T OT"/>
                <w:sz w:val="20"/>
                <w:szCs w:val="20"/>
              </w:rPr>
              <w:t>3</w:t>
            </w:r>
          </w:p>
        </w:tc>
        <w:tc>
          <w:tcPr>
            <w:tcW w:w="2545" w:type="dxa"/>
            <w:gridSpan w:val="2"/>
            <w:tcBorders>
              <w:top w:val="single" w:sz="4" w:space="0" w:color="000000"/>
              <w:left w:val="nil"/>
              <w:bottom w:val="single" w:sz="4" w:space="0" w:color="000000"/>
              <w:right w:val="single" w:sz="4" w:space="0" w:color="000000"/>
            </w:tcBorders>
            <w:shd w:val="clear" w:color="auto" w:fill="FFFFFF"/>
            <w:vAlign w:val="center"/>
          </w:tcPr>
          <w:p w14:paraId="4CCDDCED"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2291" w:type="dxa"/>
            <w:gridSpan w:val="2"/>
            <w:tcBorders>
              <w:top w:val="single" w:sz="4" w:space="0" w:color="000000"/>
              <w:left w:val="nil"/>
              <w:bottom w:val="single" w:sz="4" w:space="0" w:color="000000"/>
              <w:right w:val="single" w:sz="4" w:space="0" w:color="000000"/>
            </w:tcBorders>
            <w:shd w:val="clear" w:color="auto" w:fill="FFFFFF"/>
            <w:vAlign w:val="center"/>
          </w:tcPr>
          <w:p w14:paraId="10A13C61" w14:textId="0E2AA656"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812A1B">
              <w:rPr>
                <w:rFonts w:ascii="Futura T OT" w:hAnsi="Futura T OT"/>
                <w:color w:val="000000"/>
                <w:sz w:val="20"/>
                <w:szCs w:val="20"/>
              </w:rPr>
              <w:t>9</w:t>
            </w:r>
          </w:p>
        </w:tc>
      </w:tr>
      <w:tr w:rsidR="00C36563" w:rsidRPr="00C36563" w14:paraId="06F27897" w14:textId="77777777" w:rsidTr="00AB1F0D">
        <w:trPr>
          <w:trHeight w:val="200"/>
        </w:trPr>
        <w:tc>
          <w:tcPr>
            <w:tcW w:w="1021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A54EC1A"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7571EA0D" w14:textId="77777777" w:rsidTr="00AB1F0D">
        <w:trPr>
          <w:trHeight w:val="200"/>
        </w:trPr>
        <w:tc>
          <w:tcPr>
            <w:tcW w:w="1518" w:type="dxa"/>
            <w:tcBorders>
              <w:top w:val="nil"/>
              <w:left w:val="single" w:sz="4" w:space="0" w:color="000000"/>
              <w:bottom w:val="single" w:sz="4" w:space="0" w:color="000000"/>
              <w:right w:val="single" w:sz="4" w:space="0" w:color="000000"/>
            </w:tcBorders>
            <w:shd w:val="clear" w:color="auto" w:fill="FFFFFF"/>
            <w:vAlign w:val="center"/>
          </w:tcPr>
          <w:p w14:paraId="1F08F5D9"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1928" w:type="dxa"/>
            <w:tcBorders>
              <w:top w:val="single" w:sz="4" w:space="0" w:color="000000"/>
              <w:left w:val="nil"/>
              <w:bottom w:val="single" w:sz="4" w:space="0" w:color="000000"/>
              <w:right w:val="single" w:sz="4" w:space="0" w:color="000000"/>
            </w:tcBorders>
            <w:shd w:val="clear" w:color="auto" w:fill="FFFFFF"/>
            <w:vAlign w:val="center"/>
          </w:tcPr>
          <w:p w14:paraId="35CC5A21"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1928" w:type="dxa"/>
            <w:tcBorders>
              <w:top w:val="nil"/>
              <w:left w:val="nil"/>
              <w:bottom w:val="single" w:sz="4" w:space="0" w:color="000000"/>
              <w:right w:val="single" w:sz="4" w:space="0" w:color="000000"/>
            </w:tcBorders>
            <w:shd w:val="clear" w:color="auto" w:fill="FFFFFF"/>
            <w:vAlign w:val="center"/>
          </w:tcPr>
          <w:p w14:paraId="7BAA64B9"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1997" w:type="dxa"/>
            <w:tcBorders>
              <w:top w:val="nil"/>
              <w:left w:val="nil"/>
              <w:bottom w:val="single" w:sz="4" w:space="0" w:color="000000"/>
              <w:right w:val="single" w:sz="4" w:space="0" w:color="000000"/>
            </w:tcBorders>
            <w:shd w:val="clear" w:color="auto" w:fill="FFFFFF"/>
            <w:vAlign w:val="center"/>
          </w:tcPr>
          <w:p w14:paraId="52E70B03"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049E4B09"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1705" w:type="dxa"/>
            <w:tcBorders>
              <w:top w:val="nil"/>
              <w:left w:val="nil"/>
              <w:bottom w:val="single" w:sz="4" w:space="0" w:color="000000"/>
              <w:right w:val="single" w:sz="4" w:space="0" w:color="000000"/>
            </w:tcBorders>
            <w:shd w:val="clear" w:color="auto" w:fill="FFFFFF"/>
            <w:vAlign w:val="center"/>
          </w:tcPr>
          <w:p w14:paraId="47B13CAF"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71EB222E" w14:textId="77777777" w:rsidTr="00AB1F0D">
        <w:trPr>
          <w:trHeight w:val="200"/>
        </w:trPr>
        <w:tc>
          <w:tcPr>
            <w:tcW w:w="1518" w:type="dxa"/>
            <w:tcBorders>
              <w:top w:val="nil"/>
              <w:left w:val="single" w:sz="4" w:space="0" w:color="000000"/>
              <w:bottom w:val="single" w:sz="4" w:space="0" w:color="000000"/>
              <w:right w:val="single" w:sz="4" w:space="0" w:color="000000"/>
            </w:tcBorders>
            <w:shd w:val="clear" w:color="auto" w:fill="FFFFFF"/>
            <w:vAlign w:val="center"/>
          </w:tcPr>
          <w:p w14:paraId="2E2CE4D1"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28" w:type="dxa"/>
            <w:tcBorders>
              <w:top w:val="single" w:sz="4" w:space="0" w:color="000000"/>
              <w:left w:val="nil"/>
              <w:bottom w:val="single" w:sz="4" w:space="0" w:color="000000"/>
              <w:right w:val="single" w:sz="4" w:space="0" w:color="000000"/>
            </w:tcBorders>
            <w:shd w:val="clear" w:color="auto" w:fill="FFFFFF"/>
            <w:vAlign w:val="center"/>
          </w:tcPr>
          <w:p w14:paraId="0B52F594"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28" w:type="dxa"/>
            <w:tcBorders>
              <w:top w:val="nil"/>
              <w:left w:val="nil"/>
              <w:bottom w:val="single" w:sz="4" w:space="0" w:color="000000"/>
              <w:right w:val="single" w:sz="4" w:space="0" w:color="000000"/>
            </w:tcBorders>
            <w:shd w:val="clear" w:color="auto" w:fill="FFFFFF"/>
            <w:vAlign w:val="center"/>
          </w:tcPr>
          <w:p w14:paraId="08A3E578"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3</w:t>
            </w:r>
          </w:p>
        </w:tc>
        <w:tc>
          <w:tcPr>
            <w:tcW w:w="1997" w:type="dxa"/>
            <w:tcBorders>
              <w:top w:val="nil"/>
              <w:left w:val="nil"/>
              <w:bottom w:val="single" w:sz="4" w:space="0" w:color="000000"/>
              <w:right w:val="single" w:sz="4" w:space="0" w:color="000000"/>
            </w:tcBorders>
            <w:shd w:val="clear" w:color="auto" w:fill="FFFFFF"/>
            <w:vAlign w:val="center"/>
          </w:tcPr>
          <w:p w14:paraId="12A6D0A3"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7</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249EBEDB"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12</w:t>
            </w:r>
          </w:p>
        </w:tc>
        <w:tc>
          <w:tcPr>
            <w:tcW w:w="1705" w:type="dxa"/>
            <w:tcBorders>
              <w:top w:val="nil"/>
              <w:left w:val="nil"/>
              <w:bottom w:val="single" w:sz="4" w:space="0" w:color="000000"/>
              <w:right w:val="single" w:sz="4" w:space="0" w:color="000000"/>
            </w:tcBorders>
            <w:shd w:val="clear" w:color="auto" w:fill="FFFFFF"/>
            <w:vAlign w:val="center"/>
          </w:tcPr>
          <w:p w14:paraId="790C8F87"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15</w:t>
            </w:r>
          </w:p>
        </w:tc>
      </w:tr>
    </w:tbl>
    <w:p w14:paraId="4A5E86C2" w14:textId="77777777" w:rsidR="00C36563" w:rsidRPr="00C36563" w:rsidRDefault="00C36563" w:rsidP="00C36563">
      <w:pPr>
        <w:spacing w:after="0" w:line="240" w:lineRule="auto"/>
        <w:jc w:val="left"/>
        <w:rPr>
          <w:rFonts w:ascii="Futura T OT" w:hAnsi="Futura T OT"/>
        </w:rPr>
      </w:pPr>
    </w:p>
    <w:tbl>
      <w:tblPr>
        <w:tblW w:w="10209" w:type="dxa"/>
        <w:tblInd w:w="-5" w:type="dxa"/>
        <w:tblLayout w:type="fixed"/>
        <w:tblLook w:val="0400" w:firstRow="0" w:lastRow="0" w:firstColumn="0" w:lastColumn="0" w:noHBand="0" w:noVBand="1"/>
      </w:tblPr>
      <w:tblGrid>
        <w:gridCol w:w="1325"/>
        <w:gridCol w:w="2012"/>
        <w:gridCol w:w="1979"/>
        <w:gridCol w:w="1772"/>
        <w:gridCol w:w="585"/>
        <w:gridCol w:w="549"/>
        <w:gridCol w:w="1987"/>
      </w:tblGrid>
      <w:tr w:rsidR="00C36563" w:rsidRPr="00C36563" w14:paraId="001BF456" w14:textId="77777777" w:rsidTr="00AB1F0D">
        <w:trPr>
          <w:trHeight w:val="220"/>
        </w:trPr>
        <w:tc>
          <w:tcPr>
            <w:tcW w:w="1325"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27649DD7"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Programa PED</w:t>
            </w:r>
          </w:p>
        </w:tc>
        <w:tc>
          <w:tcPr>
            <w:tcW w:w="8884" w:type="dxa"/>
            <w:gridSpan w:val="6"/>
            <w:tcBorders>
              <w:top w:val="single" w:sz="4" w:space="0" w:color="000000"/>
              <w:left w:val="nil"/>
              <w:bottom w:val="single" w:sz="4" w:space="0" w:color="000000"/>
              <w:right w:val="single" w:sz="4" w:space="0" w:color="000000"/>
            </w:tcBorders>
            <w:shd w:val="clear" w:color="auto" w:fill="4F81BD"/>
            <w:vAlign w:val="center"/>
          </w:tcPr>
          <w:p w14:paraId="5A080105"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Equipamiento y tecnología para la seguridad</w:t>
            </w:r>
          </w:p>
        </w:tc>
      </w:tr>
      <w:tr w:rsidR="00C36563" w:rsidRPr="00C36563" w14:paraId="75A6A4FB" w14:textId="77777777" w:rsidTr="00AB1F0D">
        <w:trPr>
          <w:trHeight w:val="220"/>
        </w:trPr>
        <w:tc>
          <w:tcPr>
            <w:tcW w:w="132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7940B6"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884" w:type="dxa"/>
            <w:gridSpan w:val="6"/>
            <w:tcBorders>
              <w:top w:val="single" w:sz="4" w:space="0" w:color="000000"/>
              <w:left w:val="nil"/>
              <w:bottom w:val="single" w:sz="4" w:space="0" w:color="000000"/>
              <w:right w:val="single" w:sz="4" w:space="0" w:color="000000"/>
            </w:tcBorders>
            <w:shd w:val="clear" w:color="auto" w:fill="A6A6A6"/>
            <w:vAlign w:val="center"/>
          </w:tcPr>
          <w:p w14:paraId="05B46C2D" w14:textId="77777777"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14. Proveer, en coordinación con los municipios, de información actualizada, a la base de datos del Sistema Nacional de Información de Seguridad Pública (SNISP).</w:t>
            </w:r>
          </w:p>
        </w:tc>
      </w:tr>
      <w:tr w:rsidR="00C36563" w:rsidRPr="00C36563" w14:paraId="0998FE77" w14:textId="77777777" w:rsidTr="00AB1F0D">
        <w:trPr>
          <w:trHeight w:val="220"/>
        </w:trPr>
        <w:tc>
          <w:tcPr>
            <w:tcW w:w="13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41896"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3991" w:type="dxa"/>
            <w:gridSpan w:val="2"/>
            <w:tcBorders>
              <w:top w:val="single" w:sz="4" w:space="0" w:color="000000"/>
              <w:left w:val="nil"/>
              <w:bottom w:val="single" w:sz="4" w:space="0" w:color="000000"/>
              <w:right w:val="single" w:sz="4" w:space="0" w:color="000000"/>
            </w:tcBorders>
            <w:shd w:val="clear" w:color="auto" w:fill="FFFFFF"/>
            <w:vAlign w:val="center"/>
          </w:tcPr>
          <w:p w14:paraId="3EFFFF72"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Bases de datos actualizadas</w:t>
            </w:r>
          </w:p>
        </w:tc>
        <w:tc>
          <w:tcPr>
            <w:tcW w:w="2357" w:type="dxa"/>
            <w:gridSpan w:val="2"/>
            <w:tcBorders>
              <w:top w:val="single" w:sz="4" w:space="0" w:color="000000"/>
              <w:left w:val="nil"/>
              <w:bottom w:val="single" w:sz="4" w:space="0" w:color="000000"/>
              <w:right w:val="single" w:sz="4" w:space="0" w:color="000000"/>
            </w:tcBorders>
            <w:shd w:val="clear" w:color="auto" w:fill="FFFFFF"/>
            <w:vAlign w:val="center"/>
          </w:tcPr>
          <w:p w14:paraId="7DF780CB"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2536" w:type="dxa"/>
            <w:gridSpan w:val="2"/>
            <w:tcBorders>
              <w:top w:val="single" w:sz="4" w:space="0" w:color="000000"/>
              <w:left w:val="nil"/>
              <w:bottom w:val="single" w:sz="4" w:space="0" w:color="000000"/>
              <w:right w:val="single" w:sz="4" w:space="0" w:color="000000"/>
            </w:tcBorders>
            <w:shd w:val="clear" w:color="auto" w:fill="FFFFFF"/>
            <w:vAlign w:val="center"/>
          </w:tcPr>
          <w:p w14:paraId="1B14D76C"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Bases actualizadas</w:t>
            </w:r>
            <w:r w:rsidRPr="00C36563">
              <w:rPr>
                <w:rFonts w:ascii="Futura T OT" w:hAnsi="Futura T OT"/>
                <w:color w:val="000000"/>
                <w:sz w:val="20"/>
                <w:szCs w:val="20"/>
              </w:rPr>
              <w:t xml:space="preserve"> </w:t>
            </w:r>
          </w:p>
        </w:tc>
      </w:tr>
      <w:tr w:rsidR="00C36563" w:rsidRPr="00C36563" w14:paraId="525D822F" w14:textId="77777777" w:rsidTr="00AB1F0D">
        <w:trPr>
          <w:trHeight w:val="420"/>
        </w:trPr>
        <w:tc>
          <w:tcPr>
            <w:tcW w:w="13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6BF7F"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884" w:type="dxa"/>
            <w:gridSpan w:val="6"/>
            <w:tcBorders>
              <w:top w:val="single" w:sz="4" w:space="0" w:color="000000"/>
              <w:left w:val="nil"/>
              <w:bottom w:val="single" w:sz="4" w:space="0" w:color="000000"/>
              <w:right w:val="single" w:sz="4" w:space="0" w:color="000000"/>
            </w:tcBorders>
            <w:shd w:val="clear" w:color="auto" w:fill="FFFFFF"/>
            <w:vAlign w:val="center"/>
          </w:tcPr>
          <w:p w14:paraId="79CD41AD"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Coadyuvar con los municipios para contar con información actualizada, para las 7 bases de datos del Sistema Nacional de Información de Seguridad Pública (SNISP).</w:t>
            </w:r>
          </w:p>
        </w:tc>
      </w:tr>
      <w:tr w:rsidR="00C36563" w:rsidRPr="00C36563" w14:paraId="6CD20458" w14:textId="77777777" w:rsidTr="00AB1F0D">
        <w:trPr>
          <w:trHeight w:val="220"/>
        </w:trPr>
        <w:tc>
          <w:tcPr>
            <w:tcW w:w="53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58141F"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4893" w:type="dxa"/>
            <w:gridSpan w:val="4"/>
            <w:tcBorders>
              <w:top w:val="single" w:sz="4" w:space="0" w:color="000000"/>
              <w:left w:val="nil"/>
              <w:bottom w:val="single" w:sz="4" w:space="0" w:color="000000"/>
              <w:right w:val="single" w:sz="4" w:space="0" w:color="000000"/>
            </w:tcBorders>
            <w:shd w:val="clear" w:color="auto" w:fill="FFFFFF"/>
            <w:vAlign w:val="center"/>
          </w:tcPr>
          <w:p w14:paraId="1608DB4E"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Validación de BD por parte del SNISP</w:t>
            </w:r>
          </w:p>
        </w:tc>
      </w:tr>
      <w:tr w:rsidR="00C36563" w:rsidRPr="00C36563" w14:paraId="50E3A7AC" w14:textId="77777777" w:rsidTr="00AB1F0D">
        <w:trPr>
          <w:trHeight w:val="220"/>
        </w:trPr>
        <w:tc>
          <w:tcPr>
            <w:tcW w:w="33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FD88F9"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1979" w:type="dxa"/>
            <w:tcBorders>
              <w:top w:val="single" w:sz="4" w:space="0" w:color="000000"/>
              <w:left w:val="nil"/>
              <w:bottom w:val="single" w:sz="4" w:space="0" w:color="000000"/>
              <w:right w:val="single" w:sz="4" w:space="0" w:color="000000"/>
            </w:tcBorders>
            <w:shd w:val="clear" w:color="auto" w:fill="FFFFFF"/>
            <w:vAlign w:val="center"/>
          </w:tcPr>
          <w:p w14:paraId="4C7C8C9A" w14:textId="171A0119" w:rsidR="00C36563" w:rsidRPr="00C36563" w:rsidRDefault="00812A1B" w:rsidP="00C36563">
            <w:pPr>
              <w:spacing w:after="0" w:line="240" w:lineRule="auto"/>
              <w:jc w:val="center"/>
              <w:rPr>
                <w:rFonts w:ascii="Futura T OT" w:hAnsi="Futura T OT"/>
                <w:color w:val="000000"/>
                <w:sz w:val="20"/>
                <w:szCs w:val="20"/>
              </w:rPr>
            </w:pPr>
            <w:r>
              <w:rPr>
                <w:rFonts w:ascii="Futura T OT" w:hAnsi="Futura T OT"/>
                <w:sz w:val="20"/>
                <w:szCs w:val="20"/>
              </w:rPr>
              <w:t>2</w:t>
            </w:r>
          </w:p>
        </w:tc>
        <w:tc>
          <w:tcPr>
            <w:tcW w:w="2357" w:type="dxa"/>
            <w:gridSpan w:val="2"/>
            <w:tcBorders>
              <w:top w:val="single" w:sz="4" w:space="0" w:color="000000"/>
              <w:left w:val="nil"/>
              <w:bottom w:val="single" w:sz="4" w:space="0" w:color="000000"/>
              <w:right w:val="single" w:sz="4" w:space="0" w:color="000000"/>
            </w:tcBorders>
            <w:shd w:val="clear" w:color="auto" w:fill="FFFFFF"/>
            <w:vAlign w:val="center"/>
          </w:tcPr>
          <w:p w14:paraId="612AC91C"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2536" w:type="dxa"/>
            <w:gridSpan w:val="2"/>
            <w:tcBorders>
              <w:top w:val="single" w:sz="4" w:space="0" w:color="000000"/>
              <w:left w:val="nil"/>
              <w:bottom w:val="single" w:sz="4" w:space="0" w:color="000000"/>
              <w:right w:val="single" w:sz="4" w:space="0" w:color="000000"/>
            </w:tcBorders>
            <w:shd w:val="clear" w:color="auto" w:fill="FFFFFF"/>
            <w:vAlign w:val="center"/>
          </w:tcPr>
          <w:p w14:paraId="417216DB" w14:textId="15D2C87B"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812A1B">
              <w:rPr>
                <w:rFonts w:ascii="Futura T OT" w:hAnsi="Futura T OT"/>
                <w:color w:val="000000"/>
                <w:sz w:val="20"/>
                <w:szCs w:val="20"/>
              </w:rPr>
              <w:t>9</w:t>
            </w:r>
          </w:p>
        </w:tc>
      </w:tr>
      <w:tr w:rsidR="00C36563" w:rsidRPr="00C36563" w14:paraId="656B5879" w14:textId="77777777" w:rsidTr="00AB1F0D">
        <w:trPr>
          <w:trHeight w:val="220"/>
        </w:trPr>
        <w:tc>
          <w:tcPr>
            <w:tcW w:w="102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8A462B3"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078C1055" w14:textId="77777777" w:rsidTr="00AB1F0D">
        <w:trPr>
          <w:trHeight w:val="220"/>
        </w:trPr>
        <w:tc>
          <w:tcPr>
            <w:tcW w:w="1325" w:type="dxa"/>
            <w:tcBorders>
              <w:top w:val="nil"/>
              <w:left w:val="single" w:sz="4" w:space="0" w:color="000000"/>
              <w:bottom w:val="single" w:sz="4" w:space="0" w:color="000000"/>
              <w:right w:val="single" w:sz="4" w:space="0" w:color="000000"/>
            </w:tcBorders>
            <w:shd w:val="clear" w:color="auto" w:fill="FFFFFF"/>
            <w:vAlign w:val="center"/>
          </w:tcPr>
          <w:p w14:paraId="622E05ED"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2012" w:type="dxa"/>
            <w:tcBorders>
              <w:top w:val="single" w:sz="4" w:space="0" w:color="000000"/>
              <w:left w:val="nil"/>
              <w:bottom w:val="single" w:sz="4" w:space="0" w:color="000000"/>
              <w:right w:val="single" w:sz="4" w:space="0" w:color="000000"/>
            </w:tcBorders>
            <w:shd w:val="clear" w:color="auto" w:fill="FFFFFF"/>
            <w:vAlign w:val="center"/>
          </w:tcPr>
          <w:p w14:paraId="1AA64B7D"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1979" w:type="dxa"/>
            <w:tcBorders>
              <w:top w:val="nil"/>
              <w:left w:val="nil"/>
              <w:bottom w:val="single" w:sz="4" w:space="0" w:color="000000"/>
              <w:right w:val="single" w:sz="4" w:space="0" w:color="000000"/>
            </w:tcBorders>
            <w:shd w:val="clear" w:color="auto" w:fill="FFFFFF"/>
            <w:vAlign w:val="center"/>
          </w:tcPr>
          <w:p w14:paraId="78AAAD95"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1772" w:type="dxa"/>
            <w:tcBorders>
              <w:top w:val="nil"/>
              <w:left w:val="nil"/>
              <w:bottom w:val="single" w:sz="4" w:space="0" w:color="000000"/>
              <w:right w:val="single" w:sz="4" w:space="0" w:color="000000"/>
            </w:tcBorders>
            <w:shd w:val="clear" w:color="auto" w:fill="FFFFFF"/>
            <w:vAlign w:val="center"/>
          </w:tcPr>
          <w:p w14:paraId="46D22FA7"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087B03B2"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1987" w:type="dxa"/>
            <w:tcBorders>
              <w:top w:val="nil"/>
              <w:left w:val="nil"/>
              <w:bottom w:val="single" w:sz="4" w:space="0" w:color="000000"/>
              <w:right w:val="single" w:sz="4" w:space="0" w:color="000000"/>
            </w:tcBorders>
            <w:shd w:val="clear" w:color="auto" w:fill="FFFFFF"/>
            <w:vAlign w:val="center"/>
          </w:tcPr>
          <w:p w14:paraId="724977F6"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1CA80247" w14:textId="77777777" w:rsidTr="00AB1F0D">
        <w:trPr>
          <w:trHeight w:val="220"/>
        </w:trPr>
        <w:tc>
          <w:tcPr>
            <w:tcW w:w="1325" w:type="dxa"/>
            <w:tcBorders>
              <w:top w:val="nil"/>
              <w:left w:val="single" w:sz="4" w:space="0" w:color="000000"/>
              <w:bottom w:val="single" w:sz="4" w:space="0" w:color="000000"/>
              <w:right w:val="single" w:sz="4" w:space="0" w:color="000000"/>
            </w:tcBorders>
            <w:shd w:val="clear" w:color="auto" w:fill="FFFFFF"/>
            <w:vAlign w:val="center"/>
          </w:tcPr>
          <w:p w14:paraId="235B3904"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2012" w:type="dxa"/>
            <w:tcBorders>
              <w:top w:val="single" w:sz="4" w:space="0" w:color="000000"/>
              <w:left w:val="nil"/>
              <w:bottom w:val="single" w:sz="4" w:space="0" w:color="000000"/>
              <w:right w:val="single" w:sz="4" w:space="0" w:color="000000"/>
            </w:tcBorders>
            <w:shd w:val="clear" w:color="auto" w:fill="FFFFFF"/>
            <w:vAlign w:val="center"/>
          </w:tcPr>
          <w:p w14:paraId="7DA70167"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79" w:type="dxa"/>
            <w:tcBorders>
              <w:top w:val="nil"/>
              <w:left w:val="nil"/>
              <w:bottom w:val="single" w:sz="4" w:space="0" w:color="000000"/>
              <w:right w:val="single" w:sz="4" w:space="0" w:color="000000"/>
            </w:tcBorders>
            <w:shd w:val="clear" w:color="auto" w:fill="FFFFFF"/>
            <w:vAlign w:val="center"/>
          </w:tcPr>
          <w:p w14:paraId="0AEDBA0B"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2</w:t>
            </w:r>
          </w:p>
        </w:tc>
        <w:tc>
          <w:tcPr>
            <w:tcW w:w="1772" w:type="dxa"/>
            <w:tcBorders>
              <w:top w:val="nil"/>
              <w:left w:val="nil"/>
              <w:bottom w:val="single" w:sz="4" w:space="0" w:color="000000"/>
              <w:right w:val="single" w:sz="4" w:space="0" w:color="000000"/>
            </w:tcBorders>
            <w:shd w:val="clear" w:color="auto" w:fill="FFFFFF"/>
            <w:vAlign w:val="center"/>
          </w:tcPr>
          <w:p w14:paraId="5D06E194"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4</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6C08E3B3"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6</w:t>
            </w:r>
          </w:p>
        </w:tc>
        <w:tc>
          <w:tcPr>
            <w:tcW w:w="1987" w:type="dxa"/>
            <w:tcBorders>
              <w:top w:val="nil"/>
              <w:left w:val="nil"/>
              <w:bottom w:val="single" w:sz="4" w:space="0" w:color="000000"/>
              <w:right w:val="single" w:sz="4" w:space="0" w:color="000000"/>
            </w:tcBorders>
            <w:shd w:val="clear" w:color="auto" w:fill="FFFFFF"/>
            <w:vAlign w:val="center"/>
          </w:tcPr>
          <w:p w14:paraId="2C142A50"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7</w:t>
            </w:r>
          </w:p>
        </w:tc>
      </w:tr>
    </w:tbl>
    <w:p w14:paraId="746C0EA5" w14:textId="77777777" w:rsidR="00C36563" w:rsidRPr="00C36563" w:rsidRDefault="00C36563" w:rsidP="00C36563">
      <w:pPr>
        <w:spacing w:after="0" w:line="240" w:lineRule="auto"/>
        <w:jc w:val="left"/>
        <w:rPr>
          <w:rFonts w:ascii="Futura T OT" w:hAnsi="Futura T OT"/>
        </w:rPr>
      </w:pPr>
    </w:p>
    <w:tbl>
      <w:tblPr>
        <w:tblW w:w="10210" w:type="dxa"/>
        <w:tblInd w:w="-5" w:type="dxa"/>
        <w:tblLayout w:type="fixed"/>
        <w:tblLook w:val="0400" w:firstRow="0" w:lastRow="0" w:firstColumn="0" w:lastColumn="0" w:noHBand="0" w:noVBand="1"/>
      </w:tblPr>
      <w:tblGrid>
        <w:gridCol w:w="1336"/>
        <w:gridCol w:w="206"/>
        <w:gridCol w:w="205"/>
        <w:gridCol w:w="663"/>
        <w:gridCol w:w="2312"/>
        <w:gridCol w:w="2224"/>
        <w:gridCol w:w="543"/>
        <w:gridCol w:w="591"/>
        <w:gridCol w:w="2130"/>
      </w:tblGrid>
      <w:tr w:rsidR="00C36563" w:rsidRPr="00C36563" w14:paraId="0E3A62CD" w14:textId="77777777" w:rsidTr="00AB1F0D">
        <w:trPr>
          <w:trHeight w:val="200"/>
        </w:trPr>
        <w:tc>
          <w:tcPr>
            <w:tcW w:w="1542" w:type="dxa"/>
            <w:gridSpan w:val="2"/>
            <w:tcBorders>
              <w:top w:val="single" w:sz="4" w:space="0" w:color="000000"/>
              <w:left w:val="single" w:sz="4" w:space="0" w:color="000000"/>
              <w:bottom w:val="single" w:sz="4" w:space="0" w:color="000000"/>
              <w:right w:val="single" w:sz="4" w:space="0" w:color="000000"/>
            </w:tcBorders>
            <w:shd w:val="clear" w:color="auto" w:fill="4F81BD"/>
            <w:vAlign w:val="center"/>
          </w:tcPr>
          <w:p w14:paraId="707ABA43"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Programa PED</w:t>
            </w:r>
          </w:p>
        </w:tc>
        <w:tc>
          <w:tcPr>
            <w:tcW w:w="8668" w:type="dxa"/>
            <w:gridSpan w:val="7"/>
            <w:tcBorders>
              <w:top w:val="single" w:sz="4" w:space="0" w:color="000000"/>
              <w:left w:val="nil"/>
              <w:bottom w:val="single" w:sz="4" w:space="0" w:color="000000"/>
              <w:right w:val="single" w:sz="4" w:space="0" w:color="000000"/>
            </w:tcBorders>
            <w:shd w:val="clear" w:color="auto" w:fill="4F81BD"/>
            <w:vAlign w:val="center"/>
          </w:tcPr>
          <w:p w14:paraId="2F4892F4"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Equipamiento y tecnología para la seguridad</w:t>
            </w:r>
          </w:p>
        </w:tc>
      </w:tr>
      <w:tr w:rsidR="00C36563" w:rsidRPr="00C36563" w14:paraId="0358AA3B" w14:textId="77777777" w:rsidTr="00AB1F0D">
        <w:trPr>
          <w:trHeight w:val="200"/>
        </w:trPr>
        <w:tc>
          <w:tcPr>
            <w:tcW w:w="1542"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70ED02E0"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668" w:type="dxa"/>
            <w:gridSpan w:val="7"/>
            <w:tcBorders>
              <w:top w:val="single" w:sz="4" w:space="0" w:color="000000"/>
              <w:left w:val="nil"/>
              <w:bottom w:val="single" w:sz="4" w:space="0" w:color="000000"/>
              <w:right w:val="single" w:sz="4" w:space="0" w:color="000000"/>
            </w:tcBorders>
            <w:shd w:val="clear" w:color="auto" w:fill="A6A6A6"/>
            <w:vAlign w:val="center"/>
          </w:tcPr>
          <w:p w14:paraId="4F943240" w14:textId="77777777"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17. Promover la certificación de calidad en los procesos de uso de Tecnología de Información y comunicación en materia de seguridad pública.</w:t>
            </w:r>
          </w:p>
        </w:tc>
      </w:tr>
      <w:tr w:rsidR="00C36563" w:rsidRPr="00C36563" w14:paraId="57E1A24A" w14:textId="77777777" w:rsidTr="00AB1F0D">
        <w:trPr>
          <w:trHeight w:val="320"/>
        </w:trPr>
        <w:tc>
          <w:tcPr>
            <w:tcW w:w="15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8738E6"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3180" w:type="dxa"/>
            <w:gridSpan w:val="3"/>
            <w:tcBorders>
              <w:top w:val="single" w:sz="4" w:space="0" w:color="000000"/>
              <w:left w:val="nil"/>
              <w:bottom w:val="single" w:sz="4" w:space="0" w:color="000000"/>
              <w:right w:val="single" w:sz="4" w:space="0" w:color="000000"/>
            </w:tcBorders>
            <w:shd w:val="clear" w:color="auto" w:fill="FFFFFF"/>
            <w:vAlign w:val="center"/>
          </w:tcPr>
          <w:p w14:paraId="0D9EDADA"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Proceso de interoperabilidad certificado</w:t>
            </w:r>
          </w:p>
        </w:tc>
        <w:tc>
          <w:tcPr>
            <w:tcW w:w="2767" w:type="dxa"/>
            <w:gridSpan w:val="2"/>
            <w:tcBorders>
              <w:top w:val="single" w:sz="4" w:space="0" w:color="000000"/>
              <w:left w:val="nil"/>
              <w:bottom w:val="single" w:sz="4" w:space="0" w:color="000000"/>
              <w:right w:val="single" w:sz="4" w:space="0" w:color="000000"/>
            </w:tcBorders>
            <w:shd w:val="clear" w:color="auto" w:fill="FFFFFF"/>
            <w:vAlign w:val="center"/>
          </w:tcPr>
          <w:p w14:paraId="223E8416"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2721" w:type="dxa"/>
            <w:gridSpan w:val="2"/>
            <w:tcBorders>
              <w:top w:val="single" w:sz="4" w:space="0" w:color="000000"/>
              <w:left w:val="nil"/>
              <w:bottom w:val="single" w:sz="4" w:space="0" w:color="000000"/>
              <w:right w:val="single" w:sz="4" w:space="0" w:color="000000"/>
            </w:tcBorders>
            <w:shd w:val="clear" w:color="auto" w:fill="FFFFFF"/>
            <w:vAlign w:val="center"/>
          </w:tcPr>
          <w:p w14:paraId="535DFDE2"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Procesos certificados</w:t>
            </w:r>
          </w:p>
        </w:tc>
      </w:tr>
      <w:tr w:rsidR="00C36563" w:rsidRPr="00C36563" w14:paraId="01524BF6" w14:textId="77777777" w:rsidTr="00AB1F0D">
        <w:trPr>
          <w:trHeight w:val="380"/>
        </w:trPr>
        <w:tc>
          <w:tcPr>
            <w:tcW w:w="15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1BCCE6"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668" w:type="dxa"/>
            <w:gridSpan w:val="7"/>
            <w:tcBorders>
              <w:top w:val="single" w:sz="4" w:space="0" w:color="000000"/>
              <w:left w:val="nil"/>
              <w:bottom w:val="single" w:sz="4" w:space="0" w:color="000000"/>
              <w:right w:val="single" w:sz="4" w:space="0" w:color="000000"/>
            </w:tcBorders>
            <w:shd w:val="clear" w:color="auto" w:fill="FFFFFF"/>
            <w:vAlign w:val="center"/>
          </w:tcPr>
          <w:p w14:paraId="73904920"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Certificación de</w:t>
            </w:r>
            <w:r w:rsidRPr="00C36563">
              <w:rPr>
                <w:rFonts w:ascii="Futura T OT" w:hAnsi="Futura T OT"/>
                <w:sz w:val="20"/>
                <w:szCs w:val="20"/>
              </w:rPr>
              <w:t xml:space="preserve"> los 15 </w:t>
            </w:r>
            <w:r w:rsidRPr="00C36563">
              <w:rPr>
                <w:rFonts w:ascii="Futura T OT" w:hAnsi="Futura T OT"/>
                <w:color w:val="000000"/>
                <w:sz w:val="20"/>
                <w:szCs w:val="20"/>
              </w:rPr>
              <w:t>Procesos de interoperabilidad entre los integrantes del Sistema Estatal de Seguridad Pública.</w:t>
            </w:r>
          </w:p>
        </w:tc>
      </w:tr>
      <w:tr w:rsidR="00C36563" w:rsidRPr="00C36563" w14:paraId="40D6F1CE" w14:textId="77777777" w:rsidTr="00AB1F0D">
        <w:trPr>
          <w:trHeight w:val="200"/>
        </w:trPr>
        <w:tc>
          <w:tcPr>
            <w:tcW w:w="472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D38CF3E"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5488" w:type="dxa"/>
            <w:gridSpan w:val="4"/>
            <w:tcBorders>
              <w:top w:val="single" w:sz="4" w:space="0" w:color="000000"/>
              <w:left w:val="nil"/>
              <w:bottom w:val="single" w:sz="4" w:space="0" w:color="000000"/>
              <w:right w:val="single" w:sz="4" w:space="0" w:color="000000"/>
            </w:tcBorders>
            <w:shd w:val="clear" w:color="auto" w:fill="FFFFFF"/>
            <w:vAlign w:val="center"/>
          </w:tcPr>
          <w:p w14:paraId="1773642E" w14:textId="795A4DB6" w:rsidR="00C36563" w:rsidRPr="00C36563" w:rsidRDefault="00D56A35" w:rsidP="00C36563">
            <w:pPr>
              <w:spacing w:after="0" w:line="240" w:lineRule="auto"/>
              <w:jc w:val="left"/>
              <w:rPr>
                <w:rFonts w:ascii="Futura T OT" w:hAnsi="Futura T OT"/>
                <w:color w:val="000000"/>
                <w:sz w:val="20"/>
                <w:szCs w:val="20"/>
              </w:rPr>
            </w:pPr>
            <w:proofErr w:type="gramStart"/>
            <w:r w:rsidRPr="00C36563">
              <w:rPr>
                <w:rFonts w:ascii="Futura T OT" w:hAnsi="Futura T OT"/>
                <w:color w:val="000000"/>
                <w:sz w:val="20"/>
                <w:szCs w:val="20"/>
              </w:rPr>
              <w:t>Certificado entregados</w:t>
            </w:r>
            <w:proofErr w:type="gramEnd"/>
            <w:r w:rsidR="00C36563" w:rsidRPr="00C36563">
              <w:rPr>
                <w:rFonts w:ascii="Futura T OT" w:hAnsi="Futura T OT"/>
                <w:color w:val="000000"/>
                <w:sz w:val="20"/>
                <w:szCs w:val="20"/>
              </w:rPr>
              <w:t xml:space="preserve"> por auditores de una entidad de certificación acreditada</w:t>
            </w:r>
          </w:p>
        </w:tc>
      </w:tr>
      <w:tr w:rsidR="00C36563" w:rsidRPr="00C36563" w14:paraId="285D776D" w14:textId="77777777" w:rsidTr="00AB1F0D">
        <w:trPr>
          <w:trHeight w:val="200"/>
        </w:trPr>
        <w:tc>
          <w:tcPr>
            <w:tcW w:w="17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07556A"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2975" w:type="dxa"/>
            <w:gridSpan w:val="2"/>
            <w:tcBorders>
              <w:top w:val="single" w:sz="4" w:space="0" w:color="000000"/>
              <w:left w:val="nil"/>
              <w:bottom w:val="single" w:sz="4" w:space="0" w:color="000000"/>
              <w:right w:val="single" w:sz="4" w:space="0" w:color="000000"/>
            </w:tcBorders>
            <w:shd w:val="clear" w:color="auto" w:fill="FFFFFF"/>
            <w:vAlign w:val="center"/>
          </w:tcPr>
          <w:p w14:paraId="6164745C" w14:textId="77777777"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0</w:t>
            </w:r>
          </w:p>
        </w:tc>
        <w:tc>
          <w:tcPr>
            <w:tcW w:w="2767" w:type="dxa"/>
            <w:gridSpan w:val="2"/>
            <w:tcBorders>
              <w:top w:val="single" w:sz="4" w:space="0" w:color="000000"/>
              <w:left w:val="nil"/>
              <w:bottom w:val="single" w:sz="4" w:space="0" w:color="000000"/>
              <w:right w:val="single" w:sz="4" w:space="0" w:color="000000"/>
            </w:tcBorders>
            <w:shd w:val="clear" w:color="auto" w:fill="FFFFFF"/>
            <w:vAlign w:val="center"/>
          </w:tcPr>
          <w:p w14:paraId="65D0D7BE"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Año de línea base:</w:t>
            </w:r>
          </w:p>
        </w:tc>
        <w:tc>
          <w:tcPr>
            <w:tcW w:w="2721" w:type="dxa"/>
            <w:gridSpan w:val="2"/>
            <w:tcBorders>
              <w:top w:val="single" w:sz="4" w:space="0" w:color="000000"/>
              <w:left w:val="nil"/>
              <w:bottom w:val="single" w:sz="4" w:space="0" w:color="000000"/>
              <w:right w:val="single" w:sz="4" w:space="0" w:color="000000"/>
            </w:tcBorders>
            <w:shd w:val="clear" w:color="auto" w:fill="FFFFFF"/>
            <w:vAlign w:val="center"/>
          </w:tcPr>
          <w:p w14:paraId="17F18A90" w14:textId="71B1C390"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812A1B">
              <w:rPr>
                <w:rFonts w:ascii="Futura T OT" w:hAnsi="Futura T OT"/>
                <w:color w:val="000000"/>
                <w:sz w:val="20"/>
                <w:szCs w:val="20"/>
              </w:rPr>
              <w:t>9</w:t>
            </w:r>
          </w:p>
        </w:tc>
      </w:tr>
      <w:tr w:rsidR="00C36563" w:rsidRPr="00C36563" w14:paraId="440C0693" w14:textId="77777777" w:rsidTr="00AB1F0D">
        <w:trPr>
          <w:trHeight w:val="200"/>
        </w:trPr>
        <w:tc>
          <w:tcPr>
            <w:tcW w:w="1021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24BB6485"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24459499" w14:textId="77777777" w:rsidTr="00AB1F0D">
        <w:trPr>
          <w:trHeight w:val="200"/>
        </w:trPr>
        <w:tc>
          <w:tcPr>
            <w:tcW w:w="1336" w:type="dxa"/>
            <w:tcBorders>
              <w:top w:val="nil"/>
              <w:left w:val="single" w:sz="4" w:space="0" w:color="000000"/>
              <w:bottom w:val="single" w:sz="4" w:space="0" w:color="000000"/>
              <w:right w:val="single" w:sz="4" w:space="0" w:color="000000"/>
            </w:tcBorders>
            <w:shd w:val="clear" w:color="auto" w:fill="FFFFFF"/>
            <w:vAlign w:val="center"/>
          </w:tcPr>
          <w:p w14:paraId="1C652174"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1074" w:type="dxa"/>
            <w:gridSpan w:val="3"/>
            <w:tcBorders>
              <w:top w:val="single" w:sz="4" w:space="0" w:color="000000"/>
              <w:left w:val="nil"/>
              <w:bottom w:val="single" w:sz="4" w:space="0" w:color="000000"/>
              <w:right w:val="single" w:sz="4" w:space="0" w:color="000000"/>
            </w:tcBorders>
            <w:shd w:val="clear" w:color="auto" w:fill="FFFFFF"/>
            <w:vAlign w:val="center"/>
          </w:tcPr>
          <w:p w14:paraId="6EC10FC4"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2312" w:type="dxa"/>
            <w:tcBorders>
              <w:top w:val="nil"/>
              <w:left w:val="nil"/>
              <w:bottom w:val="single" w:sz="4" w:space="0" w:color="000000"/>
              <w:right w:val="single" w:sz="4" w:space="0" w:color="000000"/>
            </w:tcBorders>
            <w:shd w:val="clear" w:color="auto" w:fill="FFFFFF"/>
            <w:vAlign w:val="center"/>
          </w:tcPr>
          <w:p w14:paraId="7F86CDFB"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2224" w:type="dxa"/>
            <w:tcBorders>
              <w:top w:val="nil"/>
              <w:left w:val="nil"/>
              <w:bottom w:val="single" w:sz="4" w:space="0" w:color="000000"/>
              <w:right w:val="single" w:sz="4" w:space="0" w:color="000000"/>
            </w:tcBorders>
            <w:shd w:val="clear" w:color="auto" w:fill="FFFFFF"/>
            <w:vAlign w:val="center"/>
          </w:tcPr>
          <w:p w14:paraId="71991915"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1964210F"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2130" w:type="dxa"/>
            <w:tcBorders>
              <w:top w:val="nil"/>
              <w:left w:val="nil"/>
              <w:bottom w:val="single" w:sz="4" w:space="0" w:color="000000"/>
              <w:right w:val="single" w:sz="4" w:space="0" w:color="000000"/>
            </w:tcBorders>
            <w:shd w:val="clear" w:color="auto" w:fill="FFFFFF"/>
            <w:vAlign w:val="center"/>
          </w:tcPr>
          <w:p w14:paraId="3154FB9D"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13E6A8F1" w14:textId="77777777" w:rsidTr="00AB1F0D">
        <w:trPr>
          <w:trHeight w:val="200"/>
        </w:trPr>
        <w:tc>
          <w:tcPr>
            <w:tcW w:w="1336" w:type="dxa"/>
            <w:tcBorders>
              <w:top w:val="nil"/>
              <w:left w:val="single" w:sz="4" w:space="0" w:color="000000"/>
              <w:bottom w:val="single" w:sz="4" w:space="0" w:color="000000"/>
              <w:right w:val="single" w:sz="4" w:space="0" w:color="000000"/>
            </w:tcBorders>
            <w:shd w:val="clear" w:color="auto" w:fill="FFFFFF"/>
            <w:vAlign w:val="center"/>
          </w:tcPr>
          <w:p w14:paraId="1C626DE7"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074" w:type="dxa"/>
            <w:gridSpan w:val="3"/>
            <w:tcBorders>
              <w:top w:val="single" w:sz="4" w:space="0" w:color="000000"/>
              <w:left w:val="nil"/>
              <w:bottom w:val="single" w:sz="4" w:space="0" w:color="000000"/>
              <w:right w:val="single" w:sz="4" w:space="0" w:color="000000"/>
            </w:tcBorders>
            <w:shd w:val="clear" w:color="auto" w:fill="FFFFFF"/>
            <w:vAlign w:val="center"/>
          </w:tcPr>
          <w:p w14:paraId="071EF2DD"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2312" w:type="dxa"/>
            <w:tcBorders>
              <w:top w:val="nil"/>
              <w:left w:val="nil"/>
              <w:bottom w:val="single" w:sz="4" w:space="0" w:color="000000"/>
              <w:right w:val="single" w:sz="4" w:space="0" w:color="000000"/>
            </w:tcBorders>
            <w:shd w:val="clear" w:color="auto" w:fill="FFFFFF"/>
            <w:vAlign w:val="center"/>
          </w:tcPr>
          <w:p w14:paraId="4957C7C0" w14:textId="7DEE37AB" w:rsidR="00C36563" w:rsidRPr="00C36563" w:rsidRDefault="00C1211A" w:rsidP="00C36563">
            <w:pPr>
              <w:spacing w:after="0" w:line="240" w:lineRule="auto"/>
              <w:jc w:val="center"/>
              <w:rPr>
                <w:rFonts w:ascii="Futura T OT" w:hAnsi="Futura T OT"/>
                <w:color w:val="595959"/>
                <w:sz w:val="20"/>
                <w:szCs w:val="20"/>
              </w:rPr>
            </w:pPr>
            <w:r>
              <w:rPr>
                <w:rFonts w:ascii="Futura T OT" w:hAnsi="Futura T OT"/>
                <w:color w:val="595959"/>
                <w:sz w:val="20"/>
                <w:szCs w:val="20"/>
              </w:rPr>
              <w:t>0</w:t>
            </w:r>
          </w:p>
        </w:tc>
        <w:tc>
          <w:tcPr>
            <w:tcW w:w="2224" w:type="dxa"/>
            <w:tcBorders>
              <w:top w:val="nil"/>
              <w:left w:val="nil"/>
              <w:bottom w:val="single" w:sz="4" w:space="0" w:color="000000"/>
              <w:right w:val="single" w:sz="4" w:space="0" w:color="000000"/>
            </w:tcBorders>
            <w:shd w:val="clear" w:color="auto" w:fill="FFFFFF"/>
            <w:vAlign w:val="center"/>
          </w:tcPr>
          <w:p w14:paraId="4796E4D2"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6</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02D51E7D"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11</w:t>
            </w:r>
          </w:p>
        </w:tc>
        <w:tc>
          <w:tcPr>
            <w:tcW w:w="2130" w:type="dxa"/>
            <w:tcBorders>
              <w:top w:val="nil"/>
              <w:left w:val="nil"/>
              <w:bottom w:val="single" w:sz="4" w:space="0" w:color="000000"/>
              <w:right w:val="single" w:sz="4" w:space="0" w:color="000000"/>
            </w:tcBorders>
            <w:shd w:val="clear" w:color="auto" w:fill="FFFFFF"/>
            <w:vAlign w:val="center"/>
          </w:tcPr>
          <w:p w14:paraId="44FF5EDA"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15</w:t>
            </w:r>
          </w:p>
        </w:tc>
      </w:tr>
    </w:tbl>
    <w:p w14:paraId="12EBE492" w14:textId="77777777" w:rsidR="00C36563" w:rsidRPr="00C36563" w:rsidRDefault="00C36563" w:rsidP="00C36563">
      <w:pPr>
        <w:spacing w:after="0" w:line="240" w:lineRule="auto"/>
        <w:jc w:val="center"/>
        <w:rPr>
          <w:rFonts w:ascii="Futura T OT" w:hAnsi="Futura T OT"/>
          <w:b/>
          <w:color w:val="4BACC6"/>
        </w:rPr>
      </w:pPr>
    </w:p>
    <w:p w14:paraId="7EAC5F4C" w14:textId="77777777" w:rsidR="00C36563" w:rsidRPr="00C36563" w:rsidRDefault="00C36563" w:rsidP="00C36563">
      <w:pPr>
        <w:spacing w:after="0" w:line="240" w:lineRule="auto"/>
        <w:jc w:val="center"/>
        <w:rPr>
          <w:rFonts w:ascii="Futura T OT" w:hAnsi="Futura T OT"/>
          <w:b/>
          <w:color w:val="4BACC6"/>
        </w:rPr>
      </w:pPr>
    </w:p>
    <w:p w14:paraId="35D0D188" w14:textId="77777777" w:rsidR="00C36563" w:rsidRPr="00C36563" w:rsidRDefault="00C36563" w:rsidP="00C36563">
      <w:pPr>
        <w:spacing w:after="0" w:line="240" w:lineRule="auto"/>
        <w:jc w:val="center"/>
        <w:rPr>
          <w:rFonts w:ascii="Futura T OT" w:hAnsi="Futura T OT"/>
          <w:b/>
          <w:color w:val="4BACC6"/>
        </w:rPr>
      </w:pPr>
    </w:p>
    <w:p w14:paraId="2703300A" w14:textId="77777777" w:rsidR="00C36563" w:rsidRPr="00C36563" w:rsidRDefault="00C36563" w:rsidP="00C36563">
      <w:pPr>
        <w:spacing w:after="0" w:line="240" w:lineRule="auto"/>
        <w:jc w:val="center"/>
        <w:rPr>
          <w:rFonts w:ascii="Futura T OT" w:hAnsi="Futura T OT"/>
          <w:b/>
          <w:color w:val="4BACC6"/>
        </w:rPr>
      </w:pPr>
    </w:p>
    <w:p w14:paraId="4056BD1C" w14:textId="77777777" w:rsidR="00C36563" w:rsidRPr="00C36563" w:rsidRDefault="00C36563" w:rsidP="00C36563">
      <w:pPr>
        <w:spacing w:after="0" w:line="240" w:lineRule="auto"/>
        <w:jc w:val="center"/>
        <w:rPr>
          <w:rFonts w:ascii="Futura T OT" w:hAnsi="Futura T OT"/>
          <w:b/>
          <w:color w:val="4BACC6"/>
        </w:rPr>
      </w:pPr>
      <w:r w:rsidRPr="00C36563">
        <w:rPr>
          <w:rFonts w:ascii="Futura T OT" w:hAnsi="Futura T OT"/>
          <w:b/>
          <w:color w:val="4BACC6"/>
        </w:rPr>
        <w:t>TEMA 3. PREVENCIÓN SOCIAL DEL DELITO, VIOLENCIA, DELINCUENCIA Y PARTICIPACIÓN CIUDADANA.</w:t>
      </w:r>
    </w:p>
    <w:p w14:paraId="5AA1ADF7" w14:textId="77777777" w:rsidR="00C36563" w:rsidRPr="00C36563" w:rsidRDefault="00C36563" w:rsidP="00C36563">
      <w:pPr>
        <w:spacing w:after="0" w:line="240" w:lineRule="auto"/>
        <w:jc w:val="center"/>
        <w:rPr>
          <w:rFonts w:ascii="Futura T OT" w:hAnsi="Futura T OT"/>
          <w:b/>
          <w:color w:val="4BACC6"/>
        </w:rPr>
      </w:pPr>
    </w:p>
    <w:p w14:paraId="079BD1EC" w14:textId="77777777" w:rsidR="00C36563" w:rsidRPr="00C36563" w:rsidRDefault="00C36563" w:rsidP="00C36563">
      <w:pPr>
        <w:spacing w:after="0" w:line="240" w:lineRule="auto"/>
        <w:jc w:val="center"/>
        <w:rPr>
          <w:rFonts w:ascii="Futura T OT" w:hAnsi="Futura T OT"/>
          <w:b/>
          <w:color w:val="4BACC6"/>
        </w:rPr>
      </w:pPr>
    </w:p>
    <w:tbl>
      <w:tblPr>
        <w:tblW w:w="10209" w:type="dxa"/>
        <w:tblInd w:w="-5" w:type="dxa"/>
        <w:tblLayout w:type="fixed"/>
        <w:tblLook w:val="0400" w:firstRow="0" w:lastRow="0" w:firstColumn="0" w:lastColumn="0" w:noHBand="0" w:noVBand="1"/>
      </w:tblPr>
      <w:tblGrid>
        <w:gridCol w:w="1338"/>
        <w:gridCol w:w="1755"/>
        <w:gridCol w:w="2059"/>
        <w:gridCol w:w="1511"/>
        <w:gridCol w:w="544"/>
        <w:gridCol w:w="590"/>
        <w:gridCol w:w="2412"/>
      </w:tblGrid>
      <w:tr w:rsidR="00C36563" w:rsidRPr="00C36563" w14:paraId="28FE369D" w14:textId="77777777" w:rsidTr="00AB1F0D">
        <w:trPr>
          <w:trHeight w:val="200"/>
        </w:trPr>
        <w:tc>
          <w:tcPr>
            <w:tcW w:w="1338"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7FD10181"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Programa PED</w:t>
            </w:r>
          </w:p>
        </w:tc>
        <w:tc>
          <w:tcPr>
            <w:tcW w:w="8871" w:type="dxa"/>
            <w:gridSpan w:val="6"/>
            <w:tcBorders>
              <w:top w:val="single" w:sz="4" w:space="0" w:color="000000"/>
              <w:left w:val="nil"/>
              <w:bottom w:val="single" w:sz="4" w:space="0" w:color="000000"/>
              <w:right w:val="single" w:sz="4" w:space="0" w:color="000000"/>
            </w:tcBorders>
            <w:shd w:val="clear" w:color="auto" w:fill="4F81BD"/>
            <w:vAlign w:val="center"/>
          </w:tcPr>
          <w:p w14:paraId="1033A99A"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Corresponsabilidad en la Prevención del Delito y Responsabilidad Vial</w:t>
            </w:r>
          </w:p>
        </w:tc>
      </w:tr>
      <w:tr w:rsidR="00C36563" w:rsidRPr="00C36563" w14:paraId="2367154A" w14:textId="77777777" w:rsidTr="00AB1F0D">
        <w:trPr>
          <w:trHeight w:val="200"/>
        </w:trPr>
        <w:tc>
          <w:tcPr>
            <w:tcW w:w="133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B81EB52"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871" w:type="dxa"/>
            <w:gridSpan w:val="6"/>
            <w:tcBorders>
              <w:top w:val="single" w:sz="4" w:space="0" w:color="000000"/>
              <w:left w:val="nil"/>
              <w:bottom w:val="single" w:sz="4" w:space="0" w:color="000000"/>
              <w:right w:val="single" w:sz="4" w:space="0" w:color="000000"/>
            </w:tcBorders>
            <w:shd w:val="clear" w:color="auto" w:fill="A6A6A6"/>
            <w:vAlign w:val="center"/>
          </w:tcPr>
          <w:p w14:paraId="022D6ACE" w14:textId="77777777"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1.- Implementar el Programa Estatal de Prevención del Delito.</w:t>
            </w:r>
          </w:p>
        </w:tc>
      </w:tr>
      <w:tr w:rsidR="00C36563" w:rsidRPr="00C36563" w14:paraId="16CA171A" w14:textId="77777777" w:rsidTr="00AB1F0D">
        <w:trPr>
          <w:trHeight w:val="560"/>
        </w:trPr>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8710E"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3814" w:type="dxa"/>
            <w:gridSpan w:val="2"/>
            <w:tcBorders>
              <w:top w:val="single" w:sz="4" w:space="0" w:color="000000"/>
              <w:left w:val="nil"/>
              <w:bottom w:val="single" w:sz="4" w:space="0" w:color="000000"/>
              <w:right w:val="single" w:sz="4" w:space="0" w:color="000000"/>
            </w:tcBorders>
            <w:shd w:val="clear" w:color="auto" w:fill="FFFFFF"/>
            <w:vAlign w:val="center"/>
          </w:tcPr>
          <w:p w14:paraId="0D060745"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 xml:space="preserve">Acciones del </w:t>
            </w:r>
            <w:r w:rsidRPr="00C36563">
              <w:rPr>
                <w:rFonts w:ascii="Futura T OT" w:hAnsi="Futura T OT"/>
                <w:color w:val="000000"/>
                <w:sz w:val="20"/>
                <w:szCs w:val="20"/>
              </w:rPr>
              <w:t>Modelo de Prevención Quintana Roo Implementad</w:t>
            </w:r>
            <w:r w:rsidRPr="00C36563">
              <w:rPr>
                <w:rFonts w:ascii="Futura T OT" w:hAnsi="Futura T OT"/>
                <w:sz w:val="20"/>
                <w:szCs w:val="20"/>
              </w:rPr>
              <w:t>as</w:t>
            </w:r>
          </w:p>
        </w:tc>
        <w:tc>
          <w:tcPr>
            <w:tcW w:w="2055" w:type="dxa"/>
            <w:gridSpan w:val="2"/>
            <w:tcBorders>
              <w:top w:val="single" w:sz="4" w:space="0" w:color="000000"/>
              <w:left w:val="nil"/>
              <w:bottom w:val="single" w:sz="4" w:space="0" w:color="000000"/>
              <w:right w:val="single" w:sz="4" w:space="0" w:color="000000"/>
            </w:tcBorders>
            <w:shd w:val="clear" w:color="auto" w:fill="FFFFFF"/>
            <w:vAlign w:val="center"/>
          </w:tcPr>
          <w:p w14:paraId="3B51AC19"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3002" w:type="dxa"/>
            <w:gridSpan w:val="2"/>
            <w:tcBorders>
              <w:top w:val="single" w:sz="4" w:space="0" w:color="000000"/>
              <w:left w:val="nil"/>
              <w:bottom w:val="single" w:sz="4" w:space="0" w:color="000000"/>
              <w:right w:val="single" w:sz="4" w:space="0" w:color="000000"/>
            </w:tcBorders>
            <w:shd w:val="clear" w:color="auto" w:fill="FFFFFF"/>
            <w:vAlign w:val="center"/>
          </w:tcPr>
          <w:p w14:paraId="4744003E"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Acciones implementadas</w:t>
            </w:r>
          </w:p>
        </w:tc>
      </w:tr>
      <w:tr w:rsidR="00C36563" w:rsidRPr="00C36563" w14:paraId="416C2587" w14:textId="77777777" w:rsidTr="00AB1F0D">
        <w:trPr>
          <w:trHeight w:val="280"/>
        </w:trPr>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50C59"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871" w:type="dxa"/>
            <w:gridSpan w:val="6"/>
            <w:tcBorders>
              <w:top w:val="single" w:sz="4" w:space="0" w:color="000000"/>
              <w:left w:val="nil"/>
              <w:bottom w:val="single" w:sz="4" w:space="0" w:color="000000"/>
              <w:right w:val="single" w:sz="4" w:space="0" w:color="000000"/>
            </w:tcBorders>
            <w:shd w:val="clear" w:color="auto" w:fill="FFFFFF"/>
            <w:vAlign w:val="center"/>
          </w:tcPr>
          <w:p w14:paraId="2B178C3F"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La implementación del Modelo de Prevención Quintana Roo, se llevará a cabo a través de la coordinación de 75 acciones</w:t>
            </w:r>
            <w:r w:rsidRPr="00C36563">
              <w:rPr>
                <w:rFonts w:ascii="Futura T OT" w:hAnsi="Futura T OT"/>
                <w:sz w:val="20"/>
                <w:szCs w:val="20"/>
              </w:rPr>
              <w:t xml:space="preserve"> con las instancias que, por su naturaleza, incidan en la prevención del desorden, violencia y delincuencia</w:t>
            </w:r>
            <w:r w:rsidRPr="00C36563">
              <w:rPr>
                <w:rFonts w:ascii="Futura T OT" w:hAnsi="Futura T OT"/>
                <w:color w:val="000000"/>
                <w:sz w:val="20"/>
                <w:szCs w:val="20"/>
              </w:rPr>
              <w:t>.</w:t>
            </w:r>
          </w:p>
        </w:tc>
      </w:tr>
      <w:tr w:rsidR="00C36563" w:rsidRPr="00C36563" w14:paraId="0A144A11" w14:textId="77777777" w:rsidTr="00AB1F0D">
        <w:trPr>
          <w:trHeight w:val="200"/>
        </w:trPr>
        <w:tc>
          <w:tcPr>
            <w:tcW w:w="51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CE8814F"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5057" w:type="dxa"/>
            <w:gridSpan w:val="4"/>
            <w:tcBorders>
              <w:top w:val="single" w:sz="4" w:space="0" w:color="000000"/>
              <w:left w:val="nil"/>
              <w:bottom w:val="single" w:sz="4" w:space="0" w:color="000000"/>
              <w:right w:val="single" w:sz="4" w:space="0" w:color="000000"/>
            </w:tcBorders>
            <w:shd w:val="clear" w:color="auto" w:fill="FFFFFF"/>
            <w:vAlign w:val="center"/>
          </w:tcPr>
          <w:p w14:paraId="2EB5A8AA"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 xml:space="preserve">Informes de desarrollo de acciones. </w:t>
            </w:r>
          </w:p>
        </w:tc>
      </w:tr>
      <w:tr w:rsidR="00C36563" w:rsidRPr="00C36563" w14:paraId="12FDF58C" w14:textId="77777777" w:rsidTr="00AB1F0D">
        <w:trPr>
          <w:trHeight w:val="200"/>
        </w:trPr>
        <w:tc>
          <w:tcPr>
            <w:tcW w:w="30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6A2C84"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2059" w:type="dxa"/>
            <w:tcBorders>
              <w:top w:val="single" w:sz="4" w:space="0" w:color="000000"/>
              <w:left w:val="nil"/>
              <w:bottom w:val="single" w:sz="4" w:space="0" w:color="000000"/>
              <w:right w:val="single" w:sz="4" w:space="0" w:color="000000"/>
            </w:tcBorders>
            <w:shd w:val="clear" w:color="auto" w:fill="FFFFFF"/>
            <w:vAlign w:val="center"/>
          </w:tcPr>
          <w:p w14:paraId="4F3AA296" w14:textId="6B4B72FE" w:rsidR="00C36563" w:rsidRPr="00C36563" w:rsidRDefault="00812A1B" w:rsidP="00C36563">
            <w:pPr>
              <w:spacing w:after="0" w:line="240" w:lineRule="auto"/>
              <w:jc w:val="center"/>
              <w:rPr>
                <w:rFonts w:ascii="Futura T OT" w:hAnsi="Futura T OT"/>
                <w:color w:val="000000"/>
                <w:sz w:val="20"/>
                <w:szCs w:val="20"/>
              </w:rPr>
            </w:pPr>
            <w:r>
              <w:rPr>
                <w:rFonts w:ascii="Futura T OT" w:hAnsi="Futura T OT"/>
                <w:color w:val="000000"/>
                <w:sz w:val="20"/>
                <w:szCs w:val="20"/>
              </w:rPr>
              <w:t>51</w:t>
            </w:r>
          </w:p>
        </w:tc>
        <w:tc>
          <w:tcPr>
            <w:tcW w:w="2055" w:type="dxa"/>
            <w:gridSpan w:val="2"/>
            <w:tcBorders>
              <w:top w:val="single" w:sz="4" w:space="0" w:color="000000"/>
              <w:left w:val="nil"/>
              <w:bottom w:val="single" w:sz="4" w:space="0" w:color="000000"/>
              <w:right w:val="single" w:sz="4" w:space="0" w:color="000000"/>
            </w:tcBorders>
            <w:shd w:val="clear" w:color="auto" w:fill="FFFFFF"/>
            <w:vAlign w:val="center"/>
          </w:tcPr>
          <w:p w14:paraId="177C3E25"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3002" w:type="dxa"/>
            <w:gridSpan w:val="2"/>
            <w:tcBorders>
              <w:top w:val="single" w:sz="4" w:space="0" w:color="000000"/>
              <w:left w:val="nil"/>
              <w:bottom w:val="single" w:sz="4" w:space="0" w:color="000000"/>
              <w:right w:val="single" w:sz="4" w:space="0" w:color="000000"/>
            </w:tcBorders>
            <w:shd w:val="clear" w:color="auto" w:fill="FFFFFF"/>
            <w:vAlign w:val="center"/>
          </w:tcPr>
          <w:p w14:paraId="1468C944" w14:textId="63C941E6"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812A1B">
              <w:rPr>
                <w:rFonts w:ascii="Futura T OT" w:hAnsi="Futura T OT"/>
                <w:color w:val="000000"/>
                <w:sz w:val="20"/>
                <w:szCs w:val="20"/>
              </w:rPr>
              <w:t>9</w:t>
            </w:r>
          </w:p>
        </w:tc>
      </w:tr>
      <w:tr w:rsidR="00C36563" w:rsidRPr="00C36563" w14:paraId="270BD7F4" w14:textId="77777777" w:rsidTr="00AB1F0D">
        <w:trPr>
          <w:trHeight w:val="200"/>
        </w:trPr>
        <w:tc>
          <w:tcPr>
            <w:tcW w:w="102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3C1A60C"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78B42A72" w14:textId="77777777" w:rsidTr="00AB1F0D">
        <w:trPr>
          <w:trHeight w:val="200"/>
        </w:trPr>
        <w:tc>
          <w:tcPr>
            <w:tcW w:w="1338" w:type="dxa"/>
            <w:tcBorders>
              <w:top w:val="nil"/>
              <w:left w:val="single" w:sz="4" w:space="0" w:color="000000"/>
              <w:bottom w:val="single" w:sz="4" w:space="0" w:color="000000"/>
              <w:right w:val="single" w:sz="4" w:space="0" w:color="000000"/>
            </w:tcBorders>
            <w:shd w:val="clear" w:color="auto" w:fill="FFFFFF"/>
            <w:vAlign w:val="center"/>
          </w:tcPr>
          <w:p w14:paraId="0C686AF5"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1755" w:type="dxa"/>
            <w:tcBorders>
              <w:top w:val="single" w:sz="4" w:space="0" w:color="000000"/>
              <w:left w:val="nil"/>
              <w:bottom w:val="single" w:sz="4" w:space="0" w:color="000000"/>
              <w:right w:val="single" w:sz="4" w:space="0" w:color="000000"/>
            </w:tcBorders>
            <w:shd w:val="clear" w:color="auto" w:fill="FFFFFF"/>
            <w:vAlign w:val="center"/>
          </w:tcPr>
          <w:p w14:paraId="1CDBFF24"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2059" w:type="dxa"/>
            <w:tcBorders>
              <w:top w:val="nil"/>
              <w:left w:val="nil"/>
              <w:bottom w:val="single" w:sz="4" w:space="0" w:color="000000"/>
              <w:right w:val="single" w:sz="4" w:space="0" w:color="000000"/>
            </w:tcBorders>
            <w:shd w:val="clear" w:color="auto" w:fill="FFFFFF"/>
            <w:vAlign w:val="center"/>
          </w:tcPr>
          <w:p w14:paraId="3ED7BC27"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1511" w:type="dxa"/>
            <w:tcBorders>
              <w:top w:val="nil"/>
              <w:left w:val="nil"/>
              <w:bottom w:val="single" w:sz="4" w:space="0" w:color="000000"/>
              <w:right w:val="single" w:sz="4" w:space="0" w:color="000000"/>
            </w:tcBorders>
            <w:shd w:val="clear" w:color="auto" w:fill="FFFFFF"/>
            <w:vAlign w:val="center"/>
          </w:tcPr>
          <w:p w14:paraId="755A0738"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19D3F47E"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2412" w:type="dxa"/>
            <w:tcBorders>
              <w:top w:val="nil"/>
              <w:left w:val="nil"/>
              <w:bottom w:val="single" w:sz="4" w:space="0" w:color="000000"/>
              <w:right w:val="single" w:sz="4" w:space="0" w:color="000000"/>
            </w:tcBorders>
            <w:shd w:val="clear" w:color="auto" w:fill="FFFFFF"/>
            <w:vAlign w:val="center"/>
          </w:tcPr>
          <w:p w14:paraId="73575711"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4E8DB602" w14:textId="77777777" w:rsidTr="00AB1F0D">
        <w:trPr>
          <w:trHeight w:val="200"/>
        </w:trPr>
        <w:tc>
          <w:tcPr>
            <w:tcW w:w="1338" w:type="dxa"/>
            <w:tcBorders>
              <w:top w:val="nil"/>
              <w:left w:val="single" w:sz="4" w:space="0" w:color="000000"/>
              <w:bottom w:val="single" w:sz="4" w:space="0" w:color="000000"/>
              <w:right w:val="single" w:sz="4" w:space="0" w:color="000000"/>
            </w:tcBorders>
            <w:shd w:val="clear" w:color="auto" w:fill="FFFFFF"/>
            <w:vAlign w:val="center"/>
          </w:tcPr>
          <w:p w14:paraId="32CD609C"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755" w:type="dxa"/>
            <w:tcBorders>
              <w:top w:val="single" w:sz="4" w:space="0" w:color="000000"/>
              <w:left w:val="nil"/>
              <w:bottom w:val="single" w:sz="4" w:space="0" w:color="000000"/>
              <w:right w:val="single" w:sz="4" w:space="0" w:color="000000"/>
            </w:tcBorders>
            <w:shd w:val="clear" w:color="auto" w:fill="FFFFFF"/>
            <w:vAlign w:val="center"/>
          </w:tcPr>
          <w:p w14:paraId="0C000AA1"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2059" w:type="dxa"/>
            <w:tcBorders>
              <w:top w:val="nil"/>
              <w:left w:val="nil"/>
              <w:bottom w:val="single" w:sz="4" w:space="0" w:color="000000"/>
              <w:right w:val="single" w:sz="4" w:space="0" w:color="000000"/>
            </w:tcBorders>
            <w:shd w:val="clear" w:color="auto" w:fill="FFFFFF"/>
            <w:vAlign w:val="center"/>
          </w:tcPr>
          <w:p w14:paraId="78A480AD" w14:textId="79B0F773" w:rsidR="00C36563" w:rsidRPr="00C36563" w:rsidRDefault="00836C20" w:rsidP="00C36563">
            <w:pPr>
              <w:spacing w:after="0" w:line="240" w:lineRule="auto"/>
              <w:jc w:val="center"/>
              <w:rPr>
                <w:rFonts w:ascii="Futura T OT" w:hAnsi="Futura T OT"/>
                <w:color w:val="595959"/>
                <w:sz w:val="20"/>
                <w:szCs w:val="20"/>
              </w:rPr>
            </w:pPr>
            <w:r>
              <w:rPr>
                <w:rFonts w:ascii="Futura T OT" w:hAnsi="Futura T OT"/>
                <w:color w:val="595959"/>
                <w:sz w:val="20"/>
                <w:szCs w:val="20"/>
              </w:rPr>
              <w:t>51</w:t>
            </w:r>
          </w:p>
        </w:tc>
        <w:tc>
          <w:tcPr>
            <w:tcW w:w="1511" w:type="dxa"/>
            <w:tcBorders>
              <w:top w:val="nil"/>
              <w:left w:val="nil"/>
              <w:bottom w:val="single" w:sz="4" w:space="0" w:color="000000"/>
              <w:right w:val="single" w:sz="4" w:space="0" w:color="000000"/>
            </w:tcBorders>
            <w:shd w:val="clear" w:color="auto" w:fill="FFFFFF"/>
            <w:vAlign w:val="center"/>
          </w:tcPr>
          <w:p w14:paraId="59E963E8" w14:textId="7626F150" w:rsidR="00C36563" w:rsidRPr="00C36563" w:rsidRDefault="00836C20" w:rsidP="00C36563">
            <w:pPr>
              <w:spacing w:after="0" w:line="240" w:lineRule="auto"/>
              <w:jc w:val="center"/>
              <w:rPr>
                <w:rFonts w:ascii="Futura T OT" w:hAnsi="Futura T OT"/>
                <w:color w:val="595959"/>
                <w:sz w:val="20"/>
                <w:szCs w:val="20"/>
              </w:rPr>
            </w:pPr>
            <w:r>
              <w:rPr>
                <w:rFonts w:ascii="Futura T OT" w:hAnsi="Futura T OT"/>
                <w:color w:val="595959"/>
                <w:sz w:val="20"/>
                <w:szCs w:val="20"/>
              </w:rPr>
              <w:t>59</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69AAAD3F" w14:textId="66CF6360" w:rsidR="00C36563" w:rsidRPr="00C36563" w:rsidRDefault="00836C20" w:rsidP="00C36563">
            <w:pPr>
              <w:spacing w:after="0" w:line="240" w:lineRule="auto"/>
              <w:jc w:val="center"/>
              <w:rPr>
                <w:rFonts w:ascii="Futura T OT" w:hAnsi="Futura T OT"/>
                <w:color w:val="595959"/>
                <w:sz w:val="20"/>
                <w:szCs w:val="20"/>
              </w:rPr>
            </w:pPr>
            <w:r>
              <w:rPr>
                <w:rFonts w:ascii="Futura T OT" w:hAnsi="Futura T OT"/>
                <w:color w:val="595959"/>
                <w:sz w:val="20"/>
                <w:szCs w:val="20"/>
              </w:rPr>
              <w:t>67</w:t>
            </w:r>
          </w:p>
        </w:tc>
        <w:tc>
          <w:tcPr>
            <w:tcW w:w="2412" w:type="dxa"/>
            <w:tcBorders>
              <w:top w:val="nil"/>
              <w:left w:val="nil"/>
              <w:bottom w:val="single" w:sz="4" w:space="0" w:color="000000"/>
              <w:right w:val="single" w:sz="4" w:space="0" w:color="000000"/>
            </w:tcBorders>
            <w:shd w:val="clear" w:color="auto" w:fill="FFFFFF"/>
            <w:vAlign w:val="center"/>
          </w:tcPr>
          <w:p w14:paraId="53C52E4A"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75</w:t>
            </w:r>
          </w:p>
        </w:tc>
      </w:tr>
    </w:tbl>
    <w:p w14:paraId="2D8C3E7F" w14:textId="77777777" w:rsidR="00C36563" w:rsidRPr="00C36563" w:rsidRDefault="00C36563" w:rsidP="00C36563">
      <w:pPr>
        <w:spacing w:after="0" w:line="240" w:lineRule="auto"/>
        <w:jc w:val="left"/>
        <w:rPr>
          <w:rFonts w:ascii="Futura T OT" w:hAnsi="Futura T OT"/>
        </w:rPr>
      </w:pPr>
    </w:p>
    <w:p w14:paraId="78466AD2" w14:textId="77777777" w:rsidR="00C36563" w:rsidRPr="00C36563" w:rsidRDefault="00C36563" w:rsidP="00C36563">
      <w:pPr>
        <w:spacing w:after="0" w:line="240" w:lineRule="auto"/>
        <w:jc w:val="left"/>
        <w:rPr>
          <w:rFonts w:ascii="Futura T OT" w:hAnsi="Futura T OT"/>
        </w:rPr>
      </w:pPr>
    </w:p>
    <w:p w14:paraId="407CEE94" w14:textId="77777777" w:rsidR="00C36563" w:rsidRPr="00C36563" w:rsidRDefault="00C36563" w:rsidP="00C36563">
      <w:pPr>
        <w:spacing w:after="0" w:line="240" w:lineRule="auto"/>
        <w:jc w:val="left"/>
        <w:rPr>
          <w:rFonts w:ascii="Futura T OT" w:hAnsi="Futura T OT"/>
        </w:rPr>
      </w:pPr>
    </w:p>
    <w:p w14:paraId="13D97A03" w14:textId="77777777" w:rsidR="00C36563" w:rsidRPr="00C36563" w:rsidRDefault="00C36563" w:rsidP="00C36563">
      <w:pPr>
        <w:spacing w:after="0" w:line="240" w:lineRule="auto"/>
        <w:jc w:val="left"/>
        <w:rPr>
          <w:rFonts w:ascii="Futura T OT" w:hAnsi="Futura T OT"/>
        </w:rPr>
      </w:pPr>
    </w:p>
    <w:tbl>
      <w:tblPr>
        <w:tblW w:w="0" w:type="auto"/>
        <w:tblInd w:w="-5" w:type="dxa"/>
        <w:tblLook w:val="0400" w:firstRow="0" w:lastRow="0" w:firstColumn="0" w:lastColumn="0" w:noHBand="0" w:noVBand="1"/>
      </w:tblPr>
      <w:tblGrid>
        <w:gridCol w:w="1323"/>
        <w:gridCol w:w="2002"/>
        <w:gridCol w:w="1942"/>
        <w:gridCol w:w="2012"/>
        <w:gridCol w:w="343"/>
        <w:gridCol w:w="343"/>
        <w:gridCol w:w="2095"/>
      </w:tblGrid>
      <w:tr w:rsidR="00C36563" w:rsidRPr="00C36563" w14:paraId="2124D588" w14:textId="77777777" w:rsidTr="00372EC7">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4F81BD"/>
            <w:vAlign w:val="center"/>
          </w:tcPr>
          <w:p w14:paraId="0DC4BFD3"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lastRenderedPageBreak/>
              <w:t>Programa PED</w:t>
            </w:r>
          </w:p>
        </w:tc>
        <w:tc>
          <w:tcPr>
            <w:tcW w:w="0" w:type="auto"/>
            <w:gridSpan w:val="6"/>
            <w:tcBorders>
              <w:top w:val="single" w:sz="4" w:space="0" w:color="000000"/>
              <w:left w:val="nil"/>
              <w:bottom w:val="single" w:sz="4" w:space="0" w:color="000000"/>
              <w:right w:val="single" w:sz="4" w:space="0" w:color="000000"/>
            </w:tcBorders>
            <w:shd w:val="clear" w:color="auto" w:fill="4F81BD"/>
            <w:vAlign w:val="center"/>
          </w:tcPr>
          <w:p w14:paraId="4FFFBDE5"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Corresponsabilidad en la Prevención del Delito y Responsabilidad Vial</w:t>
            </w:r>
          </w:p>
        </w:tc>
      </w:tr>
      <w:tr w:rsidR="00C36563" w:rsidRPr="00C36563" w14:paraId="2619E3D0" w14:textId="77777777" w:rsidTr="00372EC7">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14:paraId="1D2085FE"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0" w:type="auto"/>
            <w:gridSpan w:val="6"/>
            <w:tcBorders>
              <w:top w:val="single" w:sz="4" w:space="0" w:color="000000"/>
              <w:left w:val="nil"/>
              <w:bottom w:val="single" w:sz="4" w:space="0" w:color="000000"/>
              <w:right w:val="single" w:sz="4" w:space="0" w:color="000000"/>
            </w:tcBorders>
            <w:shd w:val="clear" w:color="auto" w:fill="A6A6A6"/>
            <w:vAlign w:val="center"/>
          </w:tcPr>
          <w:p w14:paraId="03C134F9" w14:textId="582BC68E"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 xml:space="preserve">2.- Promover, con los sectores empresarial, educativo y social, esquemas de corresponsabilidad y vinculación para la prevención del delito y </w:t>
            </w:r>
            <w:r w:rsidR="00D56A35" w:rsidRPr="00C36563">
              <w:rPr>
                <w:rFonts w:ascii="Futura T OT" w:hAnsi="Futura T OT"/>
                <w:color w:val="595959"/>
                <w:sz w:val="20"/>
                <w:szCs w:val="20"/>
              </w:rPr>
              <w:t>denuncia.</w:t>
            </w:r>
          </w:p>
        </w:tc>
      </w:tr>
      <w:tr w:rsidR="00C36563" w:rsidRPr="00C36563" w14:paraId="6F24D169" w14:textId="77777777" w:rsidTr="00372EC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A45749C"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0" w:type="auto"/>
            <w:gridSpan w:val="2"/>
            <w:tcBorders>
              <w:top w:val="single" w:sz="4" w:space="0" w:color="000000"/>
              <w:left w:val="nil"/>
              <w:bottom w:val="single" w:sz="4" w:space="0" w:color="000000"/>
              <w:right w:val="single" w:sz="4" w:space="0" w:color="000000"/>
            </w:tcBorders>
            <w:shd w:val="clear" w:color="auto" w:fill="FFFFFF"/>
            <w:vAlign w:val="center"/>
          </w:tcPr>
          <w:p w14:paraId="65975A8A"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Convenios de esquemas de corresponsabilidad promovidos</w:t>
            </w:r>
          </w:p>
        </w:tc>
        <w:tc>
          <w:tcPr>
            <w:tcW w:w="0" w:type="auto"/>
            <w:gridSpan w:val="2"/>
            <w:tcBorders>
              <w:top w:val="single" w:sz="4" w:space="0" w:color="000000"/>
              <w:left w:val="nil"/>
              <w:bottom w:val="single" w:sz="4" w:space="0" w:color="000000"/>
              <w:right w:val="single" w:sz="4" w:space="0" w:color="000000"/>
            </w:tcBorders>
            <w:shd w:val="clear" w:color="auto" w:fill="FFFFFF"/>
            <w:vAlign w:val="center"/>
          </w:tcPr>
          <w:p w14:paraId="7A79401D"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0" w:type="auto"/>
            <w:gridSpan w:val="2"/>
            <w:tcBorders>
              <w:top w:val="single" w:sz="4" w:space="0" w:color="000000"/>
              <w:left w:val="nil"/>
              <w:bottom w:val="single" w:sz="4" w:space="0" w:color="000000"/>
              <w:right w:val="single" w:sz="4" w:space="0" w:color="000000"/>
            </w:tcBorders>
            <w:shd w:val="clear" w:color="auto" w:fill="FFFFFF"/>
            <w:vAlign w:val="center"/>
          </w:tcPr>
          <w:p w14:paraId="189D8C87"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Convenios</w:t>
            </w:r>
          </w:p>
        </w:tc>
      </w:tr>
      <w:tr w:rsidR="00C36563" w:rsidRPr="00C36563" w14:paraId="172EAAAC" w14:textId="77777777" w:rsidTr="00372EC7">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2829616"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0" w:type="auto"/>
            <w:gridSpan w:val="6"/>
            <w:tcBorders>
              <w:top w:val="single" w:sz="4" w:space="0" w:color="000000"/>
              <w:left w:val="nil"/>
              <w:bottom w:val="single" w:sz="4" w:space="0" w:color="000000"/>
              <w:right w:val="single" w:sz="4" w:space="0" w:color="000000"/>
            </w:tcBorders>
            <w:shd w:val="clear" w:color="auto" w:fill="FFFFFF"/>
            <w:vAlign w:val="center"/>
          </w:tcPr>
          <w:p w14:paraId="16C4CE65"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Se implementarán actividades por medio de 6 convenios de coordinación con el sector empresarial, educativo y social donde se promuevan esquemas de corresponsabilidad y vinculación para la prevención del delito y denuncia.</w:t>
            </w:r>
          </w:p>
        </w:tc>
      </w:tr>
      <w:tr w:rsidR="00C36563" w:rsidRPr="00C36563" w14:paraId="6A12EC75" w14:textId="77777777" w:rsidTr="00372EC7">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45641E0"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0" w:type="auto"/>
            <w:gridSpan w:val="4"/>
            <w:tcBorders>
              <w:top w:val="single" w:sz="4" w:space="0" w:color="000000"/>
              <w:left w:val="nil"/>
              <w:bottom w:val="single" w:sz="4" w:space="0" w:color="000000"/>
              <w:right w:val="single" w:sz="4" w:space="0" w:color="000000"/>
            </w:tcBorders>
            <w:shd w:val="clear" w:color="auto" w:fill="FFFFFF"/>
            <w:vAlign w:val="center"/>
          </w:tcPr>
          <w:p w14:paraId="2C2A33D3"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convenio y/o acuerdo</w:t>
            </w:r>
          </w:p>
        </w:tc>
      </w:tr>
      <w:tr w:rsidR="00C36563" w:rsidRPr="00C36563" w14:paraId="43070C75" w14:textId="77777777" w:rsidTr="00372EC7">
        <w:trPr>
          <w:trHeight w:val="2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06374B"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0841C93" w14:textId="0B53A70B" w:rsidR="00C36563" w:rsidRPr="00C36563" w:rsidRDefault="00812A1B" w:rsidP="00C36563">
            <w:pPr>
              <w:spacing w:after="0" w:line="240" w:lineRule="auto"/>
              <w:jc w:val="center"/>
              <w:rPr>
                <w:rFonts w:ascii="Futura T OT" w:hAnsi="Futura T OT"/>
                <w:color w:val="000000"/>
                <w:sz w:val="20"/>
                <w:szCs w:val="20"/>
              </w:rPr>
            </w:pPr>
            <w:r>
              <w:rPr>
                <w:rFonts w:ascii="Futura T OT" w:hAnsi="Futura T OT"/>
                <w:sz w:val="20"/>
                <w:szCs w:val="20"/>
              </w:rPr>
              <w:t>3</w:t>
            </w:r>
          </w:p>
        </w:tc>
        <w:tc>
          <w:tcPr>
            <w:tcW w:w="0" w:type="auto"/>
            <w:gridSpan w:val="2"/>
            <w:tcBorders>
              <w:top w:val="single" w:sz="4" w:space="0" w:color="000000"/>
              <w:left w:val="nil"/>
              <w:bottom w:val="single" w:sz="4" w:space="0" w:color="000000"/>
              <w:right w:val="single" w:sz="4" w:space="0" w:color="000000"/>
            </w:tcBorders>
            <w:shd w:val="clear" w:color="auto" w:fill="FFFFFF"/>
            <w:vAlign w:val="center"/>
          </w:tcPr>
          <w:p w14:paraId="774915A1"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0" w:type="auto"/>
            <w:gridSpan w:val="2"/>
            <w:tcBorders>
              <w:top w:val="single" w:sz="4" w:space="0" w:color="000000"/>
              <w:left w:val="nil"/>
              <w:bottom w:val="single" w:sz="4" w:space="0" w:color="000000"/>
              <w:right w:val="single" w:sz="4" w:space="0" w:color="000000"/>
            </w:tcBorders>
            <w:shd w:val="clear" w:color="auto" w:fill="FFFFFF"/>
            <w:vAlign w:val="center"/>
          </w:tcPr>
          <w:p w14:paraId="49CFC6B6" w14:textId="151784FC"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812A1B">
              <w:rPr>
                <w:rFonts w:ascii="Futura T OT" w:hAnsi="Futura T OT"/>
                <w:color w:val="000000"/>
                <w:sz w:val="20"/>
                <w:szCs w:val="20"/>
              </w:rPr>
              <w:t>9</w:t>
            </w:r>
          </w:p>
        </w:tc>
      </w:tr>
      <w:tr w:rsidR="00C36563" w:rsidRPr="00C36563" w14:paraId="40F71D6D" w14:textId="77777777" w:rsidTr="00372EC7">
        <w:trPr>
          <w:trHeight w:val="22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075C444"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2F12A07C" w14:textId="77777777" w:rsidTr="00372EC7">
        <w:trPr>
          <w:trHeight w:val="220"/>
        </w:trPr>
        <w:tc>
          <w:tcPr>
            <w:tcW w:w="0" w:type="auto"/>
            <w:tcBorders>
              <w:top w:val="nil"/>
              <w:left w:val="single" w:sz="4" w:space="0" w:color="000000"/>
              <w:bottom w:val="single" w:sz="4" w:space="0" w:color="000000"/>
              <w:right w:val="single" w:sz="4" w:space="0" w:color="000000"/>
            </w:tcBorders>
            <w:shd w:val="clear" w:color="auto" w:fill="FFFFFF"/>
            <w:vAlign w:val="center"/>
          </w:tcPr>
          <w:p w14:paraId="6330A554"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C437ECD"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0" w:type="auto"/>
            <w:tcBorders>
              <w:top w:val="nil"/>
              <w:left w:val="nil"/>
              <w:bottom w:val="single" w:sz="4" w:space="0" w:color="000000"/>
              <w:right w:val="single" w:sz="4" w:space="0" w:color="000000"/>
            </w:tcBorders>
            <w:shd w:val="clear" w:color="auto" w:fill="FFFFFF"/>
            <w:vAlign w:val="center"/>
          </w:tcPr>
          <w:p w14:paraId="24645EE8"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0" w:type="auto"/>
            <w:tcBorders>
              <w:top w:val="nil"/>
              <w:left w:val="nil"/>
              <w:bottom w:val="single" w:sz="4" w:space="0" w:color="000000"/>
              <w:right w:val="single" w:sz="4" w:space="0" w:color="000000"/>
            </w:tcBorders>
            <w:shd w:val="clear" w:color="auto" w:fill="FFFFFF"/>
            <w:vAlign w:val="center"/>
          </w:tcPr>
          <w:p w14:paraId="3999BB5B"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0" w:type="auto"/>
            <w:gridSpan w:val="2"/>
            <w:tcBorders>
              <w:top w:val="single" w:sz="4" w:space="0" w:color="000000"/>
              <w:left w:val="nil"/>
              <w:bottom w:val="single" w:sz="4" w:space="0" w:color="000000"/>
              <w:right w:val="single" w:sz="4" w:space="0" w:color="000000"/>
            </w:tcBorders>
            <w:shd w:val="clear" w:color="auto" w:fill="FFFFFF"/>
            <w:vAlign w:val="center"/>
          </w:tcPr>
          <w:p w14:paraId="59B55A10"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0" w:type="auto"/>
            <w:tcBorders>
              <w:top w:val="nil"/>
              <w:left w:val="nil"/>
              <w:bottom w:val="single" w:sz="4" w:space="0" w:color="000000"/>
              <w:right w:val="single" w:sz="4" w:space="0" w:color="000000"/>
            </w:tcBorders>
            <w:shd w:val="clear" w:color="auto" w:fill="FFFFFF"/>
            <w:vAlign w:val="center"/>
          </w:tcPr>
          <w:p w14:paraId="1D4D0702"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296F5234" w14:textId="77777777" w:rsidTr="00372EC7">
        <w:trPr>
          <w:trHeight w:val="220"/>
        </w:trPr>
        <w:tc>
          <w:tcPr>
            <w:tcW w:w="0" w:type="auto"/>
            <w:tcBorders>
              <w:top w:val="nil"/>
              <w:left w:val="single" w:sz="4" w:space="0" w:color="000000"/>
              <w:bottom w:val="single" w:sz="4" w:space="0" w:color="000000"/>
              <w:right w:val="single" w:sz="4" w:space="0" w:color="000000"/>
            </w:tcBorders>
            <w:shd w:val="clear" w:color="auto" w:fill="FFFFFF"/>
            <w:vAlign w:val="center"/>
          </w:tcPr>
          <w:p w14:paraId="78A376D5"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212B5A7"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0" w:type="auto"/>
            <w:tcBorders>
              <w:top w:val="nil"/>
              <w:left w:val="nil"/>
              <w:bottom w:val="single" w:sz="4" w:space="0" w:color="000000"/>
              <w:right w:val="single" w:sz="4" w:space="0" w:color="000000"/>
            </w:tcBorders>
            <w:shd w:val="clear" w:color="auto" w:fill="FFFFFF"/>
            <w:vAlign w:val="center"/>
          </w:tcPr>
          <w:p w14:paraId="12CF8D48" w14:textId="09431205" w:rsidR="00C36563" w:rsidRPr="00C36563" w:rsidRDefault="00836C20" w:rsidP="00C36563">
            <w:pPr>
              <w:spacing w:after="0" w:line="240" w:lineRule="auto"/>
              <w:jc w:val="center"/>
              <w:rPr>
                <w:rFonts w:ascii="Futura T OT" w:hAnsi="Futura T OT"/>
                <w:color w:val="595959"/>
                <w:sz w:val="20"/>
                <w:szCs w:val="20"/>
              </w:rPr>
            </w:pPr>
            <w:r>
              <w:rPr>
                <w:rFonts w:ascii="Futura T OT" w:hAnsi="Futura T OT"/>
                <w:color w:val="595959"/>
                <w:sz w:val="20"/>
                <w:szCs w:val="20"/>
              </w:rPr>
              <w:t>3</w:t>
            </w:r>
          </w:p>
        </w:tc>
        <w:tc>
          <w:tcPr>
            <w:tcW w:w="0" w:type="auto"/>
            <w:tcBorders>
              <w:top w:val="nil"/>
              <w:left w:val="nil"/>
              <w:bottom w:val="single" w:sz="4" w:space="0" w:color="000000"/>
              <w:right w:val="single" w:sz="4" w:space="0" w:color="000000"/>
            </w:tcBorders>
            <w:shd w:val="clear" w:color="auto" w:fill="FFFFFF"/>
            <w:vAlign w:val="center"/>
          </w:tcPr>
          <w:p w14:paraId="3F6BACD1" w14:textId="254DBFF0" w:rsidR="00C36563" w:rsidRPr="00C36563" w:rsidRDefault="00836C20" w:rsidP="00C36563">
            <w:pPr>
              <w:spacing w:after="0" w:line="240" w:lineRule="auto"/>
              <w:jc w:val="center"/>
              <w:rPr>
                <w:rFonts w:ascii="Futura T OT" w:hAnsi="Futura T OT"/>
                <w:color w:val="595959"/>
                <w:sz w:val="20"/>
                <w:szCs w:val="20"/>
              </w:rPr>
            </w:pPr>
            <w:r>
              <w:rPr>
                <w:rFonts w:ascii="Futura T OT" w:hAnsi="Futura T OT"/>
                <w:color w:val="595959"/>
                <w:sz w:val="20"/>
                <w:szCs w:val="20"/>
              </w:rPr>
              <w:t>4</w:t>
            </w:r>
          </w:p>
        </w:tc>
        <w:tc>
          <w:tcPr>
            <w:tcW w:w="0" w:type="auto"/>
            <w:gridSpan w:val="2"/>
            <w:tcBorders>
              <w:top w:val="single" w:sz="4" w:space="0" w:color="000000"/>
              <w:left w:val="nil"/>
              <w:bottom w:val="single" w:sz="4" w:space="0" w:color="000000"/>
              <w:right w:val="single" w:sz="4" w:space="0" w:color="000000"/>
            </w:tcBorders>
            <w:shd w:val="clear" w:color="auto" w:fill="FFFFFF"/>
            <w:vAlign w:val="center"/>
          </w:tcPr>
          <w:p w14:paraId="20D1A778"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5</w:t>
            </w:r>
          </w:p>
        </w:tc>
        <w:tc>
          <w:tcPr>
            <w:tcW w:w="0" w:type="auto"/>
            <w:tcBorders>
              <w:top w:val="nil"/>
              <w:left w:val="nil"/>
              <w:bottom w:val="single" w:sz="4" w:space="0" w:color="000000"/>
              <w:right w:val="single" w:sz="4" w:space="0" w:color="000000"/>
            </w:tcBorders>
            <w:shd w:val="clear" w:color="auto" w:fill="FFFFFF"/>
            <w:vAlign w:val="center"/>
          </w:tcPr>
          <w:p w14:paraId="26125C65"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6</w:t>
            </w:r>
          </w:p>
        </w:tc>
      </w:tr>
    </w:tbl>
    <w:p w14:paraId="65FAC43C" w14:textId="77777777" w:rsidR="00C36563" w:rsidRPr="00C36563" w:rsidRDefault="00C36563" w:rsidP="00C36563">
      <w:pPr>
        <w:spacing w:after="0" w:line="240" w:lineRule="auto"/>
        <w:jc w:val="left"/>
        <w:rPr>
          <w:rFonts w:ascii="Futura T OT" w:hAnsi="Futura T OT"/>
        </w:rPr>
      </w:pPr>
    </w:p>
    <w:tbl>
      <w:tblPr>
        <w:tblW w:w="10210" w:type="dxa"/>
        <w:tblInd w:w="-5" w:type="dxa"/>
        <w:tblLayout w:type="fixed"/>
        <w:tblLook w:val="0400" w:firstRow="0" w:lastRow="0" w:firstColumn="0" w:lastColumn="0" w:noHBand="0" w:noVBand="1"/>
      </w:tblPr>
      <w:tblGrid>
        <w:gridCol w:w="1382"/>
        <w:gridCol w:w="1645"/>
        <w:gridCol w:w="1645"/>
        <w:gridCol w:w="1644"/>
        <w:gridCol w:w="1644"/>
        <w:gridCol w:w="2250"/>
      </w:tblGrid>
      <w:tr w:rsidR="00C36563" w:rsidRPr="00C36563" w14:paraId="57A9B8CA" w14:textId="77777777" w:rsidTr="00AB1F0D">
        <w:trPr>
          <w:trHeight w:val="220"/>
        </w:trPr>
        <w:tc>
          <w:tcPr>
            <w:tcW w:w="1382"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604729D5"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Programa PED</w:t>
            </w:r>
          </w:p>
        </w:tc>
        <w:tc>
          <w:tcPr>
            <w:tcW w:w="8828" w:type="dxa"/>
            <w:gridSpan w:val="5"/>
            <w:tcBorders>
              <w:top w:val="single" w:sz="4" w:space="0" w:color="000000"/>
              <w:left w:val="nil"/>
              <w:bottom w:val="single" w:sz="4" w:space="0" w:color="000000"/>
              <w:right w:val="single" w:sz="4" w:space="0" w:color="000000"/>
            </w:tcBorders>
            <w:shd w:val="clear" w:color="auto" w:fill="4F81BD"/>
            <w:vAlign w:val="center"/>
          </w:tcPr>
          <w:p w14:paraId="251CA9C5"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Corresponsabilidad en la Prevención del Delito y Responsabilidad Vial</w:t>
            </w:r>
          </w:p>
        </w:tc>
      </w:tr>
      <w:tr w:rsidR="00C36563" w:rsidRPr="00C36563" w14:paraId="7072C233" w14:textId="77777777" w:rsidTr="00AB1F0D">
        <w:trPr>
          <w:trHeight w:val="220"/>
        </w:trPr>
        <w:tc>
          <w:tcPr>
            <w:tcW w:w="138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230F80"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828" w:type="dxa"/>
            <w:gridSpan w:val="5"/>
            <w:tcBorders>
              <w:top w:val="single" w:sz="4" w:space="0" w:color="000000"/>
              <w:left w:val="nil"/>
              <w:bottom w:val="single" w:sz="4" w:space="0" w:color="000000"/>
              <w:right w:val="single" w:sz="4" w:space="0" w:color="000000"/>
            </w:tcBorders>
            <w:shd w:val="clear" w:color="auto" w:fill="A6A6A6"/>
            <w:vAlign w:val="center"/>
          </w:tcPr>
          <w:p w14:paraId="4D166D7A" w14:textId="77777777"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6.-</w:t>
            </w:r>
            <w:r w:rsidRPr="00C36563">
              <w:t xml:space="preserve"> </w:t>
            </w:r>
            <w:r w:rsidRPr="00C36563">
              <w:rPr>
                <w:rFonts w:ascii="Futura T OT" w:hAnsi="Futura T OT"/>
                <w:color w:val="595959"/>
                <w:sz w:val="20"/>
                <w:szCs w:val="20"/>
              </w:rPr>
              <w:t>Realizar, en coordinación con municipios, jornadas de prevención al delito en zonas que cuentan con una alta incidencia delictiva.</w:t>
            </w:r>
          </w:p>
        </w:tc>
      </w:tr>
      <w:tr w:rsidR="00C36563" w:rsidRPr="00C36563" w14:paraId="5BB6510E" w14:textId="77777777" w:rsidTr="00AB1F0D">
        <w:trPr>
          <w:trHeight w:val="220"/>
        </w:trPr>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11968"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3290" w:type="dxa"/>
            <w:gridSpan w:val="2"/>
            <w:tcBorders>
              <w:top w:val="single" w:sz="4" w:space="0" w:color="000000"/>
              <w:left w:val="nil"/>
              <w:bottom w:val="single" w:sz="4" w:space="0" w:color="000000"/>
              <w:right w:val="single" w:sz="4" w:space="0" w:color="000000"/>
            </w:tcBorders>
            <w:shd w:val="clear" w:color="auto" w:fill="auto"/>
            <w:vAlign w:val="center"/>
          </w:tcPr>
          <w:p w14:paraId="4288A6CA"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Foros en materia de prevención impartidos</w:t>
            </w:r>
          </w:p>
        </w:tc>
        <w:tc>
          <w:tcPr>
            <w:tcW w:w="3288" w:type="dxa"/>
            <w:gridSpan w:val="2"/>
            <w:tcBorders>
              <w:top w:val="single" w:sz="4" w:space="0" w:color="000000"/>
              <w:left w:val="nil"/>
              <w:bottom w:val="single" w:sz="4" w:space="0" w:color="000000"/>
              <w:right w:val="single" w:sz="4" w:space="0" w:color="000000"/>
            </w:tcBorders>
            <w:shd w:val="clear" w:color="auto" w:fill="FFFFFF"/>
            <w:vAlign w:val="center"/>
          </w:tcPr>
          <w:p w14:paraId="0F735E8A"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2250" w:type="dxa"/>
            <w:tcBorders>
              <w:top w:val="single" w:sz="4" w:space="0" w:color="000000"/>
              <w:left w:val="nil"/>
              <w:bottom w:val="single" w:sz="4" w:space="0" w:color="000000"/>
              <w:right w:val="single" w:sz="4" w:space="0" w:color="000000"/>
            </w:tcBorders>
            <w:shd w:val="clear" w:color="auto" w:fill="FFFFFF"/>
            <w:vAlign w:val="center"/>
          </w:tcPr>
          <w:p w14:paraId="57FE8EBA"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Participantes</w:t>
            </w:r>
          </w:p>
        </w:tc>
      </w:tr>
      <w:tr w:rsidR="00C36563" w:rsidRPr="00C36563" w14:paraId="36E0B530" w14:textId="77777777" w:rsidTr="00AB1F0D">
        <w:trPr>
          <w:trHeight w:val="420"/>
        </w:trPr>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07DF8"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828" w:type="dxa"/>
            <w:gridSpan w:val="5"/>
            <w:tcBorders>
              <w:top w:val="single" w:sz="4" w:space="0" w:color="000000"/>
              <w:left w:val="nil"/>
              <w:bottom w:val="single" w:sz="4" w:space="0" w:color="000000"/>
              <w:right w:val="single" w:sz="4" w:space="0" w:color="000000"/>
            </w:tcBorders>
            <w:shd w:val="clear" w:color="auto" w:fill="FFFFFF"/>
            <w:vAlign w:val="center"/>
          </w:tcPr>
          <w:p w14:paraId="36FD84E9" w14:textId="4B888A04"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 xml:space="preserve">Se realizarán 10 Foros de identidad multicultural, con una asistencia aproximada de </w:t>
            </w:r>
            <w:r w:rsidR="00836C20">
              <w:rPr>
                <w:rFonts w:ascii="Futura T OT" w:hAnsi="Futura T OT"/>
                <w:color w:val="000000"/>
                <w:sz w:val="20"/>
                <w:szCs w:val="20"/>
              </w:rPr>
              <w:t>5</w:t>
            </w:r>
            <w:r w:rsidRPr="00C36563">
              <w:rPr>
                <w:rFonts w:ascii="Futura T OT" w:hAnsi="Futura T OT"/>
                <w:color w:val="000000"/>
                <w:sz w:val="20"/>
                <w:szCs w:val="20"/>
              </w:rPr>
              <w:t>0 personas en cada uno de ellos, en materia de prevención del delito, participación ciudadana y derechos humanos, en coordinación con los municipios del estado.</w:t>
            </w:r>
          </w:p>
        </w:tc>
      </w:tr>
      <w:tr w:rsidR="00C36563" w:rsidRPr="00C36563" w14:paraId="45C7ED1A" w14:textId="77777777" w:rsidTr="00AB1F0D">
        <w:trPr>
          <w:trHeight w:val="220"/>
        </w:trPr>
        <w:tc>
          <w:tcPr>
            <w:tcW w:w="46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593C468"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5538" w:type="dxa"/>
            <w:gridSpan w:val="3"/>
            <w:tcBorders>
              <w:top w:val="single" w:sz="4" w:space="0" w:color="000000"/>
              <w:left w:val="nil"/>
              <w:bottom w:val="single" w:sz="4" w:space="0" w:color="000000"/>
              <w:right w:val="single" w:sz="4" w:space="0" w:color="000000"/>
            </w:tcBorders>
            <w:shd w:val="clear" w:color="auto" w:fill="FFFFFF"/>
            <w:vAlign w:val="center"/>
          </w:tcPr>
          <w:p w14:paraId="70E2BF0B"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Lista de asistencia</w:t>
            </w:r>
          </w:p>
        </w:tc>
      </w:tr>
      <w:tr w:rsidR="00C36563" w:rsidRPr="00C36563" w14:paraId="042BEB4F" w14:textId="77777777" w:rsidTr="00AB1F0D">
        <w:trPr>
          <w:trHeight w:val="220"/>
        </w:trPr>
        <w:tc>
          <w:tcPr>
            <w:tcW w:w="3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DFCBB3"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1645" w:type="dxa"/>
            <w:tcBorders>
              <w:top w:val="single" w:sz="4" w:space="0" w:color="000000"/>
              <w:left w:val="nil"/>
              <w:bottom w:val="single" w:sz="4" w:space="0" w:color="000000"/>
              <w:right w:val="single" w:sz="4" w:space="0" w:color="000000"/>
            </w:tcBorders>
            <w:shd w:val="clear" w:color="auto" w:fill="FFFFFF"/>
            <w:vAlign w:val="center"/>
          </w:tcPr>
          <w:p w14:paraId="21964FEC" w14:textId="4A1F99FB" w:rsidR="00C36563" w:rsidRPr="00C36563" w:rsidRDefault="00812A1B" w:rsidP="00C36563">
            <w:pPr>
              <w:spacing w:after="0" w:line="240" w:lineRule="auto"/>
              <w:jc w:val="center"/>
              <w:rPr>
                <w:rFonts w:ascii="Futura T OT" w:hAnsi="Futura T OT"/>
                <w:color w:val="000000"/>
                <w:sz w:val="20"/>
                <w:szCs w:val="20"/>
              </w:rPr>
            </w:pPr>
            <w:r>
              <w:rPr>
                <w:rFonts w:ascii="Futura T OT" w:hAnsi="Futura T OT"/>
                <w:sz w:val="20"/>
                <w:szCs w:val="20"/>
              </w:rPr>
              <w:t>250</w:t>
            </w:r>
          </w:p>
        </w:tc>
        <w:tc>
          <w:tcPr>
            <w:tcW w:w="3288" w:type="dxa"/>
            <w:gridSpan w:val="2"/>
            <w:tcBorders>
              <w:top w:val="single" w:sz="4" w:space="0" w:color="000000"/>
              <w:left w:val="nil"/>
              <w:bottom w:val="single" w:sz="4" w:space="0" w:color="000000"/>
              <w:right w:val="single" w:sz="4" w:space="0" w:color="000000"/>
            </w:tcBorders>
            <w:shd w:val="clear" w:color="auto" w:fill="FFFFFF"/>
            <w:vAlign w:val="center"/>
          </w:tcPr>
          <w:p w14:paraId="1E84C590"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2250" w:type="dxa"/>
            <w:tcBorders>
              <w:top w:val="single" w:sz="4" w:space="0" w:color="000000"/>
              <w:left w:val="nil"/>
              <w:bottom w:val="single" w:sz="4" w:space="0" w:color="000000"/>
              <w:right w:val="single" w:sz="4" w:space="0" w:color="000000"/>
            </w:tcBorders>
            <w:shd w:val="clear" w:color="auto" w:fill="FFFFFF"/>
            <w:vAlign w:val="center"/>
          </w:tcPr>
          <w:p w14:paraId="669BDAF6" w14:textId="0664542D"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812A1B">
              <w:rPr>
                <w:rFonts w:ascii="Futura T OT" w:hAnsi="Futura T OT"/>
                <w:color w:val="000000"/>
                <w:sz w:val="20"/>
                <w:szCs w:val="20"/>
              </w:rPr>
              <w:t>9</w:t>
            </w:r>
          </w:p>
        </w:tc>
      </w:tr>
      <w:tr w:rsidR="00C36563" w:rsidRPr="00C36563" w14:paraId="1EB95D6E" w14:textId="77777777" w:rsidTr="00AB1F0D">
        <w:trPr>
          <w:trHeight w:val="220"/>
        </w:trPr>
        <w:tc>
          <w:tcPr>
            <w:tcW w:w="1021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3EEE44F"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701808DD" w14:textId="77777777" w:rsidTr="00AB1F0D">
        <w:trPr>
          <w:trHeight w:val="220"/>
        </w:trPr>
        <w:tc>
          <w:tcPr>
            <w:tcW w:w="1382" w:type="dxa"/>
            <w:tcBorders>
              <w:top w:val="nil"/>
              <w:left w:val="single" w:sz="4" w:space="0" w:color="000000"/>
              <w:bottom w:val="single" w:sz="4" w:space="0" w:color="000000"/>
              <w:right w:val="single" w:sz="4" w:space="0" w:color="000000"/>
            </w:tcBorders>
            <w:shd w:val="clear" w:color="auto" w:fill="FFFFFF"/>
            <w:vAlign w:val="center"/>
          </w:tcPr>
          <w:p w14:paraId="4841F750"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1645" w:type="dxa"/>
            <w:tcBorders>
              <w:top w:val="single" w:sz="4" w:space="0" w:color="000000"/>
              <w:left w:val="nil"/>
              <w:bottom w:val="single" w:sz="4" w:space="0" w:color="000000"/>
              <w:right w:val="single" w:sz="4" w:space="0" w:color="000000"/>
            </w:tcBorders>
            <w:shd w:val="clear" w:color="auto" w:fill="FFFFFF"/>
            <w:vAlign w:val="center"/>
          </w:tcPr>
          <w:p w14:paraId="25B9944D"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1645" w:type="dxa"/>
            <w:tcBorders>
              <w:top w:val="nil"/>
              <w:left w:val="nil"/>
              <w:bottom w:val="single" w:sz="4" w:space="0" w:color="000000"/>
              <w:right w:val="single" w:sz="4" w:space="0" w:color="000000"/>
            </w:tcBorders>
            <w:shd w:val="clear" w:color="auto" w:fill="FFFFFF"/>
            <w:vAlign w:val="center"/>
          </w:tcPr>
          <w:p w14:paraId="5B7B1873"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1644" w:type="dxa"/>
            <w:tcBorders>
              <w:top w:val="nil"/>
              <w:left w:val="nil"/>
              <w:bottom w:val="single" w:sz="4" w:space="0" w:color="000000"/>
              <w:right w:val="single" w:sz="4" w:space="0" w:color="000000"/>
            </w:tcBorders>
            <w:shd w:val="clear" w:color="auto" w:fill="FFFFFF"/>
            <w:vAlign w:val="center"/>
          </w:tcPr>
          <w:p w14:paraId="1C65E2C0"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1644" w:type="dxa"/>
            <w:tcBorders>
              <w:top w:val="single" w:sz="4" w:space="0" w:color="000000"/>
              <w:left w:val="nil"/>
              <w:bottom w:val="single" w:sz="4" w:space="0" w:color="000000"/>
              <w:right w:val="single" w:sz="4" w:space="0" w:color="000000"/>
            </w:tcBorders>
            <w:shd w:val="clear" w:color="auto" w:fill="FFFFFF"/>
            <w:vAlign w:val="center"/>
          </w:tcPr>
          <w:p w14:paraId="0BB8939B"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2250" w:type="dxa"/>
            <w:tcBorders>
              <w:top w:val="nil"/>
              <w:left w:val="nil"/>
              <w:bottom w:val="single" w:sz="4" w:space="0" w:color="000000"/>
              <w:right w:val="single" w:sz="4" w:space="0" w:color="000000"/>
            </w:tcBorders>
            <w:shd w:val="clear" w:color="auto" w:fill="FFFFFF"/>
            <w:vAlign w:val="center"/>
          </w:tcPr>
          <w:p w14:paraId="43034918"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119E532C" w14:textId="77777777" w:rsidTr="00AB1F0D">
        <w:trPr>
          <w:trHeight w:val="220"/>
        </w:trPr>
        <w:tc>
          <w:tcPr>
            <w:tcW w:w="1382" w:type="dxa"/>
            <w:tcBorders>
              <w:top w:val="nil"/>
              <w:left w:val="single" w:sz="4" w:space="0" w:color="000000"/>
              <w:bottom w:val="single" w:sz="4" w:space="0" w:color="000000"/>
              <w:right w:val="single" w:sz="4" w:space="0" w:color="000000"/>
            </w:tcBorders>
            <w:shd w:val="clear" w:color="auto" w:fill="FFFFFF"/>
            <w:vAlign w:val="center"/>
          </w:tcPr>
          <w:p w14:paraId="6518FCBF"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645" w:type="dxa"/>
            <w:tcBorders>
              <w:top w:val="single" w:sz="4" w:space="0" w:color="000000"/>
              <w:left w:val="nil"/>
              <w:bottom w:val="single" w:sz="4" w:space="0" w:color="000000"/>
              <w:right w:val="single" w:sz="4" w:space="0" w:color="000000"/>
            </w:tcBorders>
            <w:shd w:val="clear" w:color="auto" w:fill="FFFFFF"/>
            <w:vAlign w:val="center"/>
          </w:tcPr>
          <w:p w14:paraId="0AA50BF9"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645" w:type="dxa"/>
            <w:tcBorders>
              <w:top w:val="nil"/>
              <w:left w:val="nil"/>
              <w:bottom w:val="single" w:sz="4" w:space="0" w:color="000000"/>
              <w:right w:val="single" w:sz="4" w:space="0" w:color="000000"/>
            </w:tcBorders>
            <w:shd w:val="clear" w:color="auto" w:fill="FFFFFF"/>
            <w:vAlign w:val="center"/>
          </w:tcPr>
          <w:p w14:paraId="78C9081A" w14:textId="0B421E99" w:rsidR="00C36563" w:rsidRPr="00C36563" w:rsidRDefault="00836C20" w:rsidP="00C36563">
            <w:pPr>
              <w:spacing w:after="0" w:line="240" w:lineRule="auto"/>
              <w:jc w:val="center"/>
              <w:rPr>
                <w:rFonts w:ascii="Futura T OT" w:hAnsi="Futura T OT"/>
                <w:color w:val="595959"/>
                <w:sz w:val="20"/>
                <w:szCs w:val="20"/>
              </w:rPr>
            </w:pPr>
            <w:r>
              <w:rPr>
                <w:rFonts w:ascii="Futura T OT" w:hAnsi="Futura T OT"/>
                <w:color w:val="595959"/>
                <w:sz w:val="20"/>
                <w:szCs w:val="20"/>
              </w:rPr>
              <w:t>2</w:t>
            </w:r>
            <w:r w:rsidR="00C36563" w:rsidRPr="00C36563">
              <w:rPr>
                <w:rFonts w:ascii="Futura T OT" w:hAnsi="Futura T OT"/>
                <w:color w:val="595959"/>
                <w:sz w:val="20"/>
                <w:szCs w:val="20"/>
              </w:rPr>
              <w:t>50</w:t>
            </w:r>
          </w:p>
        </w:tc>
        <w:tc>
          <w:tcPr>
            <w:tcW w:w="1644" w:type="dxa"/>
            <w:tcBorders>
              <w:top w:val="nil"/>
              <w:left w:val="nil"/>
              <w:bottom w:val="single" w:sz="4" w:space="0" w:color="000000"/>
              <w:right w:val="single" w:sz="4" w:space="0" w:color="000000"/>
            </w:tcBorders>
            <w:shd w:val="clear" w:color="auto" w:fill="FFFFFF"/>
            <w:vAlign w:val="center"/>
          </w:tcPr>
          <w:p w14:paraId="5348B392" w14:textId="7FD88A48"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w:t>
            </w:r>
            <w:r w:rsidR="00836C20">
              <w:rPr>
                <w:rFonts w:ascii="Futura T OT" w:hAnsi="Futura T OT"/>
                <w:color w:val="595959"/>
                <w:sz w:val="20"/>
                <w:szCs w:val="20"/>
              </w:rPr>
              <w:t>0</w:t>
            </w:r>
            <w:r w:rsidRPr="00C36563">
              <w:rPr>
                <w:rFonts w:ascii="Futura T OT" w:hAnsi="Futura T OT"/>
                <w:color w:val="595959"/>
                <w:sz w:val="20"/>
                <w:szCs w:val="20"/>
              </w:rPr>
              <w:t>0</w:t>
            </w:r>
          </w:p>
        </w:tc>
        <w:tc>
          <w:tcPr>
            <w:tcW w:w="1644" w:type="dxa"/>
            <w:tcBorders>
              <w:top w:val="single" w:sz="4" w:space="0" w:color="000000"/>
              <w:left w:val="nil"/>
              <w:bottom w:val="single" w:sz="4" w:space="0" w:color="000000"/>
              <w:right w:val="single" w:sz="4" w:space="0" w:color="000000"/>
            </w:tcBorders>
            <w:shd w:val="clear" w:color="auto" w:fill="FFFFFF"/>
            <w:vAlign w:val="center"/>
          </w:tcPr>
          <w:p w14:paraId="271DD80F" w14:textId="28F68DEF" w:rsidR="00C36563" w:rsidRPr="00C36563" w:rsidRDefault="00836C20" w:rsidP="00C36563">
            <w:pPr>
              <w:spacing w:after="0" w:line="240" w:lineRule="auto"/>
              <w:jc w:val="center"/>
              <w:rPr>
                <w:rFonts w:ascii="Futura T OT" w:hAnsi="Futura T OT"/>
                <w:color w:val="595959"/>
                <w:sz w:val="20"/>
                <w:szCs w:val="20"/>
              </w:rPr>
            </w:pPr>
            <w:r>
              <w:rPr>
                <w:rFonts w:ascii="Futura T OT" w:hAnsi="Futura T OT"/>
                <w:color w:val="595959"/>
                <w:sz w:val="20"/>
                <w:szCs w:val="20"/>
              </w:rPr>
              <w:t>100</w:t>
            </w:r>
          </w:p>
        </w:tc>
        <w:tc>
          <w:tcPr>
            <w:tcW w:w="2250" w:type="dxa"/>
            <w:tcBorders>
              <w:top w:val="nil"/>
              <w:left w:val="nil"/>
              <w:bottom w:val="single" w:sz="4" w:space="0" w:color="000000"/>
              <w:right w:val="single" w:sz="4" w:space="0" w:color="000000"/>
            </w:tcBorders>
            <w:shd w:val="clear" w:color="auto" w:fill="FFFFFF"/>
            <w:vAlign w:val="center"/>
          </w:tcPr>
          <w:p w14:paraId="3EF68021" w14:textId="5FE5E8F1" w:rsidR="00C36563" w:rsidRPr="00C36563" w:rsidRDefault="00836C20" w:rsidP="00C36563">
            <w:pPr>
              <w:spacing w:after="0" w:line="240" w:lineRule="auto"/>
              <w:jc w:val="center"/>
              <w:rPr>
                <w:rFonts w:ascii="Futura T OT" w:hAnsi="Futura T OT"/>
                <w:color w:val="595959"/>
                <w:sz w:val="20"/>
                <w:szCs w:val="20"/>
              </w:rPr>
            </w:pPr>
            <w:r>
              <w:rPr>
                <w:rFonts w:ascii="Futura T OT" w:hAnsi="Futura T OT"/>
                <w:color w:val="595959"/>
                <w:sz w:val="20"/>
                <w:szCs w:val="20"/>
              </w:rPr>
              <w:t>50</w:t>
            </w:r>
          </w:p>
        </w:tc>
      </w:tr>
    </w:tbl>
    <w:p w14:paraId="01E98905" w14:textId="77777777" w:rsidR="00C36563" w:rsidRPr="00C36563" w:rsidRDefault="00C36563" w:rsidP="00C36563">
      <w:pPr>
        <w:spacing w:after="0"/>
        <w:rPr>
          <w:rFonts w:ascii="Futura T OT" w:hAnsi="Futura T OT"/>
        </w:rPr>
      </w:pPr>
    </w:p>
    <w:tbl>
      <w:tblPr>
        <w:tblW w:w="10206" w:type="dxa"/>
        <w:tblInd w:w="-5" w:type="dxa"/>
        <w:tblLayout w:type="fixed"/>
        <w:tblLook w:val="0400" w:firstRow="0" w:lastRow="0" w:firstColumn="0" w:lastColumn="0" w:noHBand="0" w:noVBand="1"/>
      </w:tblPr>
      <w:tblGrid>
        <w:gridCol w:w="1329"/>
        <w:gridCol w:w="1990"/>
        <w:gridCol w:w="1990"/>
        <w:gridCol w:w="1920"/>
        <w:gridCol w:w="495"/>
        <w:gridCol w:w="639"/>
        <w:gridCol w:w="1843"/>
      </w:tblGrid>
      <w:tr w:rsidR="00C36563" w:rsidRPr="00C36563" w14:paraId="054ACD46" w14:textId="77777777" w:rsidTr="00372EC7">
        <w:trPr>
          <w:trHeight w:val="260"/>
        </w:trPr>
        <w:tc>
          <w:tcPr>
            <w:tcW w:w="1329"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0C750A9E"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Programa PED</w:t>
            </w:r>
          </w:p>
        </w:tc>
        <w:tc>
          <w:tcPr>
            <w:tcW w:w="8877" w:type="dxa"/>
            <w:gridSpan w:val="6"/>
            <w:tcBorders>
              <w:top w:val="single" w:sz="4" w:space="0" w:color="000000"/>
              <w:left w:val="nil"/>
              <w:bottom w:val="single" w:sz="4" w:space="0" w:color="000000"/>
              <w:right w:val="single" w:sz="4" w:space="0" w:color="000000"/>
            </w:tcBorders>
            <w:shd w:val="clear" w:color="auto" w:fill="4F81BD"/>
            <w:vAlign w:val="center"/>
          </w:tcPr>
          <w:p w14:paraId="01250C05"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Corresponsabilidad en la Prevención del Delito y Responsabilidad Vial</w:t>
            </w:r>
          </w:p>
        </w:tc>
      </w:tr>
      <w:tr w:rsidR="00C36563" w:rsidRPr="00C36563" w14:paraId="6A1378BB" w14:textId="77777777" w:rsidTr="00372EC7">
        <w:trPr>
          <w:trHeight w:val="260"/>
        </w:trPr>
        <w:tc>
          <w:tcPr>
            <w:tcW w:w="132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1B1A56A"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877" w:type="dxa"/>
            <w:gridSpan w:val="6"/>
            <w:tcBorders>
              <w:top w:val="single" w:sz="4" w:space="0" w:color="000000"/>
              <w:left w:val="nil"/>
              <w:bottom w:val="single" w:sz="4" w:space="0" w:color="000000"/>
              <w:right w:val="single" w:sz="4" w:space="0" w:color="000000"/>
            </w:tcBorders>
            <w:shd w:val="clear" w:color="auto" w:fill="A6A6A6"/>
            <w:vAlign w:val="center"/>
          </w:tcPr>
          <w:p w14:paraId="37238E36" w14:textId="77777777"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10. Realizar, con apoyo de todos los sectores, campañas de prevención del delito, a través de diversos medios locales de difusión.</w:t>
            </w:r>
          </w:p>
        </w:tc>
      </w:tr>
      <w:tr w:rsidR="00C36563" w:rsidRPr="00C36563" w14:paraId="204258E4" w14:textId="77777777" w:rsidTr="00372EC7">
        <w:trPr>
          <w:trHeight w:val="260"/>
        </w:trPr>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B8EA1"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3980" w:type="dxa"/>
            <w:gridSpan w:val="2"/>
            <w:tcBorders>
              <w:top w:val="single" w:sz="4" w:space="0" w:color="000000"/>
              <w:left w:val="nil"/>
              <w:bottom w:val="single" w:sz="4" w:space="0" w:color="000000"/>
              <w:right w:val="single" w:sz="4" w:space="0" w:color="000000"/>
            </w:tcBorders>
            <w:shd w:val="clear" w:color="auto" w:fill="FFFFFF"/>
            <w:vAlign w:val="center"/>
          </w:tcPr>
          <w:p w14:paraId="3E6B7128"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Campañas de Difusión en portal web</w:t>
            </w:r>
          </w:p>
        </w:tc>
        <w:tc>
          <w:tcPr>
            <w:tcW w:w="2415" w:type="dxa"/>
            <w:gridSpan w:val="2"/>
            <w:tcBorders>
              <w:top w:val="single" w:sz="4" w:space="0" w:color="000000"/>
              <w:left w:val="nil"/>
              <w:bottom w:val="single" w:sz="4" w:space="0" w:color="000000"/>
              <w:right w:val="single" w:sz="4" w:space="0" w:color="000000"/>
            </w:tcBorders>
            <w:shd w:val="clear" w:color="auto" w:fill="FFFFFF"/>
            <w:vAlign w:val="center"/>
          </w:tcPr>
          <w:p w14:paraId="3AE0EDFD"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2482" w:type="dxa"/>
            <w:gridSpan w:val="2"/>
            <w:tcBorders>
              <w:top w:val="single" w:sz="4" w:space="0" w:color="000000"/>
              <w:left w:val="nil"/>
              <w:bottom w:val="single" w:sz="4" w:space="0" w:color="000000"/>
              <w:right w:val="single" w:sz="4" w:space="0" w:color="000000"/>
            </w:tcBorders>
            <w:shd w:val="clear" w:color="auto" w:fill="FFFFFF"/>
            <w:vAlign w:val="center"/>
          </w:tcPr>
          <w:p w14:paraId="6216D04F"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Visitas al portal</w:t>
            </w:r>
          </w:p>
        </w:tc>
      </w:tr>
      <w:tr w:rsidR="00C36563" w:rsidRPr="00C36563" w14:paraId="13842033" w14:textId="77777777" w:rsidTr="00372EC7">
        <w:trPr>
          <w:trHeight w:val="260"/>
        </w:trPr>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8F5C6"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877" w:type="dxa"/>
            <w:gridSpan w:val="6"/>
            <w:tcBorders>
              <w:top w:val="single" w:sz="4" w:space="0" w:color="000000"/>
              <w:left w:val="nil"/>
              <w:bottom w:val="single" w:sz="4" w:space="0" w:color="000000"/>
              <w:right w:val="single" w:sz="4" w:space="0" w:color="000000"/>
            </w:tcBorders>
            <w:shd w:val="clear" w:color="auto" w:fill="FFFFFF"/>
            <w:vAlign w:val="center"/>
          </w:tcPr>
          <w:p w14:paraId="6BD989B0" w14:textId="1C8549B3"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 xml:space="preserve">Se implementarán 4 Campañas de difusión en el portal web institucional, para la prevención del desorden, violencia y delincuencia. Se estima una consulta promedio de </w:t>
            </w:r>
            <w:r w:rsidR="00812A1B">
              <w:rPr>
                <w:rFonts w:ascii="Futura T OT" w:hAnsi="Futura T OT"/>
                <w:color w:val="000000"/>
                <w:sz w:val="20"/>
                <w:szCs w:val="20"/>
              </w:rPr>
              <w:t>entre 1,500 y 2,500</w:t>
            </w:r>
            <w:r w:rsidRPr="00C36563">
              <w:rPr>
                <w:rFonts w:ascii="Futura T OT" w:hAnsi="Futura T OT"/>
                <w:color w:val="000000"/>
                <w:sz w:val="20"/>
                <w:szCs w:val="20"/>
              </w:rPr>
              <w:t xml:space="preserve"> visitas por campaña.</w:t>
            </w:r>
          </w:p>
        </w:tc>
      </w:tr>
      <w:tr w:rsidR="00C36563" w:rsidRPr="00C36563" w14:paraId="560BD1CF" w14:textId="77777777" w:rsidTr="00372EC7">
        <w:trPr>
          <w:trHeight w:val="260"/>
        </w:trPr>
        <w:tc>
          <w:tcPr>
            <w:tcW w:w="53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ED3F05C"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4897" w:type="dxa"/>
            <w:gridSpan w:val="4"/>
            <w:tcBorders>
              <w:top w:val="single" w:sz="4" w:space="0" w:color="000000"/>
              <w:left w:val="nil"/>
              <w:bottom w:val="single" w:sz="4" w:space="0" w:color="000000"/>
              <w:right w:val="single" w:sz="4" w:space="0" w:color="000000"/>
            </w:tcBorders>
            <w:shd w:val="clear" w:color="auto" w:fill="FFFFFF"/>
            <w:vAlign w:val="center"/>
          </w:tcPr>
          <w:p w14:paraId="33B8DD3A"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Registro de visitas en el portal web</w:t>
            </w:r>
          </w:p>
        </w:tc>
      </w:tr>
      <w:tr w:rsidR="00C36563" w:rsidRPr="00C36563" w14:paraId="7C1CEE67" w14:textId="77777777" w:rsidTr="00372EC7">
        <w:trPr>
          <w:trHeight w:val="260"/>
        </w:trPr>
        <w:tc>
          <w:tcPr>
            <w:tcW w:w="3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7CE6F1"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1990" w:type="dxa"/>
            <w:tcBorders>
              <w:top w:val="single" w:sz="4" w:space="0" w:color="000000"/>
              <w:left w:val="nil"/>
              <w:bottom w:val="single" w:sz="4" w:space="0" w:color="000000"/>
              <w:right w:val="single" w:sz="4" w:space="0" w:color="000000"/>
            </w:tcBorders>
            <w:shd w:val="clear" w:color="auto" w:fill="FFFFFF"/>
            <w:vAlign w:val="center"/>
          </w:tcPr>
          <w:p w14:paraId="38B45EE1" w14:textId="12DB7551" w:rsidR="00C36563" w:rsidRPr="00C36563" w:rsidRDefault="00812A1B" w:rsidP="00C36563">
            <w:pPr>
              <w:spacing w:after="0" w:line="240" w:lineRule="auto"/>
              <w:jc w:val="center"/>
              <w:rPr>
                <w:rFonts w:ascii="Futura T OT" w:hAnsi="Futura T OT"/>
                <w:color w:val="000000"/>
                <w:sz w:val="20"/>
                <w:szCs w:val="20"/>
              </w:rPr>
            </w:pPr>
            <w:r>
              <w:rPr>
                <w:rFonts w:ascii="Futura T OT" w:hAnsi="Futura T OT"/>
                <w:color w:val="000000"/>
                <w:sz w:val="20"/>
                <w:szCs w:val="20"/>
              </w:rPr>
              <w:t>2,592</w:t>
            </w:r>
          </w:p>
        </w:tc>
        <w:tc>
          <w:tcPr>
            <w:tcW w:w="2415" w:type="dxa"/>
            <w:gridSpan w:val="2"/>
            <w:tcBorders>
              <w:top w:val="single" w:sz="4" w:space="0" w:color="000000"/>
              <w:left w:val="nil"/>
              <w:bottom w:val="single" w:sz="4" w:space="0" w:color="000000"/>
              <w:right w:val="single" w:sz="4" w:space="0" w:color="000000"/>
            </w:tcBorders>
            <w:shd w:val="clear" w:color="auto" w:fill="FFFFFF"/>
            <w:vAlign w:val="center"/>
          </w:tcPr>
          <w:p w14:paraId="7AA8A178"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2482" w:type="dxa"/>
            <w:gridSpan w:val="2"/>
            <w:tcBorders>
              <w:top w:val="single" w:sz="4" w:space="0" w:color="000000"/>
              <w:left w:val="nil"/>
              <w:bottom w:val="single" w:sz="4" w:space="0" w:color="000000"/>
              <w:right w:val="single" w:sz="4" w:space="0" w:color="000000"/>
            </w:tcBorders>
            <w:shd w:val="clear" w:color="auto" w:fill="FFFFFF"/>
            <w:vAlign w:val="center"/>
          </w:tcPr>
          <w:p w14:paraId="32478097" w14:textId="1A91EB4F"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812A1B">
              <w:rPr>
                <w:rFonts w:ascii="Futura T OT" w:hAnsi="Futura T OT"/>
                <w:color w:val="000000"/>
                <w:sz w:val="20"/>
                <w:szCs w:val="20"/>
              </w:rPr>
              <w:t>9</w:t>
            </w:r>
          </w:p>
        </w:tc>
      </w:tr>
      <w:tr w:rsidR="00C36563" w:rsidRPr="00C36563" w14:paraId="0D5CF6B7" w14:textId="77777777" w:rsidTr="00372EC7">
        <w:trPr>
          <w:trHeight w:val="88"/>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CF2E58B"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02A989A1" w14:textId="77777777" w:rsidTr="00372EC7">
        <w:trPr>
          <w:trHeight w:val="260"/>
        </w:trPr>
        <w:tc>
          <w:tcPr>
            <w:tcW w:w="1329" w:type="dxa"/>
            <w:tcBorders>
              <w:top w:val="nil"/>
              <w:left w:val="single" w:sz="4" w:space="0" w:color="000000"/>
              <w:bottom w:val="single" w:sz="4" w:space="0" w:color="000000"/>
              <w:right w:val="single" w:sz="4" w:space="0" w:color="000000"/>
            </w:tcBorders>
            <w:shd w:val="clear" w:color="auto" w:fill="FFFFFF"/>
            <w:vAlign w:val="center"/>
          </w:tcPr>
          <w:p w14:paraId="42718FA4"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1990" w:type="dxa"/>
            <w:tcBorders>
              <w:top w:val="single" w:sz="4" w:space="0" w:color="000000"/>
              <w:left w:val="nil"/>
              <w:bottom w:val="single" w:sz="4" w:space="0" w:color="000000"/>
              <w:right w:val="single" w:sz="4" w:space="0" w:color="000000"/>
            </w:tcBorders>
            <w:shd w:val="clear" w:color="auto" w:fill="FFFFFF"/>
            <w:vAlign w:val="center"/>
          </w:tcPr>
          <w:p w14:paraId="19A05328"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1990" w:type="dxa"/>
            <w:tcBorders>
              <w:top w:val="nil"/>
              <w:left w:val="nil"/>
              <w:bottom w:val="single" w:sz="4" w:space="0" w:color="000000"/>
              <w:right w:val="single" w:sz="4" w:space="0" w:color="000000"/>
            </w:tcBorders>
            <w:shd w:val="clear" w:color="auto" w:fill="FFFFFF"/>
            <w:vAlign w:val="center"/>
          </w:tcPr>
          <w:p w14:paraId="36A2F16F"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1920" w:type="dxa"/>
            <w:tcBorders>
              <w:top w:val="nil"/>
              <w:left w:val="nil"/>
              <w:bottom w:val="single" w:sz="4" w:space="0" w:color="000000"/>
              <w:right w:val="single" w:sz="4" w:space="0" w:color="000000"/>
            </w:tcBorders>
            <w:shd w:val="clear" w:color="auto" w:fill="FFFFFF"/>
            <w:vAlign w:val="center"/>
          </w:tcPr>
          <w:p w14:paraId="2415093D"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561041CD"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1843" w:type="dxa"/>
            <w:tcBorders>
              <w:top w:val="nil"/>
              <w:left w:val="nil"/>
              <w:bottom w:val="single" w:sz="4" w:space="0" w:color="000000"/>
              <w:right w:val="single" w:sz="4" w:space="0" w:color="000000"/>
            </w:tcBorders>
            <w:shd w:val="clear" w:color="auto" w:fill="FFFFFF"/>
            <w:vAlign w:val="center"/>
          </w:tcPr>
          <w:p w14:paraId="48B92ABE"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31FF6A4C" w14:textId="77777777" w:rsidTr="00372EC7">
        <w:trPr>
          <w:trHeight w:val="70"/>
        </w:trPr>
        <w:tc>
          <w:tcPr>
            <w:tcW w:w="1329" w:type="dxa"/>
            <w:tcBorders>
              <w:top w:val="nil"/>
              <w:left w:val="single" w:sz="4" w:space="0" w:color="000000"/>
              <w:bottom w:val="single" w:sz="4" w:space="0" w:color="000000"/>
              <w:right w:val="single" w:sz="4" w:space="0" w:color="000000"/>
            </w:tcBorders>
            <w:shd w:val="clear" w:color="auto" w:fill="FFFFFF"/>
            <w:vAlign w:val="center"/>
          </w:tcPr>
          <w:p w14:paraId="3D11875B"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90" w:type="dxa"/>
            <w:tcBorders>
              <w:top w:val="single" w:sz="4" w:space="0" w:color="000000"/>
              <w:left w:val="nil"/>
              <w:bottom w:val="single" w:sz="4" w:space="0" w:color="000000"/>
              <w:right w:val="single" w:sz="4" w:space="0" w:color="000000"/>
            </w:tcBorders>
            <w:shd w:val="clear" w:color="auto" w:fill="FFFFFF"/>
            <w:vAlign w:val="center"/>
          </w:tcPr>
          <w:p w14:paraId="64828BCB"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90" w:type="dxa"/>
            <w:tcBorders>
              <w:top w:val="nil"/>
              <w:left w:val="nil"/>
              <w:bottom w:val="single" w:sz="4" w:space="0" w:color="000000"/>
              <w:right w:val="single" w:sz="4" w:space="0" w:color="000000"/>
            </w:tcBorders>
            <w:shd w:val="clear" w:color="auto" w:fill="FFFFFF"/>
            <w:vAlign w:val="center"/>
          </w:tcPr>
          <w:p w14:paraId="7F39E480" w14:textId="7C6041D8" w:rsidR="00C36563" w:rsidRPr="00C36563" w:rsidRDefault="00812A1B" w:rsidP="00C36563">
            <w:pPr>
              <w:spacing w:after="0" w:line="240" w:lineRule="auto"/>
              <w:jc w:val="center"/>
              <w:rPr>
                <w:rFonts w:ascii="Futura T OT" w:hAnsi="Futura T OT"/>
                <w:color w:val="595959"/>
                <w:sz w:val="20"/>
                <w:szCs w:val="20"/>
              </w:rPr>
            </w:pPr>
            <w:r>
              <w:rPr>
                <w:rFonts w:ascii="Futura T OT" w:hAnsi="Futura T OT"/>
                <w:color w:val="595959"/>
                <w:sz w:val="20"/>
                <w:szCs w:val="20"/>
              </w:rPr>
              <w:t>2,592</w:t>
            </w:r>
          </w:p>
        </w:tc>
        <w:tc>
          <w:tcPr>
            <w:tcW w:w="1920" w:type="dxa"/>
            <w:tcBorders>
              <w:top w:val="nil"/>
              <w:left w:val="nil"/>
              <w:bottom w:val="single" w:sz="4" w:space="0" w:color="000000"/>
              <w:right w:val="single" w:sz="4" w:space="0" w:color="000000"/>
            </w:tcBorders>
            <w:shd w:val="clear" w:color="auto" w:fill="FFFFFF"/>
            <w:vAlign w:val="center"/>
          </w:tcPr>
          <w:p w14:paraId="6B000912" w14:textId="6FA39FD2" w:rsidR="00C36563" w:rsidRPr="00C36563" w:rsidRDefault="00812A1B" w:rsidP="00C36563">
            <w:pPr>
              <w:spacing w:after="0" w:line="240" w:lineRule="auto"/>
              <w:jc w:val="center"/>
              <w:rPr>
                <w:rFonts w:ascii="Futura T OT" w:hAnsi="Futura T OT"/>
                <w:color w:val="595959"/>
                <w:sz w:val="20"/>
                <w:szCs w:val="20"/>
              </w:rPr>
            </w:pPr>
            <w:r>
              <w:rPr>
                <w:rFonts w:ascii="Futura T OT" w:hAnsi="Futura T OT"/>
                <w:color w:val="595959"/>
                <w:sz w:val="20"/>
                <w:szCs w:val="20"/>
              </w:rPr>
              <w:t>1,500</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7B68DA11" w14:textId="7B617522" w:rsidR="00C36563" w:rsidRPr="00C36563" w:rsidRDefault="00812A1B" w:rsidP="00C36563">
            <w:pPr>
              <w:spacing w:after="0" w:line="240" w:lineRule="auto"/>
              <w:jc w:val="center"/>
              <w:rPr>
                <w:rFonts w:ascii="Futura T OT" w:hAnsi="Futura T OT"/>
                <w:color w:val="595959"/>
                <w:sz w:val="20"/>
                <w:szCs w:val="20"/>
              </w:rPr>
            </w:pPr>
            <w:r>
              <w:rPr>
                <w:rFonts w:ascii="Futura T OT" w:hAnsi="Futura T OT"/>
                <w:color w:val="595959"/>
                <w:sz w:val="20"/>
                <w:szCs w:val="20"/>
              </w:rPr>
              <w:t>1,500</w:t>
            </w:r>
          </w:p>
        </w:tc>
        <w:tc>
          <w:tcPr>
            <w:tcW w:w="1843" w:type="dxa"/>
            <w:tcBorders>
              <w:top w:val="nil"/>
              <w:left w:val="nil"/>
              <w:bottom w:val="single" w:sz="4" w:space="0" w:color="000000"/>
              <w:right w:val="single" w:sz="4" w:space="0" w:color="000000"/>
            </w:tcBorders>
            <w:shd w:val="clear" w:color="auto" w:fill="FFFFFF"/>
            <w:vAlign w:val="center"/>
          </w:tcPr>
          <w:p w14:paraId="0082B8FD" w14:textId="20C80BE5" w:rsidR="00C36563" w:rsidRPr="00C36563" w:rsidRDefault="00812A1B" w:rsidP="00C36563">
            <w:pPr>
              <w:spacing w:after="0" w:line="240" w:lineRule="auto"/>
              <w:jc w:val="center"/>
              <w:rPr>
                <w:rFonts w:ascii="Futura T OT" w:hAnsi="Futura T OT"/>
                <w:color w:val="595959"/>
                <w:sz w:val="20"/>
                <w:szCs w:val="20"/>
              </w:rPr>
            </w:pPr>
            <w:r>
              <w:rPr>
                <w:rFonts w:ascii="Futura T OT" w:hAnsi="Futura T OT"/>
                <w:color w:val="595959"/>
                <w:sz w:val="20"/>
                <w:szCs w:val="20"/>
              </w:rPr>
              <w:t>1,500</w:t>
            </w:r>
          </w:p>
        </w:tc>
      </w:tr>
    </w:tbl>
    <w:p w14:paraId="2CF600B0" w14:textId="45037E66" w:rsidR="00C36563" w:rsidRDefault="00C36563" w:rsidP="00C36563">
      <w:pPr>
        <w:spacing w:after="0"/>
        <w:rPr>
          <w:rFonts w:ascii="Futura T OT" w:hAnsi="Futura T OT"/>
        </w:rPr>
      </w:pPr>
    </w:p>
    <w:tbl>
      <w:tblPr>
        <w:tblW w:w="10206" w:type="dxa"/>
        <w:tblInd w:w="-5" w:type="dxa"/>
        <w:tblLayout w:type="fixed"/>
        <w:tblCellMar>
          <w:left w:w="70" w:type="dxa"/>
          <w:right w:w="70" w:type="dxa"/>
        </w:tblCellMar>
        <w:tblLook w:val="04A0" w:firstRow="1" w:lastRow="0" w:firstColumn="1" w:lastColumn="0" w:noHBand="0" w:noVBand="1"/>
      </w:tblPr>
      <w:tblGrid>
        <w:gridCol w:w="1339"/>
        <w:gridCol w:w="1996"/>
        <w:gridCol w:w="1994"/>
        <w:gridCol w:w="2098"/>
        <w:gridCol w:w="307"/>
        <w:gridCol w:w="630"/>
        <w:gridCol w:w="1842"/>
      </w:tblGrid>
      <w:tr w:rsidR="00372EC7" w:rsidRPr="00C36563" w14:paraId="2E67AFC5" w14:textId="77777777" w:rsidTr="00F42062">
        <w:trPr>
          <w:trHeight w:val="271"/>
        </w:trPr>
        <w:tc>
          <w:tcPr>
            <w:tcW w:w="1339"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FC014F8" w14:textId="77777777" w:rsidR="00372EC7" w:rsidRPr="00C36563" w:rsidRDefault="00372EC7" w:rsidP="006B7711">
            <w:pPr>
              <w:spacing w:after="0" w:line="240" w:lineRule="auto"/>
              <w:jc w:val="left"/>
              <w:rPr>
                <w:rFonts w:ascii="Futura T OT" w:eastAsia="Times New Roman" w:hAnsi="Futura T OT" w:cs="Times New Roman"/>
                <w:b/>
                <w:bCs/>
                <w:color w:val="FFFFFF"/>
                <w:sz w:val="20"/>
                <w:szCs w:val="20"/>
                <w:lang w:val="es-MX" w:eastAsia="es-MX"/>
              </w:rPr>
            </w:pPr>
            <w:r w:rsidRPr="00C36563">
              <w:rPr>
                <w:rFonts w:ascii="Futura T OT" w:eastAsia="Times New Roman" w:hAnsi="Futura T OT" w:cs="Times New Roman"/>
                <w:b/>
                <w:bCs/>
                <w:color w:val="FFFFFF"/>
                <w:sz w:val="20"/>
                <w:szCs w:val="20"/>
                <w:lang w:eastAsia="es-MX"/>
              </w:rPr>
              <w:t>Programa PED</w:t>
            </w:r>
          </w:p>
        </w:tc>
        <w:tc>
          <w:tcPr>
            <w:tcW w:w="8867" w:type="dxa"/>
            <w:gridSpan w:val="6"/>
            <w:tcBorders>
              <w:top w:val="single" w:sz="4" w:space="0" w:color="auto"/>
              <w:left w:val="nil"/>
              <w:bottom w:val="single" w:sz="4" w:space="0" w:color="auto"/>
              <w:right w:val="single" w:sz="4" w:space="0" w:color="auto"/>
            </w:tcBorders>
            <w:shd w:val="clear" w:color="000000" w:fill="4F81BD"/>
            <w:vAlign w:val="center"/>
            <w:hideMark/>
          </w:tcPr>
          <w:p w14:paraId="46F13414" w14:textId="77777777" w:rsidR="00372EC7" w:rsidRPr="00C36563" w:rsidRDefault="00372EC7" w:rsidP="006B7711">
            <w:pPr>
              <w:spacing w:after="0" w:line="240" w:lineRule="auto"/>
              <w:jc w:val="left"/>
              <w:rPr>
                <w:rFonts w:ascii="Futura T OT" w:eastAsia="Times New Roman" w:hAnsi="Futura T OT" w:cs="Times New Roman"/>
                <w:b/>
                <w:bCs/>
                <w:color w:val="FFFFFF"/>
                <w:sz w:val="20"/>
                <w:szCs w:val="20"/>
                <w:lang w:val="es-MX" w:eastAsia="es-MX"/>
              </w:rPr>
            </w:pPr>
            <w:r w:rsidRPr="00C36563">
              <w:rPr>
                <w:rFonts w:ascii="Futura T OT" w:eastAsia="Times New Roman" w:hAnsi="Futura T OT" w:cs="Times New Roman"/>
                <w:b/>
                <w:bCs/>
                <w:color w:val="FFFFFF"/>
                <w:sz w:val="20"/>
                <w:szCs w:val="20"/>
                <w:lang w:eastAsia="es-MX"/>
              </w:rPr>
              <w:t>Corresponsabilidad en la Prevención del Delito y Responsabilidad Vial</w:t>
            </w:r>
          </w:p>
        </w:tc>
      </w:tr>
      <w:tr w:rsidR="00372EC7" w:rsidRPr="00C36563" w14:paraId="2022410A" w14:textId="77777777" w:rsidTr="00F42062">
        <w:trPr>
          <w:trHeight w:val="271"/>
        </w:trPr>
        <w:tc>
          <w:tcPr>
            <w:tcW w:w="1339"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ACEDD80" w14:textId="77777777" w:rsidR="00372EC7" w:rsidRPr="00C36563" w:rsidRDefault="00372EC7" w:rsidP="006B7711">
            <w:pPr>
              <w:spacing w:after="0" w:line="240" w:lineRule="auto"/>
              <w:jc w:val="left"/>
              <w:rPr>
                <w:rFonts w:ascii="Futura T OT" w:eastAsia="Times New Roman" w:hAnsi="Futura T OT" w:cs="Times New Roman"/>
                <w:b/>
                <w:bCs/>
                <w:color w:val="595959"/>
                <w:sz w:val="20"/>
                <w:szCs w:val="20"/>
                <w:lang w:val="es-MX" w:eastAsia="es-MX"/>
              </w:rPr>
            </w:pPr>
            <w:r w:rsidRPr="00C36563">
              <w:rPr>
                <w:rFonts w:ascii="Futura T OT" w:eastAsia="Times New Roman" w:hAnsi="Futura T OT" w:cs="Times New Roman"/>
                <w:b/>
                <w:bCs/>
                <w:color w:val="595959"/>
                <w:sz w:val="20"/>
                <w:szCs w:val="20"/>
                <w:lang w:eastAsia="es-MX"/>
              </w:rPr>
              <w:t>Línea de acción:</w:t>
            </w:r>
          </w:p>
        </w:tc>
        <w:tc>
          <w:tcPr>
            <w:tcW w:w="8867" w:type="dxa"/>
            <w:gridSpan w:val="6"/>
            <w:tcBorders>
              <w:top w:val="single" w:sz="4" w:space="0" w:color="auto"/>
              <w:left w:val="nil"/>
              <w:bottom w:val="single" w:sz="4" w:space="0" w:color="auto"/>
              <w:right w:val="single" w:sz="4" w:space="0" w:color="000000"/>
            </w:tcBorders>
            <w:shd w:val="clear" w:color="000000" w:fill="A6A6A6"/>
            <w:vAlign w:val="center"/>
            <w:hideMark/>
          </w:tcPr>
          <w:p w14:paraId="4D145589" w14:textId="77777777" w:rsidR="00372EC7" w:rsidRPr="00C36563" w:rsidRDefault="00372EC7" w:rsidP="006B7711">
            <w:pPr>
              <w:spacing w:after="0" w:line="240" w:lineRule="auto"/>
              <w:jc w:val="left"/>
              <w:rPr>
                <w:rFonts w:ascii="Futura T OT" w:eastAsia="Times New Roman" w:hAnsi="Futura T OT" w:cs="Times New Roman"/>
                <w:b/>
                <w:bCs/>
                <w:color w:val="595959"/>
                <w:sz w:val="20"/>
                <w:szCs w:val="20"/>
                <w:lang w:val="es-MX" w:eastAsia="es-MX"/>
              </w:rPr>
            </w:pPr>
            <w:r w:rsidRPr="00C36563">
              <w:rPr>
                <w:rFonts w:ascii="Futura T OT" w:eastAsia="Times New Roman" w:hAnsi="Futura T OT" w:cs="Times New Roman"/>
                <w:b/>
                <w:bCs/>
                <w:color w:val="595959"/>
                <w:sz w:val="20"/>
                <w:szCs w:val="20"/>
                <w:lang w:eastAsia="es-MX"/>
              </w:rPr>
              <w:t>11. Promover la cultura de la denuncia y de la legalidad para la sana convivencia social.</w:t>
            </w:r>
          </w:p>
        </w:tc>
      </w:tr>
      <w:tr w:rsidR="00372EC7" w:rsidRPr="00C36563" w14:paraId="37A2B264" w14:textId="77777777" w:rsidTr="00F42062">
        <w:trPr>
          <w:trHeight w:val="271"/>
        </w:trPr>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5CF0F" w14:textId="77777777" w:rsidR="00372EC7" w:rsidRPr="00C36563" w:rsidRDefault="00372EC7" w:rsidP="006B7711">
            <w:pPr>
              <w:spacing w:after="0" w:line="240" w:lineRule="auto"/>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Entregable:</w:t>
            </w:r>
          </w:p>
        </w:tc>
        <w:tc>
          <w:tcPr>
            <w:tcW w:w="3990" w:type="dxa"/>
            <w:gridSpan w:val="2"/>
            <w:tcBorders>
              <w:top w:val="single" w:sz="4" w:space="0" w:color="auto"/>
              <w:left w:val="nil"/>
              <w:bottom w:val="single" w:sz="4" w:space="0" w:color="auto"/>
              <w:right w:val="single" w:sz="4" w:space="0" w:color="auto"/>
            </w:tcBorders>
            <w:shd w:val="clear" w:color="000000" w:fill="FFFFFF"/>
            <w:vAlign w:val="center"/>
            <w:hideMark/>
          </w:tcPr>
          <w:p w14:paraId="0E8555A8" w14:textId="77777777" w:rsidR="00372EC7" w:rsidRPr="00C36563" w:rsidRDefault="00372EC7" w:rsidP="006B7711">
            <w:pPr>
              <w:spacing w:after="0" w:line="240" w:lineRule="auto"/>
              <w:rPr>
                <w:rFonts w:ascii="Futura T OT" w:eastAsia="Times New Roman" w:hAnsi="Futura T OT" w:cs="Arial"/>
                <w:sz w:val="20"/>
                <w:szCs w:val="20"/>
                <w:lang w:val="es-MX" w:eastAsia="es-MX"/>
              </w:rPr>
            </w:pPr>
            <w:r w:rsidRPr="00C36563">
              <w:rPr>
                <w:rFonts w:ascii="Futura T OT" w:eastAsia="Times New Roman" w:hAnsi="Futura T OT" w:cs="Arial"/>
                <w:sz w:val="20"/>
                <w:szCs w:val="20"/>
                <w:lang w:eastAsia="es-MX"/>
              </w:rPr>
              <w:t>Campañas de difusión realizadas</w:t>
            </w:r>
          </w:p>
        </w:tc>
        <w:tc>
          <w:tcPr>
            <w:tcW w:w="2405" w:type="dxa"/>
            <w:gridSpan w:val="2"/>
            <w:tcBorders>
              <w:top w:val="single" w:sz="4" w:space="0" w:color="auto"/>
              <w:left w:val="nil"/>
              <w:bottom w:val="single" w:sz="4" w:space="0" w:color="auto"/>
              <w:right w:val="single" w:sz="4" w:space="0" w:color="auto"/>
            </w:tcBorders>
            <w:shd w:val="clear" w:color="000000" w:fill="FFFFFF"/>
            <w:vAlign w:val="center"/>
            <w:hideMark/>
          </w:tcPr>
          <w:p w14:paraId="2C33D464" w14:textId="77777777" w:rsidR="00372EC7" w:rsidRPr="00C36563" w:rsidRDefault="00372EC7" w:rsidP="006B7711">
            <w:pPr>
              <w:spacing w:after="0" w:line="240" w:lineRule="auto"/>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Unidad de Medida:</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hideMark/>
          </w:tcPr>
          <w:p w14:paraId="5B67C94F" w14:textId="77777777" w:rsidR="00372EC7" w:rsidRPr="00C36563" w:rsidRDefault="00372EC7" w:rsidP="006B7711">
            <w:pPr>
              <w:spacing w:after="0" w:line="240" w:lineRule="auto"/>
              <w:rPr>
                <w:rFonts w:ascii="Futura T OT" w:eastAsia="Times New Roman" w:hAnsi="Futura T OT" w:cs="Arial"/>
                <w:color w:val="595959"/>
                <w:sz w:val="20"/>
                <w:szCs w:val="20"/>
                <w:lang w:val="es-MX" w:eastAsia="es-MX"/>
              </w:rPr>
            </w:pPr>
            <w:r w:rsidRPr="00C36563">
              <w:rPr>
                <w:rFonts w:ascii="Futura T OT" w:eastAsia="Times New Roman" w:hAnsi="Futura T OT" w:cs="Arial"/>
                <w:sz w:val="20"/>
                <w:szCs w:val="20"/>
                <w:lang w:eastAsia="es-MX"/>
              </w:rPr>
              <w:t>Campañas realizadas</w:t>
            </w:r>
          </w:p>
        </w:tc>
      </w:tr>
      <w:tr w:rsidR="00372EC7" w:rsidRPr="00C36563" w14:paraId="18676EDB" w14:textId="77777777" w:rsidTr="00F42062">
        <w:trPr>
          <w:trHeight w:val="271"/>
        </w:trPr>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2863C" w14:textId="77777777" w:rsidR="00372EC7" w:rsidRPr="00C36563" w:rsidRDefault="00372EC7" w:rsidP="006B7711">
            <w:pPr>
              <w:spacing w:after="0" w:line="240" w:lineRule="auto"/>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Descripción:</w:t>
            </w:r>
          </w:p>
        </w:tc>
        <w:tc>
          <w:tcPr>
            <w:tcW w:w="8867" w:type="dxa"/>
            <w:gridSpan w:val="6"/>
            <w:tcBorders>
              <w:top w:val="single" w:sz="4" w:space="0" w:color="auto"/>
              <w:left w:val="nil"/>
              <w:bottom w:val="single" w:sz="4" w:space="0" w:color="auto"/>
              <w:right w:val="single" w:sz="4" w:space="0" w:color="auto"/>
            </w:tcBorders>
            <w:shd w:val="clear" w:color="000000" w:fill="FFFFFF"/>
            <w:vAlign w:val="center"/>
            <w:hideMark/>
          </w:tcPr>
          <w:p w14:paraId="310498D2" w14:textId="77777777" w:rsidR="00372EC7" w:rsidRPr="00C36563" w:rsidRDefault="00372EC7" w:rsidP="006B7711">
            <w:pPr>
              <w:spacing w:after="0" w:line="240" w:lineRule="auto"/>
              <w:rPr>
                <w:rFonts w:ascii="Futura T OT" w:eastAsia="Times New Roman" w:hAnsi="Futura T OT" w:cs="Arial"/>
                <w:sz w:val="20"/>
                <w:szCs w:val="20"/>
                <w:lang w:val="es-MX" w:eastAsia="es-MX"/>
              </w:rPr>
            </w:pPr>
            <w:r w:rsidRPr="00C36563">
              <w:rPr>
                <w:rFonts w:ascii="Futura T OT" w:eastAsia="Times New Roman" w:hAnsi="Futura T OT" w:cs="Arial"/>
                <w:sz w:val="20"/>
                <w:szCs w:val="20"/>
                <w:lang w:eastAsia="es-MX"/>
              </w:rPr>
              <w:t>Se realizarán 4 campañas para promoción de la cultura de la denuncia y la legalidad, a través de carteles colocados en espacio públicos gubernamentales.</w:t>
            </w:r>
          </w:p>
        </w:tc>
      </w:tr>
      <w:tr w:rsidR="00372EC7" w:rsidRPr="00C36563" w14:paraId="68CDAC6F" w14:textId="77777777" w:rsidTr="00F42062">
        <w:trPr>
          <w:trHeight w:val="271"/>
        </w:trPr>
        <w:tc>
          <w:tcPr>
            <w:tcW w:w="33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1494BC" w14:textId="77777777" w:rsidR="00372EC7" w:rsidRPr="00C36563" w:rsidRDefault="00372EC7" w:rsidP="006B7711">
            <w:pPr>
              <w:spacing w:after="0" w:line="240" w:lineRule="auto"/>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Medio de verificación:</w:t>
            </w:r>
          </w:p>
        </w:tc>
        <w:tc>
          <w:tcPr>
            <w:tcW w:w="6871" w:type="dxa"/>
            <w:gridSpan w:val="5"/>
            <w:tcBorders>
              <w:top w:val="single" w:sz="4" w:space="0" w:color="auto"/>
              <w:left w:val="nil"/>
              <w:bottom w:val="single" w:sz="4" w:space="0" w:color="auto"/>
              <w:right w:val="single" w:sz="4" w:space="0" w:color="auto"/>
            </w:tcBorders>
            <w:shd w:val="clear" w:color="000000" w:fill="FFFFFF"/>
            <w:vAlign w:val="center"/>
            <w:hideMark/>
          </w:tcPr>
          <w:p w14:paraId="579ACD95" w14:textId="77777777" w:rsidR="00372EC7" w:rsidRPr="00C36563" w:rsidRDefault="00372EC7" w:rsidP="006B7711">
            <w:pPr>
              <w:spacing w:after="0" w:line="240" w:lineRule="auto"/>
              <w:rPr>
                <w:rFonts w:ascii="Futura T OT" w:eastAsia="Times New Roman" w:hAnsi="Futura T OT" w:cs="Arial"/>
                <w:sz w:val="20"/>
                <w:szCs w:val="20"/>
                <w:lang w:val="es-MX" w:eastAsia="es-MX"/>
              </w:rPr>
            </w:pPr>
            <w:r w:rsidRPr="00C36563">
              <w:rPr>
                <w:rFonts w:ascii="Futura T OT" w:eastAsia="Times New Roman" w:hAnsi="Futura T OT" w:cs="Arial"/>
                <w:sz w:val="20"/>
                <w:szCs w:val="20"/>
                <w:lang w:eastAsia="es-MX"/>
              </w:rPr>
              <w:t>Lista de asistencia y evidencia fotográfica</w:t>
            </w:r>
          </w:p>
        </w:tc>
      </w:tr>
      <w:tr w:rsidR="00372EC7" w:rsidRPr="00C36563" w14:paraId="0416BCC6" w14:textId="77777777" w:rsidTr="00F42062">
        <w:trPr>
          <w:trHeight w:val="271"/>
        </w:trPr>
        <w:tc>
          <w:tcPr>
            <w:tcW w:w="33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5D2053" w14:textId="77777777" w:rsidR="00372EC7" w:rsidRPr="00C36563" w:rsidRDefault="00372EC7" w:rsidP="006B7711">
            <w:pPr>
              <w:spacing w:after="0" w:line="240" w:lineRule="auto"/>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Línea base:</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50ADEF9C" w14:textId="4AB31261" w:rsidR="00372EC7" w:rsidRPr="00C36563" w:rsidRDefault="00812A1B" w:rsidP="006B7711">
            <w:pPr>
              <w:spacing w:after="0" w:line="240" w:lineRule="auto"/>
              <w:jc w:val="center"/>
              <w:rPr>
                <w:rFonts w:ascii="Futura T OT" w:eastAsia="Times New Roman" w:hAnsi="Futura T OT" w:cs="Arial"/>
                <w:color w:val="595959"/>
                <w:sz w:val="20"/>
                <w:szCs w:val="20"/>
                <w:lang w:val="es-MX" w:eastAsia="es-MX"/>
              </w:rPr>
            </w:pPr>
            <w:r>
              <w:rPr>
                <w:rFonts w:ascii="Futura T OT" w:eastAsia="Times New Roman" w:hAnsi="Futura T OT" w:cs="Arial"/>
                <w:sz w:val="20"/>
                <w:szCs w:val="20"/>
                <w:lang w:eastAsia="es-MX"/>
              </w:rPr>
              <w:t>1</w:t>
            </w:r>
          </w:p>
        </w:tc>
        <w:tc>
          <w:tcPr>
            <w:tcW w:w="2405" w:type="dxa"/>
            <w:gridSpan w:val="2"/>
            <w:tcBorders>
              <w:top w:val="single" w:sz="4" w:space="0" w:color="auto"/>
              <w:left w:val="nil"/>
              <w:bottom w:val="single" w:sz="4" w:space="0" w:color="auto"/>
              <w:right w:val="single" w:sz="4" w:space="0" w:color="auto"/>
            </w:tcBorders>
            <w:shd w:val="clear" w:color="000000" w:fill="FFFFFF"/>
            <w:vAlign w:val="center"/>
            <w:hideMark/>
          </w:tcPr>
          <w:p w14:paraId="3BCE1D3F" w14:textId="77777777" w:rsidR="00372EC7" w:rsidRPr="00C36563" w:rsidRDefault="00372EC7" w:rsidP="006B7711">
            <w:pPr>
              <w:spacing w:after="0" w:line="240" w:lineRule="auto"/>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Año de línea base:</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hideMark/>
          </w:tcPr>
          <w:p w14:paraId="6D44D11A" w14:textId="62E80045" w:rsidR="00372EC7" w:rsidRPr="00C36563" w:rsidRDefault="00372EC7" w:rsidP="006B7711">
            <w:pPr>
              <w:spacing w:after="0" w:line="240" w:lineRule="auto"/>
              <w:jc w:val="center"/>
              <w:rPr>
                <w:rFonts w:ascii="Futura T OT" w:eastAsia="Times New Roman" w:hAnsi="Futura T OT" w:cs="Arial"/>
                <w:color w:val="595959"/>
                <w:sz w:val="20"/>
                <w:szCs w:val="20"/>
                <w:lang w:val="es-MX" w:eastAsia="es-MX"/>
              </w:rPr>
            </w:pPr>
            <w:r w:rsidRPr="00C36563">
              <w:rPr>
                <w:rFonts w:ascii="Futura T OT" w:eastAsia="Times New Roman" w:hAnsi="Futura T OT" w:cs="Arial"/>
                <w:sz w:val="20"/>
                <w:szCs w:val="20"/>
                <w:lang w:eastAsia="es-MX"/>
              </w:rPr>
              <w:t>201</w:t>
            </w:r>
            <w:r w:rsidR="00812A1B">
              <w:rPr>
                <w:rFonts w:ascii="Futura T OT" w:eastAsia="Times New Roman" w:hAnsi="Futura T OT" w:cs="Arial"/>
                <w:sz w:val="20"/>
                <w:szCs w:val="20"/>
                <w:lang w:eastAsia="es-MX"/>
              </w:rPr>
              <w:t>9</w:t>
            </w:r>
          </w:p>
        </w:tc>
      </w:tr>
      <w:tr w:rsidR="00372EC7" w:rsidRPr="00C36563" w14:paraId="04D09703" w14:textId="77777777" w:rsidTr="00F42062">
        <w:trPr>
          <w:trHeight w:val="271"/>
        </w:trPr>
        <w:tc>
          <w:tcPr>
            <w:tcW w:w="1020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754A1D0" w14:textId="77777777" w:rsidR="00372EC7" w:rsidRPr="00C36563" w:rsidRDefault="00372EC7" w:rsidP="006B7711">
            <w:pPr>
              <w:spacing w:after="0" w:line="240" w:lineRule="auto"/>
              <w:jc w:val="center"/>
              <w:rPr>
                <w:rFonts w:ascii="Futura T OT" w:eastAsia="Times New Roman" w:hAnsi="Futura T OT" w:cs="Arial"/>
                <w:b/>
                <w:color w:val="595959"/>
                <w:sz w:val="20"/>
                <w:szCs w:val="20"/>
                <w:lang w:val="es-MX" w:eastAsia="es-MX"/>
              </w:rPr>
            </w:pPr>
            <w:r w:rsidRPr="00C36563">
              <w:rPr>
                <w:rFonts w:ascii="Futura T OT" w:eastAsia="Times New Roman" w:hAnsi="Futura T OT" w:cs="Arial"/>
                <w:b/>
                <w:color w:val="595959"/>
                <w:sz w:val="20"/>
                <w:szCs w:val="20"/>
                <w:lang w:eastAsia="es-MX"/>
              </w:rPr>
              <w:t>Meta</w:t>
            </w:r>
          </w:p>
        </w:tc>
      </w:tr>
      <w:tr w:rsidR="00372EC7" w:rsidRPr="00C36563" w14:paraId="61C8EB04" w14:textId="77777777" w:rsidTr="00F42062">
        <w:trPr>
          <w:trHeight w:val="271"/>
        </w:trPr>
        <w:tc>
          <w:tcPr>
            <w:tcW w:w="1339" w:type="dxa"/>
            <w:tcBorders>
              <w:top w:val="nil"/>
              <w:left w:val="single" w:sz="4" w:space="0" w:color="auto"/>
              <w:bottom w:val="single" w:sz="4" w:space="0" w:color="auto"/>
              <w:right w:val="single" w:sz="4" w:space="0" w:color="auto"/>
            </w:tcBorders>
            <w:shd w:val="clear" w:color="000000" w:fill="FFFFFF"/>
            <w:vAlign w:val="center"/>
            <w:hideMark/>
          </w:tcPr>
          <w:p w14:paraId="513DF7AD" w14:textId="77777777" w:rsidR="00372EC7" w:rsidRPr="00C36563" w:rsidRDefault="00372EC7" w:rsidP="006B7711">
            <w:pPr>
              <w:spacing w:after="0" w:line="240" w:lineRule="auto"/>
              <w:jc w:val="center"/>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2017</w:t>
            </w:r>
          </w:p>
        </w:tc>
        <w:tc>
          <w:tcPr>
            <w:tcW w:w="1996" w:type="dxa"/>
            <w:tcBorders>
              <w:top w:val="single" w:sz="4" w:space="0" w:color="auto"/>
              <w:left w:val="nil"/>
              <w:bottom w:val="single" w:sz="4" w:space="0" w:color="auto"/>
              <w:right w:val="single" w:sz="4" w:space="0" w:color="auto"/>
            </w:tcBorders>
            <w:shd w:val="clear" w:color="000000" w:fill="FFFFFF"/>
            <w:vAlign w:val="center"/>
            <w:hideMark/>
          </w:tcPr>
          <w:p w14:paraId="51537A6B" w14:textId="77777777" w:rsidR="00372EC7" w:rsidRPr="00C36563" w:rsidRDefault="00372EC7" w:rsidP="006B7711">
            <w:pPr>
              <w:spacing w:after="0" w:line="240" w:lineRule="auto"/>
              <w:jc w:val="center"/>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2018</w:t>
            </w:r>
          </w:p>
        </w:tc>
        <w:tc>
          <w:tcPr>
            <w:tcW w:w="1994" w:type="dxa"/>
            <w:tcBorders>
              <w:top w:val="nil"/>
              <w:left w:val="nil"/>
              <w:bottom w:val="single" w:sz="4" w:space="0" w:color="auto"/>
              <w:right w:val="single" w:sz="4" w:space="0" w:color="auto"/>
            </w:tcBorders>
            <w:shd w:val="clear" w:color="000000" w:fill="FFFFFF"/>
            <w:vAlign w:val="center"/>
            <w:hideMark/>
          </w:tcPr>
          <w:p w14:paraId="0A8C3B28" w14:textId="77777777" w:rsidR="00372EC7" w:rsidRPr="00C36563" w:rsidRDefault="00372EC7" w:rsidP="006B7711">
            <w:pPr>
              <w:spacing w:after="0" w:line="240" w:lineRule="auto"/>
              <w:jc w:val="center"/>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2019</w:t>
            </w:r>
          </w:p>
        </w:tc>
        <w:tc>
          <w:tcPr>
            <w:tcW w:w="2098" w:type="dxa"/>
            <w:tcBorders>
              <w:top w:val="nil"/>
              <w:left w:val="nil"/>
              <w:bottom w:val="single" w:sz="4" w:space="0" w:color="auto"/>
              <w:right w:val="single" w:sz="4" w:space="0" w:color="auto"/>
            </w:tcBorders>
            <w:shd w:val="clear" w:color="000000" w:fill="FFFFFF"/>
            <w:vAlign w:val="center"/>
            <w:hideMark/>
          </w:tcPr>
          <w:p w14:paraId="40C630AB" w14:textId="77777777" w:rsidR="00372EC7" w:rsidRPr="00C36563" w:rsidRDefault="00372EC7" w:rsidP="006B7711">
            <w:pPr>
              <w:spacing w:after="0" w:line="240" w:lineRule="auto"/>
              <w:jc w:val="center"/>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2020</w:t>
            </w:r>
          </w:p>
        </w:tc>
        <w:tc>
          <w:tcPr>
            <w:tcW w:w="937" w:type="dxa"/>
            <w:gridSpan w:val="2"/>
            <w:tcBorders>
              <w:top w:val="single" w:sz="4" w:space="0" w:color="auto"/>
              <w:left w:val="nil"/>
              <w:bottom w:val="single" w:sz="4" w:space="0" w:color="auto"/>
              <w:right w:val="single" w:sz="4" w:space="0" w:color="auto"/>
            </w:tcBorders>
            <w:shd w:val="clear" w:color="000000" w:fill="FFFFFF"/>
            <w:vAlign w:val="center"/>
            <w:hideMark/>
          </w:tcPr>
          <w:p w14:paraId="0E45E05F" w14:textId="7E6ABF2B" w:rsidR="00372EC7" w:rsidRPr="00C36563" w:rsidRDefault="00372EC7" w:rsidP="00F42062">
            <w:pPr>
              <w:spacing w:after="0" w:line="240" w:lineRule="auto"/>
              <w:jc w:val="center"/>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202</w:t>
            </w:r>
            <w:r w:rsidR="00F42062">
              <w:rPr>
                <w:rFonts w:ascii="Futura T OT" w:eastAsia="Times New Roman" w:hAnsi="Futura T OT" w:cs="Arial"/>
                <w:b/>
                <w:bCs/>
                <w:color w:val="595959"/>
                <w:sz w:val="20"/>
                <w:szCs w:val="20"/>
                <w:lang w:eastAsia="es-MX"/>
              </w:rPr>
              <w:t>1</w:t>
            </w:r>
          </w:p>
        </w:tc>
        <w:tc>
          <w:tcPr>
            <w:tcW w:w="1842" w:type="dxa"/>
            <w:tcBorders>
              <w:top w:val="nil"/>
              <w:left w:val="nil"/>
              <w:bottom w:val="single" w:sz="4" w:space="0" w:color="auto"/>
              <w:right w:val="single" w:sz="4" w:space="0" w:color="auto"/>
            </w:tcBorders>
            <w:shd w:val="clear" w:color="000000" w:fill="FFFFFF"/>
            <w:vAlign w:val="center"/>
            <w:hideMark/>
          </w:tcPr>
          <w:p w14:paraId="29BD6498" w14:textId="77777777" w:rsidR="00372EC7" w:rsidRPr="00C36563" w:rsidRDefault="00372EC7" w:rsidP="006B7711">
            <w:pPr>
              <w:spacing w:after="0" w:line="240" w:lineRule="auto"/>
              <w:jc w:val="center"/>
              <w:rPr>
                <w:rFonts w:ascii="Futura T OT" w:eastAsia="Times New Roman" w:hAnsi="Futura T OT" w:cs="Arial"/>
                <w:b/>
                <w:bCs/>
                <w:color w:val="595959"/>
                <w:sz w:val="20"/>
                <w:szCs w:val="20"/>
                <w:lang w:val="es-MX" w:eastAsia="es-MX"/>
              </w:rPr>
            </w:pPr>
            <w:r w:rsidRPr="00C36563">
              <w:rPr>
                <w:rFonts w:ascii="Futura T OT" w:eastAsia="Times New Roman" w:hAnsi="Futura T OT" w:cs="Arial"/>
                <w:b/>
                <w:bCs/>
                <w:color w:val="595959"/>
                <w:sz w:val="20"/>
                <w:szCs w:val="20"/>
                <w:lang w:eastAsia="es-MX"/>
              </w:rPr>
              <w:t>2022</w:t>
            </w:r>
          </w:p>
        </w:tc>
      </w:tr>
      <w:tr w:rsidR="00372EC7" w:rsidRPr="00C36563" w14:paraId="0DF83C50" w14:textId="77777777" w:rsidTr="00F42062">
        <w:trPr>
          <w:trHeight w:val="271"/>
        </w:trPr>
        <w:tc>
          <w:tcPr>
            <w:tcW w:w="1339" w:type="dxa"/>
            <w:tcBorders>
              <w:top w:val="nil"/>
              <w:left w:val="single" w:sz="4" w:space="0" w:color="auto"/>
              <w:bottom w:val="single" w:sz="4" w:space="0" w:color="auto"/>
              <w:right w:val="single" w:sz="4" w:space="0" w:color="auto"/>
            </w:tcBorders>
            <w:shd w:val="clear" w:color="000000" w:fill="FFFFFF"/>
            <w:vAlign w:val="center"/>
            <w:hideMark/>
          </w:tcPr>
          <w:p w14:paraId="73ECE373" w14:textId="77777777" w:rsidR="00372EC7" w:rsidRPr="00C36563" w:rsidRDefault="00372EC7" w:rsidP="006B7711">
            <w:pPr>
              <w:spacing w:after="0" w:line="240" w:lineRule="auto"/>
              <w:jc w:val="center"/>
              <w:rPr>
                <w:rFonts w:ascii="Futura T OT" w:eastAsia="Times New Roman" w:hAnsi="Futura T OT" w:cs="Arial"/>
                <w:sz w:val="20"/>
                <w:szCs w:val="20"/>
                <w:lang w:val="es-MX" w:eastAsia="es-MX"/>
              </w:rPr>
            </w:pPr>
            <w:r w:rsidRPr="00C36563">
              <w:rPr>
                <w:rFonts w:ascii="Futura T OT" w:eastAsia="Times New Roman" w:hAnsi="Futura T OT" w:cs="Arial"/>
                <w:sz w:val="20"/>
                <w:szCs w:val="20"/>
                <w:lang w:eastAsia="es-MX"/>
              </w:rPr>
              <w:t>0</w:t>
            </w:r>
          </w:p>
        </w:tc>
        <w:tc>
          <w:tcPr>
            <w:tcW w:w="1996" w:type="dxa"/>
            <w:tcBorders>
              <w:top w:val="single" w:sz="4" w:space="0" w:color="auto"/>
              <w:left w:val="nil"/>
              <w:bottom w:val="single" w:sz="4" w:space="0" w:color="auto"/>
              <w:right w:val="single" w:sz="4" w:space="0" w:color="auto"/>
            </w:tcBorders>
            <w:shd w:val="clear" w:color="000000" w:fill="FFFFFF"/>
            <w:vAlign w:val="center"/>
            <w:hideMark/>
          </w:tcPr>
          <w:p w14:paraId="61DE9B4D" w14:textId="77777777" w:rsidR="00372EC7" w:rsidRPr="00C36563" w:rsidRDefault="00372EC7" w:rsidP="006B7711">
            <w:pPr>
              <w:spacing w:after="0" w:line="240" w:lineRule="auto"/>
              <w:jc w:val="center"/>
              <w:rPr>
                <w:rFonts w:ascii="Futura T OT" w:eastAsia="Times New Roman" w:hAnsi="Futura T OT" w:cs="Arial"/>
                <w:sz w:val="20"/>
                <w:szCs w:val="20"/>
                <w:lang w:val="es-MX" w:eastAsia="es-MX"/>
              </w:rPr>
            </w:pPr>
            <w:r w:rsidRPr="00C36563">
              <w:rPr>
                <w:rFonts w:ascii="Futura T OT" w:eastAsia="Times New Roman" w:hAnsi="Futura T OT" w:cs="Arial"/>
                <w:sz w:val="20"/>
                <w:szCs w:val="20"/>
                <w:lang w:eastAsia="es-MX"/>
              </w:rPr>
              <w:t>0</w:t>
            </w:r>
          </w:p>
        </w:tc>
        <w:tc>
          <w:tcPr>
            <w:tcW w:w="1994" w:type="dxa"/>
            <w:tcBorders>
              <w:top w:val="nil"/>
              <w:left w:val="nil"/>
              <w:bottom w:val="single" w:sz="4" w:space="0" w:color="auto"/>
              <w:right w:val="single" w:sz="4" w:space="0" w:color="auto"/>
            </w:tcBorders>
            <w:shd w:val="clear" w:color="000000" w:fill="FFFFFF"/>
            <w:vAlign w:val="center"/>
            <w:hideMark/>
          </w:tcPr>
          <w:p w14:paraId="33F8C1CC" w14:textId="77777777" w:rsidR="00372EC7" w:rsidRPr="00C36563" w:rsidRDefault="00372EC7" w:rsidP="006B7711">
            <w:pPr>
              <w:spacing w:after="0" w:line="240" w:lineRule="auto"/>
              <w:jc w:val="center"/>
              <w:rPr>
                <w:rFonts w:ascii="Futura T OT" w:eastAsia="Times New Roman" w:hAnsi="Futura T OT" w:cs="Arial"/>
                <w:sz w:val="20"/>
                <w:szCs w:val="20"/>
                <w:lang w:val="es-MX" w:eastAsia="es-MX"/>
              </w:rPr>
            </w:pPr>
            <w:r w:rsidRPr="00C36563">
              <w:rPr>
                <w:rFonts w:ascii="Futura T OT" w:eastAsia="Times New Roman" w:hAnsi="Futura T OT" w:cs="Arial"/>
                <w:sz w:val="20"/>
                <w:szCs w:val="20"/>
                <w:lang w:eastAsia="es-MX"/>
              </w:rPr>
              <w:t>1</w:t>
            </w:r>
          </w:p>
        </w:tc>
        <w:tc>
          <w:tcPr>
            <w:tcW w:w="2098" w:type="dxa"/>
            <w:tcBorders>
              <w:top w:val="nil"/>
              <w:left w:val="nil"/>
              <w:bottom w:val="single" w:sz="4" w:space="0" w:color="auto"/>
              <w:right w:val="single" w:sz="4" w:space="0" w:color="auto"/>
            </w:tcBorders>
            <w:shd w:val="clear" w:color="000000" w:fill="FFFFFF"/>
            <w:vAlign w:val="center"/>
            <w:hideMark/>
          </w:tcPr>
          <w:p w14:paraId="692F8D5E" w14:textId="77777777" w:rsidR="00372EC7" w:rsidRPr="00C36563" w:rsidRDefault="00372EC7" w:rsidP="006B7711">
            <w:pPr>
              <w:spacing w:after="0" w:line="240" w:lineRule="auto"/>
              <w:jc w:val="center"/>
              <w:rPr>
                <w:rFonts w:ascii="Futura T OT" w:eastAsia="Times New Roman" w:hAnsi="Futura T OT" w:cs="Arial"/>
                <w:sz w:val="20"/>
                <w:szCs w:val="20"/>
                <w:lang w:val="es-MX" w:eastAsia="es-MX"/>
              </w:rPr>
            </w:pPr>
            <w:r w:rsidRPr="00C36563">
              <w:rPr>
                <w:rFonts w:ascii="Futura T OT" w:eastAsia="Times New Roman" w:hAnsi="Futura T OT" w:cs="Arial"/>
                <w:sz w:val="20"/>
                <w:szCs w:val="20"/>
                <w:lang w:eastAsia="es-MX"/>
              </w:rPr>
              <w:t>1</w:t>
            </w:r>
          </w:p>
        </w:tc>
        <w:tc>
          <w:tcPr>
            <w:tcW w:w="937" w:type="dxa"/>
            <w:gridSpan w:val="2"/>
            <w:tcBorders>
              <w:top w:val="single" w:sz="4" w:space="0" w:color="auto"/>
              <w:left w:val="nil"/>
              <w:bottom w:val="single" w:sz="4" w:space="0" w:color="auto"/>
              <w:right w:val="single" w:sz="4" w:space="0" w:color="auto"/>
            </w:tcBorders>
            <w:shd w:val="clear" w:color="000000" w:fill="FFFFFF"/>
            <w:vAlign w:val="center"/>
            <w:hideMark/>
          </w:tcPr>
          <w:p w14:paraId="604F3C51" w14:textId="77777777" w:rsidR="00372EC7" w:rsidRPr="00C36563" w:rsidRDefault="00372EC7" w:rsidP="006B7711">
            <w:pPr>
              <w:spacing w:after="0" w:line="240" w:lineRule="auto"/>
              <w:jc w:val="center"/>
              <w:rPr>
                <w:rFonts w:ascii="Futura T OT" w:eastAsia="Times New Roman" w:hAnsi="Futura T OT" w:cs="Arial"/>
                <w:sz w:val="20"/>
                <w:szCs w:val="20"/>
                <w:lang w:val="es-MX" w:eastAsia="es-MX"/>
              </w:rPr>
            </w:pPr>
            <w:r w:rsidRPr="00C36563">
              <w:rPr>
                <w:rFonts w:ascii="Futura T OT" w:eastAsia="Times New Roman" w:hAnsi="Futura T OT" w:cs="Arial"/>
                <w:sz w:val="20"/>
                <w:szCs w:val="20"/>
                <w:lang w:eastAsia="es-MX"/>
              </w:rPr>
              <w:t>1</w:t>
            </w:r>
          </w:p>
        </w:tc>
        <w:tc>
          <w:tcPr>
            <w:tcW w:w="1842" w:type="dxa"/>
            <w:tcBorders>
              <w:top w:val="nil"/>
              <w:left w:val="nil"/>
              <w:bottom w:val="single" w:sz="4" w:space="0" w:color="auto"/>
              <w:right w:val="single" w:sz="4" w:space="0" w:color="auto"/>
            </w:tcBorders>
            <w:shd w:val="clear" w:color="000000" w:fill="FFFFFF"/>
            <w:vAlign w:val="center"/>
            <w:hideMark/>
          </w:tcPr>
          <w:p w14:paraId="5AC9E237" w14:textId="77777777" w:rsidR="00372EC7" w:rsidRPr="00C36563" w:rsidRDefault="00372EC7" w:rsidP="006B7711">
            <w:pPr>
              <w:spacing w:after="0" w:line="240" w:lineRule="auto"/>
              <w:jc w:val="center"/>
              <w:rPr>
                <w:rFonts w:ascii="Futura T OT" w:eastAsia="Times New Roman" w:hAnsi="Futura T OT" w:cs="Arial"/>
                <w:sz w:val="20"/>
                <w:szCs w:val="20"/>
                <w:lang w:val="es-MX" w:eastAsia="es-MX"/>
              </w:rPr>
            </w:pPr>
            <w:r w:rsidRPr="00C36563">
              <w:rPr>
                <w:rFonts w:ascii="Futura T OT" w:eastAsia="Times New Roman" w:hAnsi="Futura T OT" w:cs="Arial"/>
                <w:sz w:val="20"/>
                <w:szCs w:val="20"/>
                <w:lang w:eastAsia="es-MX"/>
              </w:rPr>
              <w:t>1</w:t>
            </w:r>
          </w:p>
        </w:tc>
      </w:tr>
    </w:tbl>
    <w:p w14:paraId="292263C5" w14:textId="77777777" w:rsidR="00372EC7" w:rsidRPr="00C36563" w:rsidRDefault="00372EC7" w:rsidP="00C36563">
      <w:pPr>
        <w:spacing w:after="0"/>
        <w:rPr>
          <w:rFonts w:ascii="Futura T OT" w:hAnsi="Futura T OT"/>
        </w:rPr>
      </w:pPr>
    </w:p>
    <w:tbl>
      <w:tblPr>
        <w:tblW w:w="10178" w:type="dxa"/>
        <w:tblInd w:w="-5" w:type="dxa"/>
        <w:tblLayout w:type="fixed"/>
        <w:tblLook w:val="0400" w:firstRow="0" w:lastRow="0" w:firstColumn="0" w:lastColumn="0" w:noHBand="0" w:noVBand="1"/>
      </w:tblPr>
      <w:tblGrid>
        <w:gridCol w:w="1330"/>
        <w:gridCol w:w="1956"/>
        <w:gridCol w:w="2181"/>
        <w:gridCol w:w="1904"/>
        <w:gridCol w:w="316"/>
        <w:gridCol w:w="393"/>
        <w:gridCol w:w="2083"/>
        <w:gridCol w:w="15"/>
      </w:tblGrid>
      <w:tr w:rsidR="00C36563" w:rsidRPr="00C36563" w14:paraId="5E2D099B" w14:textId="77777777" w:rsidTr="00AB1F0D">
        <w:trPr>
          <w:trHeight w:val="180"/>
        </w:trPr>
        <w:tc>
          <w:tcPr>
            <w:tcW w:w="1330"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74852A6A"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Programa PED</w:t>
            </w:r>
          </w:p>
        </w:tc>
        <w:tc>
          <w:tcPr>
            <w:tcW w:w="8848" w:type="dxa"/>
            <w:gridSpan w:val="7"/>
            <w:tcBorders>
              <w:top w:val="single" w:sz="4" w:space="0" w:color="000000"/>
              <w:left w:val="nil"/>
              <w:bottom w:val="single" w:sz="4" w:space="0" w:color="000000"/>
              <w:right w:val="single" w:sz="4" w:space="0" w:color="000000"/>
            </w:tcBorders>
            <w:shd w:val="clear" w:color="auto" w:fill="4F81BD"/>
            <w:vAlign w:val="center"/>
          </w:tcPr>
          <w:p w14:paraId="33B9137A"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Corresponsabilidad en la Prevención del Delito y Responsabilidad Vial</w:t>
            </w:r>
          </w:p>
        </w:tc>
      </w:tr>
      <w:tr w:rsidR="00C36563" w:rsidRPr="00C36563" w14:paraId="68CB529E" w14:textId="77777777" w:rsidTr="00AB1F0D">
        <w:trPr>
          <w:trHeight w:val="180"/>
        </w:trPr>
        <w:tc>
          <w:tcPr>
            <w:tcW w:w="133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0D67ACB"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848" w:type="dxa"/>
            <w:gridSpan w:val="7"/>
            <w:tcBorders>
              <w:top w:val="single" w:sz="4" w:space="0" w:color="000000"/>
              <w:left w:val="nil"/>
              <w:bottom w:val="single" w:sz="4" w:space="0" w:color="000000"/>
              <w:right w:val="single" w:sz="4" w:space="0" w:color="000000"/>
            </w:tcBorders>
            <w:shd w:val="clear" w:color="auto" w:fill="A6A6A6"/>
            <w:vAlign w:val="center"/>
          </w:tcPr>
          <w:p w14:paraId="3F317E69" w14:textId="77777777"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12. Fortalecer los comités de participación ciudadana, con las unidades administrativas competentes, para elaborar políticas públicas en materia de seguridad.</w:t>
            </w:r>
          </w:p>
        </w:tc>
      </w:tr>
      <w:tr w:rsidR="00C36563" w:rsidRPr="00C36563" w14:paraId="56A73974" w14:textId="77777777" w:rsidTr="00AB1F0D">
        <w:trPr>
          <w:trHeight w:val="180"/>
        </w:trPr>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D5FD9"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4137" w:type="dxa"/>
            <w:gridSpan w:val="2"/>
            <w:tcBorders>
              <w:top w:val="single" w:sz="4" w:space="0" w:color="000000"/>
              <w:left w:val="nil"/>
              <w:bottom w:val="single" w:sz="4" w:space="0" w:color="000000"/>
              <w:right w:val="single" w:sz="4" w:space="0" w:color="000000"/>
            </w:tcBorders>
            <w:shd w:val="clear" w:color="auto" w:fill="FFFFFF"/>
            <w:vAlign w:val="center"/>
          </w:tcPr>
          <w:p w14:paraId="76C2E99C"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Sesiones de los Consejos Ciudadanos realizados</w:t>
            </w:r>
          </w:p>
        </w:tc>
        <w:tc>
          <w:tcPr>
            <w:tcW w:w="2220" w:type="dxa"/>
            <w:gridSpan w:val="2"/>
            <w:tcBorders>
              <w:top w:val="single" w:sz="4" w:space="0" w:color="000000"/>
              <w:left w:val="nil"/>
              <w:bottom w:val="single" w:sz="4" w:space="0" w:color="000000"/>
              <w:right w:val="single" w:sz="4" w:space="0" w:color="000000"/>
            </w:tcBorders>
            <w:shd w:val="clear" w:color="auto" w:fill="FFFFFF"/>
            <w:vAlign w:val="center"/>
          </w:tcPr>
          <w:p w14:paraId="2E890773"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2491" w:type="dxa"/>
            <w:gridSpan w:val="3"/>
            <w:tcBorders>
              <w:top w:val="single" w:sz="4" w:space="0" w:color="000000"/>
              <w:left w:val="nil"/>
              <w:bottom w:val="single" w:sz="4" w:space="0" w:color="000000"/>
              <w:right w:val="single" w:sz="4" w:space="0" w:color="000000"/>
            </w:tcBorders>
            <w:shd w:val="clear" w:color="auto" w:fill="FFFFFF"/>
            <w:vAlign w:val="center"/>
          </w:tcPr>
          <w:p w14:paraId="59EF9154"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Sesiones</w:t>
            </w:r>
          </w:p>
        </w:tc>
      </w:tr>
      <w:tr w:rsidR="00C36563" w:rsidRPr="00C36563" w14:paraId="612A626A" w14:textId="77777777" w:rsidTr="00AB1F0D">
        <w:trPr>
          <w:trHeight w:val="340"/>
        </w:trPr>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3ED3B"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848" w:type="dxa"/>
            <w:gridSpan w:val="7"/>
            <w:tcBorders>
              <w:top w:val="single" w:sz="4" w:space="0" w:color="000000"/>
              <w:left w:val="nil"/>
              <w:bottom w:val="single" w:sz="4" w:space="0" w:color="000000"/>
              <w:right w:val="single" w:sz="4" w:space="0" w:color="000000"/>
            </w:tcBorders>
            <w:shd w:val="clear" w:color="auto" w:fill="FFFFFF"/>
            <w:vAlign w:val="center"/>
          </w:tcPr>
          <w:p w14:paraId="76C0E552" w14:textId="0E9E75EC"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 xml:space="preserve">Se realizarán </w:t>
            </w:r>
            <w:r w:rsidR="0098633E">
              <w:rPr>
                <w:rFonts w:ascii="Futura T OT" w:hAnsi="Futura T OT"/>
                <w:color w:val="000000"/>
                <w:sz w:val="20"/>
                <w:szCs w:val="20"/>
              </w:rPr>
              <w:t>42</w:t>
            </w:r>
            <w:r w:rsidRPr="00C36563">
              <w:rPr>
                <w:rFonts w:ascii="Futura T OT" w:hAnsi="Futura T OT"/>
                <w:color w:val="000000"/>
                <w:sz w:val="20"/>
                <w:szCs w:val="20"/>
              </w:rPr>
              <w:t xml:space="preserve"> sesiones de Consejos ciudadanos, para contribuir a la elaboración de políticas públicas en el tema de prevención del delito.</w:t>
            </w:r>
          </w:p>
        </w:tc>
      </w:tr>
      <w:tr w:rsidR="00C36563" w:rsidRPr="00C36563" w14:paraId="67F1B9F1" w14:textId="77777777" w:rsidTr="00AB1F0D">
        <w:trPr>
          <w:trHeight w:val="180"/>
        </w:trPr>
        <w:tc>
          <w:tcPr>
            <w:tcW w:w="54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0E5E71"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4711" w:type="dxa"/>
            <w:gridSpan w:val="5"/>
            <w:tcBorders>
              <w:top w:val="single" w:sz="4" w:space="0" w:color="000000"/>
              <w:left w:val="nil"/>
              <w:bottom w:val="single" w:sz="4" w:space="0" w:color="000000"/>
              <w:right w:val="single" w:sz="4" w:space="0" w:color="000000"/>
            </w:tcBorders>
            <w:shd w:val="clear" w:color="auto" w:fill="FFFFFF"/>
            <w:vAlign w:val="center"/>
          </w:tcPr>
          <w:p w14:paraId="6C49D809"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color w:val="000000"/>
                <w:sz w:val="20"/>
                <w:szCs w:val="20"/>
              </w:rPr>
              <w:t>Acuerdos establecidos en las minutas de trabajo</w:t>
            </w:r>
          </w:p>
        </w:tc>
      </w:tr>
      <w:tr w:rsidR="00C36563" w:rsidRPr="00C36563" w14:paraId="008084ED" w14:textId="77777777" w:rsidTr="00AB1F0D">
        <w:trPr>
          <w:trHeight w:val="180"/>
        </w:trPr>
        <w:tc>
          <w:tcPr>
            <w:tcW w:w="32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774950"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2181" w:type="dxa"/>
            <w:tcBorders>
              <w:top w:val="single" w:sz="4" w:space="0" w:color="000000"/>
              <w:left w:val="nil"/>
              <w:bottom w:val="single" w:sz="4" w:space="0" w:color="000000"/>
              <w:right w:val="single" w:sz="4" w:space="0" w:color="000000"/>
            </w:tcBorders>
            <w:shd w:val="clear" w:color="auto" w:fill="FFFFFF"/>
            <w:vAlign w:val="center"/>
          </w:tcPr>
          <w:p w14:paraId="5E445814" w14:textId="6E9809F5" w:rsidR="00C36563" w:rsidRPr="00C36563" w:rsidRDefault="0098633E" w:rsidP="00C36563">
            <w:pPr>
              <w:spacing w:after="0" w:line="240" w:lineRule="auto"/>
              <w:jc w:val="center"/>
              <w:rPr>
                <w:rFonts w:ascii="Futura T OT" w:hAnsi="Futura T OT"/>
                <w:color w:val="000000"/>
                <w:sz w:val="20"/>
                <w:szCs w:val="20"/>
              </w:rPr>
            </w:pPr>
            <w:r>
              <w:rPr>
                <w:rFonts w:ascii="Futura T OT" w:hAnsi="Futura T OT"/>
                <w:sz w:val="20"/>
                <w:szCs w:val="20"/>
              </w:rPr>
              <w:t>2</w:t>
            </w:r>
            <w:r w:rsidR="00C36563" w:rsidRPr="00C36563">
              <w:rPr>
                <w:rFonts w:ascii="Futura T OT" w:hAnsi="Futura T OT"/>
                <w:sz w:val="20"/>
                <w:szCs w:val="20"/>
              </w:rPr>
              <w:t>0</w:t>
            </w:r>
          </w:p>
        </w:tc>
        <w:tc>
          <w:tcPr>
            <w:tcW w:w="2220" w:type="dxa"/>
            <w:gridSpan w:val="2"/>
            <w:tcBorders>
              <w:top w:val="single" w:sz="4" w:space="0" w:color="000000"/>
              <w:left w:val="nil"/>
              <w:bottom w:val="single" w:sz="4" w:space="0" w:color="000000"/>
              <w:right w:val="single" w:sz="4" w:space="0" w:color="000000"/>
            </w:tcBorders>
            <w:shd w:val="clear" w:color="auto" w:fill="FFFFFF"/>
            <w:vAlign w:val="center"/>
          </w:tcPr>
          <w:p w14:paraId="7EF3E52F"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2491" w:type="dxa"/>
            <w:gridSpan w:val="3"/>
            <w:tcBorders>
              <w:top w:val="single" w:sz="4" w:space="0" w:color="000000"/>
              <w:left w:val="nil"/>
              <w:bottom w:val="single" w:sz="4" w:space="0" w:color="000000"/>
              <w:right w:val="single" w:sz="4" w:space="0" w:color="000000"/>
            </w:tcBorders>
            <w:shd w:val="clear" w:color="auto" w:fill="FFFFFF"/>
            <w:vAlign w:val="center"/>
          </w:tcPr>
          <w:p w14:paraId="6DAC27D2" w14:textId="239DE51E"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98633E">
              <w:rPr>
                <w:rFonts w:ascii="Futura T OT" w:hAnsi="Futura T OT"/>
                <w:color w:val="000000"/>
                <w:sz w:val="20"/>
                <w:szCs w:val="20"/>
              </w:rPr>
              <w:t>9</w:t>
            </w:r>
          </w:p>
        </w:tc>
      </w:tr>
      <w:tr w:rsidR="00C36563" w:rsidRPr="00C36563" w14:paraId="64550D48" w14:textId="77777777" w:rsidTr="00AB1F0D">
        <w:trPr>
          <w:trHeight w:val="180"/>
        </w:trPr>
        <w:tc>
          <w:tcPr>
            <w:tcW w:w="1017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D781F49"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70A73E8D" w14:textId="77777777" w:rsidTr="00AB1F0D">
        <w:trPr>
          <w:gridAfter w:val="1"/>
          <w:wAfter w:w="15" w:type="dxa"/>
          <w:trHeight w:val="180"/>
        </w:trPr>
        <w:tc>
          <w:tcPr>
            <w:tcW w:w="1330" w:type="dxa"/>
            <w:tcBorders>
              <w:top w:val="nil"/>
              <w:left w:val="single" w:sz="4" w:space="0" w:color="000000"/>
              <w:bottom w:val="single" w:sz="4" w:space="0" w:color="000000"/>
              <w:right w:val="single" w:sz="4" w:space="0" w:color="000000"/>
            </w:tcBorders>
            <w:shd w:val="clear" w:color="auto" w:fill="FFFFFF"/>
            <w:vAlign w:val="center"/>
          </w:tcPr>
          <w:p w14:paraId="2DEB7FB0"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1956" w:type="dxa"/>
            <w:tcBorders>
              <w:top w:val="single" w:sz="4" w:space="0" w:color="000000"/>
              <w:left w:val="nil"/>
              <w:bottom w:val="single" w:sz="4" w:space="0" w:color="000000"/>
              <w:right w:val="single" w:sz="4" w:space="0" w:color="000000"/>
            </w:tcBorders>
            <w:shd w:val="clear" w:color="auto" w:fill="FFFFFF"/>
            <w:vAlign w:val="center"/>
          </w:tcPr>
          <w:p w14:paraId="3E8E586E"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2181" w:type="dxa"/>
            <w:tcBorders>
              <w:top w:val="nil"/>
              <w:left w:val="nil"/>
              <w:bottom w:val="single" w:sz="4" w:space="0" w:color="000000"/>
              <w:right w:val="single" w:sz="4" w:space="0" w:color="000000"/>
            </w:tcBorders>
            <w:shd w:val="clear" w:color="auto" w:fill="FFFFFF"/>
            <w:vAlign w:val="center"/>
          </w:tcPr>
          <w:p w14:paraId="75E35776"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1904" w:type="dxa"/>
            <w:tcBorders>
              <w:top w:val="nil"/>
              <w:left w:val="nil"/>
              <w:bottom w:val="single" w:sz="4" w:space="0" w:color="000000"/>
              <w:right w:val="single" w:sz="4" w:space="0" w:color="000000"/>
            </w:tcBorders>
            <w:shd w:val="clear" w:color="auto" w:fill="FFFFFF"/>
            <w:vAlign w:val="center"/>
          </w:tcPr>
          <w:p w14:paraId="2D9F5277"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709" w:type="dxa"/>
            <w:gridSpan w:val="2"/>
            <w:tcBorders>
              <w:top w:val="single" w:sz="4" w:space="0" w:color="000000"/>
              <w:left w:val="nil"/>
              <w:bottom w:val="single" w:sz="4" w:space="0" w:color="000000"/>
              <w:right w:val="single" w:sz="4" w:space="0" w:color="000000"/>
            </w:tcBorders>
            <w:shd w:val="clear" w:color="auto" w:fill="FFFFFF"/>
            <w:vAlign w:val="center"/>
          </w:tcPr>
          <w:p w14:paraId="542B57CD"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2083" w:type="dxa"/>
            <w:tcBorders>
              <w:top w:val="nil"/>
              <w:left w:val="nil"/>
              <w:bottom w:val="single" w:sz="4" w:space="0" w:color="000000"/>
              <w:right w:val="single" w:sz="4" w:space="0" w:color="000000"/>
            </w:tcBorders>
            <w:shd w:val="clear" w:color="auto" w:fill="FFFFFF"/>
            <w:vAlign w:val="center"/>
          </w:tcPr>
          <w:p w14:paraId="1DD432A2"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6B052B77" w14:textId="77777777" w:rsidTr="00AB1F0D">
        <w:trPr>
          <w:gridAfter w:val="1"/>
          <w:wAfter w:w="15" w:type="dxa"/>
          <w:trHeight w:val="180"/>
        </w:trPr>
        <w:tc>
          <w:tcPr>
            <w:tcW w:w="1330" w:type="dxa"/>
            <w:tcBorders>
              <w:top w:val="nil"/>
              <w:left w:val="single" w:sz="4" w:space="0" w:color="000000"/>
              <w:bottom w:val="single" w:sz="4" w:space="0" w:color="000000"/>
              <w:right w:val="single" w:sz="4" w:space="0" w:color="000000"/>
            </w:tcBorders>
            <w:shd w:val="clear" w:color="auto" w:fill="FFFFFF"/>
            <w:vAlign w:val="center"/>
          </w:tcPr>
          <w:p w14:paraId="5B178EEC"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56" w:type="dxa"/>
            <w:tcBorders>
              <w:top w:val="single" w:sz="4" w:space="0" w:color="000000"/>
              <w:left w:val="nil"/>
              <w:bottom w:val="single" w:sz="4" w:space="0" w:color="000000"/>
              <w:right w:val="single" w:sz="4" w:space="0" w:color="000000"/>
            </w:tcBorders>
            <w:shd w:val="clear" w:color="auto" w:fill="FFFFFF"/>
            <w:vAlign w:val="center"/>
          </w:tcPr>
          <w:p w14:paraId="31D2DC8F"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2181" w:type="dxa"/>
            <w:tcBorders>
              <w:top w:val="nil"/>
              <w:left w:val="nil"/>
              <w:bottom w:val="single" w:sz="4" w:space="0" w:color="000000"/>
              <w:right w:val="single" w:sz="4" w:space="0" w:color="000000"/>
            </w:tcBorders>
            <w:shd w:val="clear" w:color="auto" w:fill="FFFFFF"/>
            <w:vAlign w:val="center"/>
          </w:tcPr>
          <w:p w14:paraId="01643837" w14:textId="0898D88B" w:rsidR="00C36563" w:rsidRPr="00C36563" w:rsidRDefault="0098633E" w:rsidP="00C36563">
            <w:pPr>
              <w:spacing w:after="0" w:line="240" w:lineRule="auto"/>
              <w:jc w:val="center"/>
              <w:rPr>
                <w:rFonts w:ascii="Futura T OT" w:hAnsi="Futura T OT"/>
                <w:color w:val="595959"/>
                <w:sz w:val="20"/>
                <w:szCs w:val="20"/>
              </w:rPr>
            </w:pPr>
            <w:r>
              <w:rPr>
                <w:rFonts w:ascii="Futura T OT" w:hAnsi="Futura T OT"/>
                <w:color w:val="595959"/>
                <w:sz w:val="20"/>
                <w:szCs w:val="20"/>
              </w:rPr>
              <w:t>20</w:t>
            </w:r>
          </w:p>
        </w:tc>
        <w:tc>
          <w:tcPr>
            <w:tcW w:w="1904" w:type="dxa"/>
            <w:tcBorders>
              <w:top w:val="nil"/>
              <w:left w:val="nil"/>
              <w:bottom w:val="single" w:sz="4" w:space="0" w:color="000000"/>
              <w:right w:val="single" w:sz="4" w:space="0" w:color="000000"/>
            </w:tcBorders>
            <w:shd w:val="clear" w:color="auto" w:fill="FFFFFF"/>
            <w:vAlign w:val="center"/>
          </w:tcPr>
          <w:p w14:paraId="7CCD366C"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8</w:t>
            </w:r>
          </w:p>
        </w:tc>
        <w:tc>
          <w:tcPr>
            <w:tcW w:w="709" w:type="dxa"/>
            <w:gridSpan w:val="2"/>
            <w:tcBorders>
              <w:top w:val="single" w:sz="4" w:space="0" w:color="000000"/>
              <w:left w:val="nil"/>
              <w:bottom w:val="single" w:sz="4" w:space="0" w:color="000000"/>
              <w:right w:val="single" w:sz="4" w:space="0" w:color="000000"/>
            </w:tcBorders>
            <w:shd w:val="clear" w:color="auto" w:fill="FFFFFF"/>
            <w:vAlign w:val="center"/>
          </w:tcPr>
          <w:p w14:paraId="67ADC006"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8</w:t>
            </w:r>
          </w:p>
        </w:tc>
        <w:tc>
          <w:tcPr>
            <w:tcW w:w="2083" w:type="dxa"/>
            <w:tcBorders>
              <w:top w:val="nil"/>
              <w:left w:val="nil"/>
              <w:bottom w:val="single" w:sz="4" w:space="0" w:color="000000"/>
              <w:right w:val="single" w:sz="4" w:space="0" w:color="000000"/>
            </w:tcBorders>
            <w:shd w:val="clear" w:color="auto" w:fill="FFFFFF"/>
            <w:vAlign w:val="center"/>
          </w:tcPr>
          <w:p w14:paraId="0FAC960D"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6</w:t>
            </w:r>
          </w:p>
        </w:tc>
      </w:tr>
    </w:tbl>
    <w:p w14:paraId="7252BF62" w14:textId="44EA84B4" w:rsidR="00C36563" w:rsidRPr="00C36563" w:rsidRDefault="00C36563" w:rsidP="00C36563">
      <w:pPr>
        <w:tabs>
          <w:tab w:val="left" w:pos="1961"/>
        </w:tabs>
        <w:spacing w:after="0"/>
        <w:rPr>
          <w:rFonts w:ascii="Futura T OT" w:hAnsi="Futura T OT"/>
        </w:rPr>
      </w:pPr>
      <w:r w:rsidRPr="00C36563">
        <w:rPr>
          <w:rFonts w:ascii="Futura T OT" w:hAnsi="Futura T OT"/>
        </w:rPr>
        <w:tab/>
      </w:r>
    </w:p>
    <w:tbl>
      <w:tblPr>
        <w:tblW w:w="10209" w:type="dxa"/>
        <w:tblInd w:w="-5" w:type="dxa"/>
        <w:tblLayout w:type="fixed"/>
        <w:tblLook w:val="0400" w:firstRow="0" w:lastRow="0" w:firstColumn="0" w:lastColumn="0" w:noHBand="0" w:noVBand="1"/>
      </w:tblPr>
      <w:tblGrid>
        <w:gridCol w:w="1330"/>
        <w:gridCol w:w="1901"/>
        <w:gridCol w:w="1927"/>
        <w:gridCol w:w="1788"/>
        <w:gridCol w:w="582"/>
        <w:gridCol w:w="552"/>
        <w:gridCol w:w="2129"/>
      </w:tblGrid>
      <w:tr w:rsidR="00C36563" w:rsidRPr="00C36563" w14:paraId="376F562A" w14:textId="77777777" w:rsidTr="00AB1F0D">
        <w:trPr>
          <w:trHeight w:val="180"/>
        </w:trPr>
        <w:tc>
          <w:tcPr>
            <w:tcW w:w="1330"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6B850C22"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Programa PED</w:t>
            </w:r>
          </w:p>
        </w:tc>
        <w:tc>
          <w:tcPr>
            <w:tcW w:w="8879" w:type="dxa"/>
            <w:gridSpan w:val="6"/>
            <w:tcBorders>
              <w:top w:val="single" w:sz="4" w:space="0" w:color="000000"/>
              <w:left w:val="nil"/>
              <w:bottom w:val="single" w:sz="4" w:space="0" w:color="000000"/>
              <w:right w:val="single" w:sz="4" w:space="0" w:color="000000"/>
            </w:tcBorders>
            <w:shd w:val="clear" w:color="auto" w:fill="4F81BD"/>
            <w:vAlign w:val="center"/>
          </w:tcPr>
          <w:p w14:paraId="6A2F662A" w14:textId="77777777" w:rsidR="00C36563" w:rsidRPr="00C36563" w:rsidRDefault="00C36563" w:rsidP="00C36563">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Corresponsabilidad en la Prevención del Delito y Responsabilidad Vial</w:t>
            </w:r>
          </w:p>
        </w:tc>
      </w:tr>
      <w:tr w:rsidR="00C36563" w:rsidRPr="00C36563" w14:paraId="1C6261FC" w14:textId="77777777" w:rsidTr="00AB1F0D">
        <w:trPr>
          <w:trHeight w:val="180"/>
        </w:trPr>
        <w:tc>
          <w:tcPr>
            <w:tcW w:w="133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5495B3B"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879" w:type="dxa"/>
            <w:gridSpan w:val="6"/>
            <w:tcBorders>
              <w:top w:val="single" w:sz="4" w:space="0" w:color="000000"/>
              <w:left w:val="nil"/>
              <w:bottom w:val="single" w:sz="4" w:space="0" w:color="000000"/>
              <w:right w:val="single" w:sz="4" w:space="0" w:color="000000"/>
            </w:tcBorders>
            <w:shd w:val="clear" w:color="auto" w:fill="A6A6A6"/>
            <w:vAlign w:val="center"/>
          </w:tcPr>
          <w:p w14:paraId="2A3DB556" w14:textId="77777777" w:rsidR="00C36563" w:rsidRPr="00C36563" w:rsidRDefault="00C36563" w:rsidP="00C36563">
            <w:pPr>
              <w:spacing w:after="0" w:line="240" w:lineRule="auto"/>
              <w:rPr>
                <w:rFonts w:ascii="Futura T OT" w:hAnsi="Futura T OT"/>
                <w:color w:val="595959"/>
                <w:sz w:val="20"/>
                <w:szCs w:val="20"/>
              </w:rPr>
            </w:pPr>
            <w:r w:rsidRPr="00C36563">
              <w:rPr>
                <w:rFonts w:ascii="Futura T OT" w:hAnsi="Futura T OT"/>
                <w:color w:val="595959"/>
                <w:sz w:val="20"/>
                <w:szCs w:val="20"/>
              </w:rPr>
              <w:t>13. Fortalecer, en coordinación con los sectores empresarial y educativo, las tareas desempeñadas por el Observatorio Ciudadano para el combate y prevención del delito.</w:t>
            </w:r>
          </w:p>
        </w:tc>
      </w:tr>
      <w:tr w:rsidR="00C36563" w:rsidRPr="00C36563" w14:paraId="729C1887" w14:textId="77777777" w:rsidTr="00AB1F0D">
        <w:trPr>
          <w:trHeight w:val="300"/>
        </w:trPr>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5CDCD"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3828" w:type="dxa"/>
            <w:gridSpan w:val="2"/>
            <w:tcBorders>
              <w:top w:val="single" w:sz="4" w:space="0" w:color="000000"/>
              <w:left w:val="nil"/>
              <w:bottom w:val="single" w:sz="4" w:space="0" w:color="000000"/>
              <w:right w:val="single" w:sz="4" w:space="0" w:color="000000"/>
            </w:tcBorders>
            <w:shd w:val="clear" w:color="auto" w:fill="FFFFFF"/>
            <w:vAlign w:val="center"/>
          </w:tcPr>
          <w:p w14:paraId="47C4EF5D"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Mapas de riesgo en toda la geografía estatal.</w:t>
            </w:r>
            <w:r w:rsidRPr="00C36563">
              <w:rPr>
                <w:rFonts w:ascii="Futura T OT" w:hAnsi="Futura T OT"/>
                <w:color w:val="000000"/>
                <w:sz w:val="20"/>
                <w:szCs w:val="20"/>
              </w:rPr>
              <w:t xml:space="preserve">  </w:t>
            </w:r>
          </w:p>
        </w:tc>
        <w:tc>
          <w:tcPr>
            <w:tcW w:w="2370" w:type="dxa"/>
            <w:gridSpan w:val="2"/>
            <w:tcBorders>
              <w:top w:val="single" w:sz="4" w:space="0" w:color="000000"/>
              <w:left w:val="nil"/>
              <w:bottom w:val="single" w:sz="4" w:space="0" w:color="000000"/>
              <w:right w:val="single" w:sz="4" w:space="0" w:color="000000"/>
            </w:tcBorders>
            <w:shd w:val="clear" w:color="auto" w:fill="FFFFFF"/>
            <w:vAlign w:val="center"/>
          </w:tcPr>
          <w:p w14:paraId="691F9DF9"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2681" w:type="dxa"/>
            <w:gridSpan w:val="2"/>
            <w:tcBorders>
              <w:top w:val="single" w:sz="4" w:space="0" w:color="000000"/>
              <w:left w:val="nil"/>
              <w:bottom w:val="single" w:sz="4" w:space="0" w:color="000000"/>
              <w:right w:val="single" w:sz="4" w:space="0" w:color="000000"/>
            </w:tcBorders>
            <w:shd w:val="clear" w:color="auto" w:fill="FFFFFF"/>
            <w:vAlign w:val="center"/>
          </w:tcPr>
          <w:p w14:paraId="7CFC3577"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Mapas de riesgo</w:t>
            </w:r>
          </w:p>
        </w:tc>
      </w:tr>
      <w:tr w:rsidR="00C36563" w:rsidRPr="00C36563" w14:paraId="00DF7336" w14:textId="77777777" w:rsidTr="00AB1F0D">
        <w:trPr>
          <w:trHeight w:val="380"/>
        </w:trPr>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5EE73"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879" w:type="dxa"/>
            <w:gridSpan w:val="6"/>
            <w:tcBorders>
              <w:top w:val="single" w:sz="4" w:space="0" w:color="000000"/>
              <w:left w:val="nil"/>
              <w:bottom w:val="single" w:sz="4" w:space="0" w:color="000000"/>
              <w:right w:val="single" w:sz="4" w:space="0" w:color="000000"/>
            </w:tcBorders>
            <w:shd w:val="clear" w:color="auto" w:fill="FFFFFF"/>
            <w:vAlign w:val="center"/>
          </w:tcPr>
          <w:p w14:paraId="067991EA"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Elaboración de 5 mapas estatales, para diseñar, ejecutar y evaluar la política de prevención basada en información científica, orientada a identificar y atender los factores de riesgo.</w:t>
            </w:r>
          </w:p>
        </w:tc>
      </w:tr>
      <w:tr w:rsidR="00C36563" w:rsidRPr="00C36563" w14:paraId="10429331" w14:textId="77777777" w:rsidTr="00AB1F0D">
        <w:trPr>
          <w:trHeight w:val="180"/>
        </w:trPr>
        <w:tc>
          <w:tcPr>
            <w:tcW w:w="515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5390BF"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5051" w:type="dxa"/>
            <w:gridSpan w:val="4"/>
            <w:tcBorders>
              <w:top w:val="single" w:sz="4" w:space="0" w:color="000000"/>
              <w:left w:val="nil"/>
              <w:bottom w:val="single" w:sz="4" w:space="0" w:color="000000"/>
              <w:right w:val="single" w:sz="4" w:space="0" w:color="000000"/>
            </w:tcBorders>
            <w:shd w:val="clear" w:color="auto" w:fill="FFFFFF"/>
            <w:vAlign w:val="center"/>
          </w:tcPr>
          <w:p w14:paraId="7BE4B6B7" w14:textId="77777777" w:rsidR="00C36563" w:rsidRPr="00C36563" w:rsidRDefault="00C36563" w:rsidP="00C36563">
            <w:pPr>
              <w:spacing w:after="0" w:line="240" w:lineRule="auto"/>
              <w:jc w:val="left"/>
              <w:rPr>
                <w:rFonts w:ascii="Futura T OT" w:hAnsi="Futura T OT"/>
                <w:color w:val="000000"/>
                <w:sz w:val="20"/>
                <w:szCs w:val="20"/>
              </w:rPr>
            </w:pPr>
            <w:r w:rsidRPr="00C36563">
              <w:rPr>
                <w:rFonts w:ascii="Futura T OT" w:hAnsi="Futura T OT"/>
                <w:sz w:val="20"/>
                <w:szCs w:val="20"/>
              </w:rPr>
              <w:t xml:space="preserve">Mapas con factores de riesgo, social, económico, situacional, impunidad en la autoridad y eficacia colectiva para toda la geografía estatal del </w:t>
            </w:r>
            <w:proofErr w:type="spellStart"/>
            <w:r w:rsidRPr="00C36563">
              <w:rPr>
                <w:rFonts w:ascii="Futura T OT" w:hAnsi="Futura T OT"/>
                <w:sz w:val="20"/>
                <w:szCs w:val="20"/>
              </w:rPr>
              <w:t>CEPSDyPC</w:t>
            </w:r>
            <w:proofErr w:type="spellEnd"/>
          </w:p>
        </w:tc>
      </w:tr>
      <w:tr w:rsidR="00C36563" w:rsidRPr="00C36563" w14:paraId="1E08E0F4" w14:textId="77777777" w:rsidTr="00AB1F0D">
        <w:trPr>
          <w:trHeight w:val="180"/>
        </w:trPr>
        <w:tc>
          <w:tcPr>
            <w:tcW w:w="32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156EAE" w14:textId="77777777" w:rsidR="00C36563" w:rsidRPr="00C36563" w:rsidRDefault="00C36563" w:rsidP="00C36563">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1927" w:type="dxa"/>
            <w:tcBorders>
              <w:top w:val="single" w:sz="4" w:space="0" w:color="000000"/>
              <w:left w:val="nil"/>
              <w:bottom w:val="single" w:sz="4" w:space="0" w:color="000000"/>
              <w:right w:val="single" w:sz="4" w:space="0" w:color="000000"/>
            </w:tcBorders>
            <w:shd w:val="clear" w:color="auto" w:fill="FFFFFF"/>
            <w:vAlign w:val="center"/>
          </w:tcPr>
          <w:p w14:paraId="0243E5AD" w14:textId="37E88B62" w:rsidR="00C36563" w:rsidRPr="00C36563" w:rsidRDefault="0098633E" w:rsidP="00C36563">
            <w:pPr>
              <w:spacing w:after="0" w:line="240" w:lineRule="auto"/>
              <w:jc w:val="center"/>
              <w:rPr>
                <w:rFonts w:ascii="Futura T OT" w:hAnsi="Futura T OT"/>
                <w:color w:val="000000"/>
                <w:sz w:val="20"/>
                <w:szCs w:val="20"/>
              </w:rPr>
            </w:pPr>
            <w:r>
              <w:rPr>
                <w:rFonts w:ascii="Futura T OT" w:hAnsi="Futura T OT"/>
                <w:sz w:val="20"/>
                <w:szCs w:val="20"/>
              </w:rPr>
              <w:t>1</w:t>
            </w:r>
          </w:p>
        </w:tc>
        <w:tc>
          <w:tcPr>
            <w:tcW w:w="2370" w:type="dxa"/>
            <w:gridSpan w:val="2"/>
            <w:tcBorders>
              <w:top w:val="single" w:sz="4" w:space="0" w:color="000000"/>
              <w:left w:val="nil"/>
              <w:bottom w:val="single" w:sz="4" w:space="0" w:color="000000"/>
              <w:right w:val="single" w:sz="4" w:space="0" w:color="000000"/>
            </w:tcBorders>
            <w:shd w:val="clear" w:color="auto" w:fill="FFFFFF"/>
            <w:vAlign w:val="center"/>
          </w:tcPr>
          <w:p w14:paraId="01CED6DF" w14:textId="77777777" w:rsidR="00C36563" w:rsidRPr="00C36563" w:rsidRDefault="00C36563" w:rsidP="00C36563">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2681" w:type="dxa"/>
            <w:gridSpan w:val="2"/>
            <w:tcBorders>
              <w:top w:val="single" w:sz="4" w:space="0" w:color="000000"/>
              <w:left w:val="nil"/>
              <w:bottom w:val="single" w:sz="4" w:space="0" w:color="000000"/>
              <w:right w:val="single" w:sz="4" w:space="0" w:color="000000"/>
            </w:tcBorders>
            <w:shd w:val="clear" w:color="auto" w:fill="FFFFFF"/>
            <w:vAlign w:val="center"/>
          </w:tcPr>
          <w:p w14:paraId="7715E541" w14:textId="08E2BB01" w:rsidR="00C36563" w:rsidRPr="00C36563" w:rsidRDefault="00C36563" w:rsidP="00C36563">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201</w:t>
            </w:r>
            <w:r w:rsidR="0098633E">
              <w:rPr>
                <w:rFonts w:ascii="Futura T OT" w:hAnsi="Futura T OT"/>
                <w:color w:val="000000"/>
                <w:sz w:val="20"/>
                <w:szCs w:val="20"/>
              </w:rPr>
              <w:t>9</w:t>
            </w:r>
          </w:p>
        </w:tc>
      </w:tr>
      <w:tr w:rsidR="00C36563" w:rsidRPr="00C36563" w14:paraId="0E55A559" w14:textId="77777777" w:rsidTr="00AB1F0D">
        <w:trPr>
          <w:trHeight w:val="180"/>
        </w:trPr>
        <w:tc>
          <w:tcPr>
            <w:tcW w:w="102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5AAA3AA"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C36563" w:rsidRPr="00C36563" w14:paraId="58AB828B" w14:textId="77777777" w:rsidTr="00AB1F0D">
        <w:trPr>
          <w:trHeight w:val="60"/>
        </w:trPr>
        <w:tc>
          <w:tcPr>
            <w:tcW w:w="1330" w:type="dxa"/>
            <w:tcBorders>
              <w:top w:val="nil"/>
              <w:left w:val="single" w:sz="4" w:space="0" w:color="000000"/>
              <w:bottom w:val="single" w:sz="4" w:space="0" w:color="000000"/>
              <w:right w:val="single" w:sz="4" w:space="0" w:color="000000"/>
            </w:tcBorders>
            <w:shd w:val="clear" w:color="auto" w:fill="FFFFFF"/>
            <w:vAlign w:val="center"/>
          </w:tcPr>
          <w:p w14:paraId="06B51317"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1901" w:type="dxa"/>
            <w:tcBorders>
              <w:top w:val="single" w:sz="4" w:space="0" w:color="000000"/>
              <w:left w:val="nil"/>
              <w:bottom w:val="single" w:sz="4" w:space="0" w:color="000000"/>
              <w:right w:val="single" w:sz="4" w:space="0" w:color="000000"/>
            </w:tcBorders>
            <w:shd w:val="clear" w:color="auto" w:fill="FFFFFF"/>
            <w:vAlign w:val="center"/>
          </w:tcPr>
          <w:p w14:paraId="6BA9FEF8"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1927" w:type="dxa"/>
            <w:tcBorders>
              <w:top w:val="nil"/>
              <w:left w:val="nil"/>
              <w:bottom w:val="single" w:sz="4" w:space="0" w:color="000000"/>
              <w:right w:val="single" w:sz="4" w:space="0" w:color="000000"/>
            </w:tcBorders>
            <w:shd w:val="clear" w:color="auto" w:fill="FFFFFF"/>
            <w:vAlign w:val="center"/>
          </w:tcPr>
          <w:p w14:paraId="73A750F9"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1788" w:type="dxa"/>
            <w:tcBorders>
              <w:top w:val="nil"/>
              <w:left w:val="nil"/>
              <w:bottom w:val="single" w:sz="4" w:space="0" w:color="000000"/>
              <w:right w:val="single" w:sz="4" w:space="0" w:color="000000"/>
            </w:tcBorders>
            <w:shd w:val="clear" w:color="auto" w:fill="FFFFFF"/>
            <w:vAlign w:val="center"/>
          </w:tcPr>
          <w:p w14:paraId="74DA5B69"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77F1CE31"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2129" w:type="dxa"/>
            <w:tcBorders>
              <w:top w:val="nil"/>
              <w:left w:val="nil"/>
              <w:bottom w:val="single" w:sz="4" w:space="0" w:color="000000"/>
              <w:right w:val="single" w:sz="4" w:space="0" w:color="000000"/>
            </w:tcBorders>
            <w:shd w:val="clear" w:color="auto" w:fill="FFFFFF"/>
            <w:vAlign w:val="center"/>
          </w:tcPr>
          <w:p w14:paraId="1280222B" w14:textId="77777777" w:rsidR="00C36563" w:rsidRPr="00C36563" w:rsidRDefault="00C36563" w:rsidP="00C36563">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C36563" w:rsidRPr="00C36563" w14:paraId="168B63EC" w14:textId="77777777" w:rsidTr="00AB1F0D">
        <w:trPr>
          <w:trHeight w:val="180"/>
        </w:trPr>
        <w:tc>
          <w:tcPr>
            <w:tcW w:w="1330" w:type="dxa"/>
            <w:tcBorders>
              <w:top w:val="nil"/>
              <w:left w:val="single" w:sz="4" w:space="0" w:color="000000"/>
              <w:bottom w:val="single" w:sz="4" w:space="0" w:color="000000"/>
              <w:right w:val="single" w:sz="4" w:space="0" w:color="000000"/>
            </w:tcBorders>
            <w:shd w:val="clear" w:color="auto" w:fill="FFFFFF"/>
            <w:vAlign w:val="center"/>
          </w:tcPr>
          <w:p w14:paraId="46BBEDCE"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01" w:type="dxa"/>
            <w:tcBorders>
              <w:top w:val="single" w:sz="4" w:space="0" w:color="000000"/>
              <w:left w:val="nil"/>
              <w:bottom w:val="single" w:sz="4" w:space="0" w:color="000000"/>
              <w:right w:val="single" w:sz="4" w:space="0" w:color="000000"/>
            </w:tcBorders>
            <w:shd w:val="clear" w:color="auto" w:fill="FFFFFF"/>
            <w:vAlign w:val="center"/>
          </w:tcPr>
          <w:p w14:paraId="329ED379"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27" w:type="dxa"/>
            <w:tcBorders>
              <w:top w:val="nil"/>
              <w:left w:val="nil"/>
              <w:bottom w:val="single" w:sz="4" w:space="0" w:color="000000"/>
              <w:right w:val="single" w:sz="4" w:space="0" w:color="000000"/>
            </w:tcBorders>
            <w:shd w:val="clear" w:color="auto" w:fill="FFFFFF"/>
            <w:vAlign w:val="center"/>
          </w:tcPr>
          <w:p w14:paraId="1223A86B"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w:t>
            </w:r>
          </w:p>
        </w:tc>
        <w:tc>
          <w:tcPr>
            <w:tcW w:w="1788" w:type="dxa"/>
            <w:tcBorders>
              <w:top w:val="nil"/>
              <w:left w:val="nil"/>
              <w:bottom w:val="single" w:sz="4" w:space="0" w:color="000000"/>
              <w:right w:val="single" w:sz="4" w:space="0" w:color="000000"/>
            </w:tcBorders>
            <w:shd w:val="clear" w:color="auto" w:fill="FFFFFF"/>
            <w:vAlign w:val="center"/>
          </w:tcPr>
          <w:p w14:paraId="7D00D414"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2</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23D500D9"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w:t>
            </w:r>
          </w:p>
        </w:tc>
        <w:tc>
          <w:tcPr>
            <w:tcW w:w="2129" w:type="dxa"/>
            <w:tcBorders>
              <w:top w:val="nil"/>
              <w:left w:val="nil"/>
              <w:bottom w:val="single" w:sz="4" w:space="0" w:color="000000"/>
              <w:right w:val="single" w:sz="4" w:space="0" w:color="000000"/>
            </w:tcBorders>
            <w:shd w:val="clear" w:color="auto" w:fill="FFFFFF"/>
            <w:vAlign w:val="center"/>
          </w:tcPr>
          <w:p w14:paraId="3D8E48CB" w14:textId="77777777" w:rsidR="00C36563" w:rsidRPr="00C36563" w:rsidRDefault="00C36563" w:rsidP="00C36563">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1</w:t>
            </w:r>
          </w:p>
        </w:tc>
      </w:tr>
    </w:tbl>
    <w:p w14:paraId="7C8515D8" w14:textId="56D246DC" w:rsidR="00C36563" w:rsidRDefault="00C36563" w:rsidP="00C36563">
      <w:pPr>
        <w:rPr>
          <w:rFonts w:ascii="Futura T OT" w:hAnsi="Futura T OT"/>
        </w:rPr>
      </w:pPr>
    </w:p>
    <w:tbl>
      <w:tblPr>
        <w:tblW w:w="10209" w:type="dxa"/>
        <w:tblInd w:w="-5" w:type="dxa"/>
        <w:tblLayout w:type="fixed"/>
        <w:tblLook w:val="0400" w:firstRow="0" w:lastRow="0" w:firstColumn="0" w:lastColumn="0" w:noHBand="0" w:noVBand="1"/>
      </w:tblPr>
      <w:tblGrid>
        <w:gridCol w:w="1330"/>
        <w:gridCol w:w="1901"/>
        <w:gridCol w:w="1927"/>
        <w:gridCol w:w="1788"/>
        <w:gridCol w:w="582"/>
        <w:gridCol w:w="552"/>
        <w:gridCol w:w="2129"/>
      </w:tblGrid>
      <w:tr w:rsidR="00196A40" w:rsidRPr="00C36563" w14:paraId="6771B6B6" w14:textId="77777777" w:rsidTr="00783DC4">
        <w:trPr>
          <w:trHeight w:val="180"/>
        </w:trPr>
        <w:tc>
          <w:tcPr>
            <w:tcW w:w="1330"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015CC945" w14:textId="77777777" w:rsidR="00196A40" w:rsidRPr="00C36563" w:rsidRDefault="00196A40" w:rsidP="00783DC4">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lastRenderedPageBreak/>
              <w:t>Programa PED</w:t>
            </w:r>
          </w:p>
        </w:tc>
        <w:tc>
          <w:tcPr>
            <w:tcW w:w="8879" w:type="dxa"/>
            <w:gridSpan w:val="6"/>
            <w:tcBorders>
              <w:top w:val="single" w:sz="4" w:space="0" w:color="000000"/>
              <w:left w:val="nil"/>
              <w:bottom w:val="single" w:sz="4" w:space="0" w:color="000000"/>
              <w:right w:val="single" w:sz="4" w:space="0" w:color="000000"/>
            </w:tcBorders>
            <w:shd w:val="clear" w:color="auto" w:fill="4F81BD"/>
            <w:vAlign w:val="center"/>
          </w:tcPr>
          <w:p w14:paraId="5FA210F7" w14:textId="77777777" w:rsidR="00196A40" w:rsidRPr="00C36563" w:rsidRDefault="00196A40" w:rsidP="00783DC4">
            <w:pPr>
              <w:spacing w:after="0" w:line="240" w:lineRule="auto"/>
              <w:jc w:val="left"/>
              <w:rPr>
                <w:rFonts w:ascii="Futura T OT" w:hAnsi="Futura T OT"/>
                <w:b/>
                <w:color w:val="FFFFFF"/>
                <w:sz w:val="20"/>
                <w:szCs w:val="20"/>
              </w:rPr>
            </w:pPr>
            <w:r w:rsidRPr="00C36563">
              <w:rPr>
                <w:rFonts w:ascii="Futura T OT" w:hAnsi="Futura T OT"/>
                <w:b/>
                <w:color w:val="FFFFFF"/>
                <w:sz w:val="20"/>
                <w:szCs w:val="20"/>
              </w:rPr>
              <w:t>Corresponsabilidad en la Prevención del Delito y Responsabilidad Vial</w:t>
            </w:r>
          </w:p>
        </w:tc>
      </w:tr>
      <w:tr w:rsidR="00196A40" w:rsidRPr="00C36563" w14:paraId="0CC93177" w14:textId="77777777" w:rsidTr="00783DC4">
        <w:trPr>
          <w:trHeight w:val="180"/>
        </w:trPr>
        <w:tc>
          <w:tcPr>
            <w:tcW w:w="133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07B4767" w14:textId="77777777" w:rsidR="00196A40" w:rsidRPr="00C36563" w:rsidRDefault="00196A40" w:rsidP="00783DC4">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de acción:</w:t>
            </w:r>
          </w:p>
        </w:tc>
        <w:tc>
          <w:tcPr>
            <w:tcW w:w="8879" w:type="dxa"/>
            <w:gridSpan w:val="6"/>
            <w:tcBorders>
              <w:top w:val="single" w:sz="4" w:space="0" w:color="000000"/>
              <w:left w:val="nil"/>
              <w:bottom w:val="single" w:sz="4" w:space="0" w:color="000000"/>
              <w:right w:val="single" w:sz="4" w:space="0" w:color="000000"/>
            </w:tcBorders>
            <w:shd w:val="clear" w:color="auto" w:fill="A6A6A6"/>
            <w:vAlign w:val="center"/>
          </w:tcPr>
          <w:p w14:paraId="646EE161" w14:textId="3239B62C" w:rsidR="00196A40" w:rsidRPr="00C36563" w:rsidRDefault="00196A40" w:rsidP="00783DC4">
            <w:pPr>
              <w:spacing w:after="0" w:line="240" w:lineRule="auto"/>
              <w:rPr>
                <w:rFonts w:ascii="Futura T OT" w:hAnsi="Futura T OT"/>
                <w:color w:val="595959"/>
                <w:sz w:val="20"/>
                <w:szCs w:val="20"/>
              </w:rPr>
            </w:pPr>
            <w:r w:rsidRPr="00196A40">
              <w:rPr>
                <w:rFonts w:ascii="Futura T OT" w:hAnsi="Futura T OT"/>
                <w:color w:val="595959"/>
                <w:sz w:val="20"/>
                <w:szCs w:val="20"/>
              </w:rPr>
              <w:t>18.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r>
      <w:tr w:rsidR="00196A40" w:rsidRPr="00C36563" w14:paraId="6561F9D0" w14:textId="77777777" w:rsidTr="00783DC4">
        <w:trPr>
          <w:trHeight w:val="300"/>
        </w:trPr>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B52F0" w14:textId="77777777" w:rsidR="00196A40" w:rsidRPr="00C36563" w:rsidRDefault="00196A40" w:rsidP="00783DC4">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Entregable:</w:t>
            </w:r>
          </w:p>
        </w:tc>
        <w:tc>
          <w:tcPr>
            <w:tcW w:w="3828" w:type="dxa"/>
            <w:gridSpan w:val="2"/>
            <w:tcBorders>
              <w:top w:val="single" w:sz="4" w:space="0" w:color="000000"/>
              <w:left w:val="nil"/>
              <w:bottom w:val="single" w:sz="4" w:space="0" w:color="000000"/>
              <w:right w:val="single" w:sz="4" w:space="0" w:color="000000"/>
            </w:tcBorders>
            <w:shd w:val="clear" w:color="auto" w:fill="FFFFFF"/>
            <w:vAlign w:val="center"/>
          </w:tcPr>
          <w:p w14:paraId="1F297737" w14:textId="21C08180" w:rsidR="00196A40" w:rsidRPr="00C36563" w:rsidRDefault="00196A40" w:rsidP="00783DC4">
            <w:pPr>
              <w:spacing w:after="0" w:line="240" w:lineRule="auto"/>
              <w:jc w:val="left"/>
              <w:rPr>
                <w:rFonts w:ascii="Futura T OT" w:hAnsi="Futura T OT"/>
                <w:color w:val="000000"/>
                <w:sz w:val="20"/>
                <w:szCs w:val="20"/>
              </w:rPr>
            </w:pPr>
            <w:r>
              <w:rPr>
                <w:rFonts w:ascii="Futura T OT" w:hAnsi="Futura T OT"/>
                <w:sz w:val="20"/>
                <w:szCs w:val="20"/>
              </w:rPr>
              <w:t>Servidores públicos del SESESP con capacitación en materia de Derechos Humanos</w:t>
            </w:r>
          </w:p>
        </w:tc>
        <w:tc>
          <w:tcPr>
            <w:tcW w:w="2370" w:type="dxa"/>
            <w:gridSpan w:val="2"/>
            <w:tcBorders>
              <w:top w:val="single" w:sz="4" w:space="0" w:color="000000"/>
              <w:left w:val="nil"/>
              <w:bottom w:val="single" w:sz="4" w:space="0" w:color="000000"/>
              <w:right w:val="single" w:sz="4" w:space="0" w:color="000000"/>
            </w:tcBorders>
            <w:shd w:val="clear" w:color="auto" w:fill="FFFFFF"/>
            <w:vAlign w:val="center"/>
          </w:tcPr>
          <w:p w14:paraId="14CF2B09" w14:textId="77777777" w:rsidR="00196A40" w:rsidRPr="00C36563" w:rsidRDefault="00196A40" w:rsidP="00783DC4">
            <w:pPr>
              <w:spacing w:after="0" w:line="240" w:lineRule="auto"/>
              <w:rPr>
                <w:rFonts w:ascii="Futura T OT" w:hAnsi="Futura T OT"/>
                <w:b/>
                <w:color w:val="595959"/>
                <w:sz w:val="20"/>
                <w:szCs w:val="20"/>
              </w:rPr>
            </w:pPr>
            <w:r w:rsidRPr="00C36563">
              <w:rPr>
                <w:rFonts w:ascii="Futura T OT" w:hAnsi="Futura T OT"/>
                <w:b/>
                <w:color w:val="595959"/>
                <w:sz w:val="20"/>
                <w:szCs w:val="20"/>
              </w:rPr>
              <w:t>Unidad de Medida:</w:t>
            </w:r>
          </w:p>
        </w:tc>
        <w:tc>
          <w:tcPr>
            <w:tcW w:w="2681" w:type="dxa"/>
            <w:gridSpan w:val="2"/>
            <w:tcBorders>
              <w:top w:val="single" w:sz="4" w:space="0" w:color="000000"/>
              <w:left w:val="nil"/>
              <w:bottom w:val="single" w:sz="4" w:space="0" w:color="000000"/>
              <w:right w:val="single" w:sz="4" w:space="0" w:color="000000"/>
            </w:tcBorders>
            <w:shd w:val="clear" w:color="auto" w:fill="FFFFFF"/>
            <w:vAlign w:val="center"/>
          </w:tcPr>
          <w:p w14:paraId="6AB2B8A1" w14:textId="2DAA7415" w:rsidR="00196A40" w:rsidRPr="00C36563" w:rsidRDefault="00196A40" w:rsidP="00783DC4">
            <w:pPr>
              <w:spacing w:after="0" w:line="240" w:lineRule="auto"/>
              <w:jc w:val="left"/>
              <w:rPr>
                <w:rFonts w:ascii="Futura T OT" w:hAnsi="Futura T OT"/>
                <w:color w:val="000000"/>
                <w:sz w:val="20"/>
                <w:szCs w:val="20"/>
              </w:rPr>
            </w:pPr>
            <w:r>
              <w:rPr>
                <w:rFonts w:ascii="Futura T OT" w:hAnsi="Futura T OT"/>
                <w:sz w:val="20"/>
                <w:szCs w:val="20"/>
              </w:rPr>
              <w:t>Servidores públicos capacitados</w:t>
            </w:r>
          </w:p>
        </w:tc>
      </w:tr>
      <w:tr w:rsidR="00196A40" w:rsidRPr="00C36563" w14:paraId="52BD1219" w14:textId="77777777" w:rsidTr="00783DC4">
        <w:trPr>
          <w:trHeight w:val="380"/>
        </w:trPr>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98E08" w14:textId="77777777" w:rsidR="00196A40" w:rsidRPr="00C36563" w:rsidRDefault="00196A40" w:rsidP="00783DC4">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Descripción:</w:t>
            </w:r>
          </w:p>
        </w:tc>
        <w:tc>
          <w:tcPr>
            <w:tcW w:w="8879" w:type="dxa"/>
            <w:gridSpan w:val="6"/>
            <w:tcBorders>
              <w:top w:val="single" w:sz="4" w:space="0" w:color="000000"/>
              <w:left w:val="nil"/>
              <w:bottom w:val="single" w:sz="4" w:space="0" w:color="000000"/>
              <w:right w:val="single" w:sz="4" w:space="0" w:color="000000"/>
            </w:tcBorders>
            <w:shd w:val="clear" w:color="auto" w:fill="FFFFFF"/>
            <w:vAlign w:val="center"/>
          </w:tcPr>
          <w:p w14:paraId="3B8AB135" w14:textId="60F2AA3B" w:rsidR="00196A40" w:rsidRPr="00C36563" w:rsidRDefault="00F926DA" w:rsidP="00F926DA">
            <w:pPr>
              <w:spacing w:after="0" w:line="240" w:lineRule="auto"/>
              <w:jc w:val="left"/>
              <w:rPr>
                <w:rFonts w:ascii="Futura T OT" w:hAnsi="Futura T OT"/>
                <w:color w:val="000000"/>
                <w:sz w:val="20"/>
                <w:szCs w:val="20"/>
              </w:rPr>
            </w:pPr>
            <w:r>
              <w:rPr>
                <w:rFonts w:ascii="Futura T OT" w:hAnsi="Futura T OT"/>
                <w:sz w:val="20"/>
                <w:szCs w:val="20"/>
              </w:rPr>
              <w:t>Porcentaje de p</w:t>
            </w:r>
            <w:r w:rsidR="00196A40">
              <w:rPr>
                <w:rFonts w:ascii="Futura T OT" w:hAnsi="Futura T OT"/>
                <w:sz w:val="20"/>
                <w:szCs w:val="20"/>
              </w:rPr>
              <w:t>articipación de los servidores públicos del SESESP en eventos de capacitación</w:t>
            </w:r>
            <w:r>
              <w:rPr>
                <w:rFonts w:ascii="Futura T OT" w:hAnsi="Futura T OT"/>
                <w:sz w:val="20"/>
                <w:szCs w:val="20"/>
              </w:rPr>
              <w:t xml:space="preserve"> en materia de promoción, protección y defensa de los Derechos Humanos.</w:t>
            </w:r>
          </w:p>
        </w:tc>
      </w:tr>
      <w:tr w:rsidR="00196A40" w:rsidRPr="00C36563" w14:paraId="22A063DA" w14:textId="77777777" w:rsidTr="00783DC4">
        <w:trPr>
          <w:trHeight w:val="180"/>
        </w:trPr>
        <w:tc>
          <w:tcPr>
            <w:tcW w:w="515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A6C2CBD" w14:textId="77777777" w:rsidR="00196A40" w:rsidRPr="00C36563" w:rsidRDefault="00196A40" w:rsidP="00783DC4">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Medio de verificación:</w:t>
            </w:r>
          </w:p>
        </w:tc>
        <w:tc>
          <w:tcPr>
            <w:tcW w:w="5051" w:type="dxa"/>
            <w:gridSpan w:val="4"/>
            <w:tcBorders>
              <w:top w:val="single" w:sz="4" w:space="0" w:color="000000"/>
              <w:left w:val="nil"/>
              <w:bottom w:val="single" w:sz="4" w:space="0" w:color="000000"/>
              <w:right w:val="single" w:sz="4" w:space="0" w:color="000000"/>
            </w:tcBorders>
            <w:shd w:val="clear" w:color="auto" w:fill="FFFFFF"/>
            <w:vAlign w:val="center"/>
          </w:tcPr>
          <w:p w14:paraId="62FD1876" w14:textId="4E57EEE0" w:rsidR="00196A40" w:rsidRPr="00C36563" w:rsidRDefault="00F926DA" w:rsidP="00783DC4">
            <w:pPr>
              <w:spacing w:after="0" w:line="240" w:lineRule="auto"/>
              <w:jc w:val="left"/>
              <w:rPr>
                <w:rFonts w:ascii="Futura T OT" w:hAnsi="Futura T OT"/>
                <w:color w:val="000000"/>
                <w:sz w:val="20"/>
                <w:szCs w:val="20"/>
              </w:rPr>
            </w:pPr>
            <w:r>
              <w:rPr>
                <w:rFonts w:ascii="Futura T OT" w:hAnsi="Futura T OT"/>
                <w:sz w:val="20"/>
                <w:szCs w:val="20"/>
              </w:rPr>
              <w:t>Constancias de capacitación</w:t>
            </w:r>
          </w:p>
        </w:tc>
      </w:tr>
      <w:tr w:rsidR="00196A40" w:rsidRPr="00C36563" w14:paraId="0B282F7A" w14:textId="77777777" w:rsidTr="00783DC4">
        <w:trPr>
          <w:trHeight w:val="180"/>
        </w:trPr>
        <w:tc>
          <w:tcPr>
            <w:tcW w:w="32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2354C5" w14:textId="77777777" w:rsidR="00196A40" w:rsidRPr="00C36563" w:rsidRDefault="00196A40" w:rsidP="00783DC4">
            <w:pPr>
              <w:spacing w:after="0" w:line="240" w:lineRule="auto"/>
              <w:jc w:val="left"/>
              <w:rPr>
                <w:rFonts w:ascii="Futura T OT" w:hAnsi="Futura T OT"/>
                <w:b/>
                <w:color w:val="595959"/>
                <w:sz w:val="20"/>
                <w:szCs w:val="20"/>
              </w:rPr>
            </w:pPr>
            <w:r w:rsidRPr="00C36563">
              <w:rPr>
                <w:rFonts w:ascii="Futura T OT" w:hAnsi="Futura T OT"/>
                <w:b/>
                <w:color w:val="595959"/>
                <w:sz w:val="20"/>
                <w:szCs w:val="20"/>
              </w:rPr>
              <w:t>Línea base:</w:t>
            </w:r>
          </w:p>
        </w:tc>
        <w:tc>
          <w:tcPr>
            <w:tcW w:w="1927" w:type="dxa"/>
            <w:tcBorders>
              <w:top w:val="single" w:sz="4" w:space="0" w:color="000000"/>
              <w:left w:val="nil"/>
              <w:bottom w:val="single" w:sz="4" w:space="0" w:color="000000"/>
              <w:right w:val="single" w:sz="4" w:space="0" w:color="000000"/>
            </w:tcBorders>
            <w:shd w:val="clear" w:color="auto" w:fill="FFFFFF"/>
            <w:vAlign w:val="center"/>
          </w:tcPr>
          <w:p w14:paraId="2C77FAB6" w14:textId="77777777" w:rsidR="00196A40" w:rsidRPr="00C36563" w:rsidRDefault="00196A40" w:rsidP="00783DC4">
            <w:pPr>
              <w:spacing w:after="0" w:line="240" w:lineRule="auto"/>
              <w:jc w:val="center"/>
              <w:rPr>
                <w:rFonts w:ascii="Futura T OT" w:hAnsi="Futura T OT"/>
                <w:color w:val="000000"/>
                <w:sz w:val="20"/>
                <w:szCs w:val="20"/>
              </w:rPr>
            </w:pPr>
            <w:r w:rsidRPr="00C36563">
              <w:rPr>
                <w:rFonts w:ascii="Futura T OT" w:hAnsi="Futura T OT"/>
                <w:sz w:val="20"/>
                <w:szCs w:val="20"/>
              </w:rPr>
              <w:t>0</w:t>
            </w:r>
          </w:p>
        </w:tc>
        <w:tc>
          <w:tcPr>
            <w:tcW w:w="2370" w:type="dxa"/>
            <w:gridSpan w:val="2"/>
            <w:tcBorders>
              <w:top w:val="single" w:sz="4" w:space="0" w:color="000000"/>
              <w:left w:val="nil"/>
              <w:bottom w:val="single" w:sz="4" w:space="0" w:color="000000"/>
              <w:right w:val="single" w:sz="4" w:space="0" w:color="000000"/>
            </w:tcBorders>
            <w:shd w:val="clear" w:color="auto" w:fill="FFFFFF"/>
            <w:vAlign w:val="center"/>
          </w:tcPr>
          <w:p w14:paraId="11D9D663" w14:textId="77777777" w:rsidR="00196A40" w:rsidRPr="00C36563" w:rsidRDefault="00196A40" w:rsidP="00783DC4">
            <w:pPr>
              <w:spacing w:after="0" w:line="240" w:lineRule="auto"/>
              <w:rPr>
                <w:rFonts w:ascii="Futura T OT" w:hAnsi="Futura T OT"/>
                <w:b/>
                <w:color w:val="595959"/>
                <w:sz w:val="20"/>
                <w:szCs w:val="20"/>
              </w:rPr>
            </w:pPr>
            <w:r w:rsidRPr="00C36563">
              <w:rPr>
                <w:rFonts w:ascii="Futura T OT" w:hAnsi="Futura T OT"/>
                <w:b/>
                <w:color w:val="595959"/>
                <w:sz w:val="20"/>
                <w:szCs w:val="20"/>
              </w:rPr>
              <w:t>Año de línea base:</w:t>
            </w:r>
          </w:p>
        </w:tc>
        <w:tc>
          <w:tcPr>
            <w:tcW w:w="2681" w:type="dxa"/>
            <w:gridSpan w:val="2"/>
            <w:tcBorders>
              <w:top w:val="single" w:sz="4" w:space="0" w:color="000000"/>
              <w:left w:val="nil"/>
              <w:bottom w:val="single" w:sz="4" w:space="0" w:color="000000"/>
              <w:right w:val="single" w:sz="4" w:space="0" w:color="000000"/>
            </w:tcBorders>
            <w:shd w:val="clear" w:color="auto" w:fill="FFFFFF"/>
            <w:vAlign w:val="center"/>
          </w:tcPr>
          <w:p w14:paraId="6D024544" w14:textId="509A1C8C" w:rsidR="00196A40" w:rsidRPr="00C36563" w:rsidRDefault="00196A40" w:rsidP="00F926DA">
            <w:pPr>
              <w:spacing w:after="0" w:line="240" w:lineRule="auto"/>
              <w:jc w:val="center"/>
              <w:rPr>
                <w:rFonts w:ascii="Futura T OT" w:hAnsi="Futura T OT"/>
                <w:color w:val="000000"/>
                <w:sz w:val="20"/>
                <w:szCs w:val="20"/>
              </w:rPr>
            </w:pPr>
            <w:r w:rsidRPr="00C36563">
              <w:rPr>
                <w:rFonts w:ascii="Futura T OT" w:hAnsi="Futura T OT"/>
                <w:color w:val="000000"/>
                <w:sz w:val="20"/>
                <w:szCs w:val="20"/>
              </w:rPr>
              <w:t>20</w:t>
            </w:r>
            <w:r w:rsidR="00F926DA">
              <w:rPr>
                <w:rFonts w:ascii="Futura T OT" w:hAnsi="Futura T OT"/>
                <w:color w:val="000000"/>
                <w:sz w:val="20"/>
                <w:szCs w:val="20"/>
              </w:rPr>
              <w:t>20</w:t>
            </w:r>
          </w:p>
        </w:tc>
      </w:tr>
      <w:tr w:rsidR="00196A40" w:rsidRPr="00C36563" w14:paraId="0D89B2CD" w14:textId="77777777" w:rsidTr="00783DC4">
        <w:trPr>
          <w:trHeight w:val="180"/>
        </w:trPr>
        <w:tc>
          <w:tcPr>
            <w:tcW w:w="102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FB212D8" w14:textId="77777777" w:rsidR="00196A40" w:rsidRPr="00C36563" w:rsidRDefault="00196A40" w:rsidP="00783DC4">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Meta</w:t>
            </w:r>
          </w:p>
        </w:tc>
      </w:tr>
      <w:tr w:rsidR="00196A40" w:rsidRPr="00C36563" w14:paraId="23485A8C" w14:textId="77777777" w:rsidTr="00783DC4">
        <w:trPr>
          <w:trHeight w:val="60"/>
        </w:trPr>
        <w:tc>
          <w:tcPr>
            <w:tcW w:w="1330" w:type="dxa"/>
            <w:tcBorders>
              <w:top w:val="nil"/>
              <w:left w:val="single" w:sz="4" w:space="0" w:color="000000"/>
              <w:bottom w:val="single" w:sz="4" w:space="0" w:color="000000"/>
              <w:right w:val="single" w:sz="4" w:space="0" w:color="000000"/>
            </w:tcBorders>
            <w:shd w:val="clear" w:color="auto" w:fill="FFFFFF"/>
            <w:vAlign w:val="center"/>
          </w:tcPr>
          <w:p w14:paraId="769D1D23" w14:textId="77777777" w:rsidR="00196A40" w:rsidRPr="00C36563" w:rsidRDefault="00196A40" w:rsidP="00783DC4">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2017</w:t>
            </w:r>
          </w:p>
        </w:tc>
        <w:tc>
          <w:tcPr>
            <w:tcW w:w="1901" w:type="dxa"/>
            <w:tcBorders>
              <w:top w:val="single" w:sz="4" w:space="0" w:color="000000"/>
              <w:left w:val="nil"/>
              <w:bottom w:val="single" w:sz="4" w:space="0" w:color="000000"/>
              <w:right w:val="single" w:sz="4" w:space="0" w:color="000000"/>
            </w:tcBorders>
            <w:shd w:val="clear" w:color="auto" w:fill="FFFFFF"/>
            <w:vAlign w:val="center"/>
          </w:tcPr>
          <w:p w14:paraId="0473D08A" w14:textId="77777777" w:rsidR="00196A40" w:rsidRPr="00C36563" w:rsidRDefault="00196A40" w:rsidP="00783DC4">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2018</w:t>
            </w:r>
          </w:p>
        </w:tc>
        <w:tc>
          <w:tcPr>
            <w:tcW w:w="1927" w:type="dxa"/>
            <w:tcBorders>
              <w:top w:val="nil"/>
              <w:left w:val="nil"/>
              <w:bottom w:val="single" w:sz="4" w:space="0" w:color="000000"/>
              <w:right w:val="single" w:sz="4" w:space="0" w:color="000000"/>
            </w:tcBorders>
            <w:shd w:val="clear" w:color="auto" w:fill="FFFFFF"/>
            <w:vAlign w:val="center"/>
          </w:tcPr>
          <w:p w14:paraId="6A13E551" w14:textId="77777777" w:rsidR="00196A40" w:rsidRPr="00C36563" w:rsidRDefault="00196A40" w:rsidP="00783DC4">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2019</w:t>
            </w:r>
          </w:p>
        </w:tc>
        <w:tc>
          <w:tcPr>
            <w:tcW w:w="1788" w:type="dxa"/>
            <w:tcBorders>
              <w:top w:val="nil"/>
              <w:left w:val="nil"/>
              <w:bottom w:val="single" w:sz="4" w:space="0" w:color="000000"/>
              <w:right w:val="single" w:sz="4" w:space="0" w:color="000000"/>
            </w:tcBorders>
            <w:shd w:val="clear" w:color="auto" w:fill="FFFFFF"/>
            <w:vAlign w:val="center"/>
          </w:tcPr>
          <w:p w14:paraId="1851548E" w14:textId="77777777" w:rsidR="00196A40" w:rsidRPr="00C36563" w:rsidRDefault="00196A40" w:rsidP="00783DC4">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2020</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0325964B" w14:textId="77777777" w:rsidR="00196A40" w:rsidRPr="00C36563" w:rsidRDefault="00196A40" w:rsidP="00783DC4">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2021</w:t>
            </w:r>
          </w:p>
        </w:tc>
        <w:tc>
          <w:tcPr>
            <w:tcW w:w="2129" w:type="dxa"/>
            <w:tcBorders>
              <w:top w:val="nil"/>
              <w:left w:val="nil"/>
              <w:bottom w:val="single" w:sz="4" w:space="0" w:color="000000"/>
              <w:right w:val="single" w:sz="4" w:space="0" w:color="000000"/>
            </w:tcBorders>
            <w:shd w:val="clear" w:color="auto" w:fill="FFFFFF"/>
            <w:vAlign w:val="center"/>
          </w:tcPr>
          <w:p w14:paraId="54037264" w14:textId="77777777" w:rsidR="00196A40" w:rsidRPr="00C36563" w:rsidRDefault="00196A40" w:rsidP="00783DC4">
            <w:pPr>
              <w:spacing w:after="0" w:line="240" w:lineRule="auto"/>
              <w:jc w:val="center"/>
              <w:rPr>
                <w:rFonts w:ascii="Futura T OT" w:hAnsi="Futura T OT"/>
                <w:b/>
                <w:color w:val="595959"/>
                <w:sz w:val="20"/>
                <w:szCs w:val="20"/>
              </w:rPr>
            </w:pPr>
            <w:r w:rsidRPr="00C36563">
              <w:rPr>
                <w:rFonts w:ascii="Futura T OT" w:hAnsi="Futura T OT"/>
                <w:b/>
                <w:color w:val="595959"/>
                <w:sz w:val="20"/>
                <w:szCs w:val="20"/>
              </w:rPr>
              <w:t>2022</w:t>
            </w:r>
          </w:p>
        </w:tc>
      </w:tr>
      <w:tr w:rsidR="00196A40" w:rsidRPr="00C36563" w14:paraId="529AEA48" w14:textId="77777777" w:rsidTr="00783DC4">
        <w:trPr>
          <w:trHeight w:val="180"/>
        </w:trPr>
        <w:tc>
          <w:tcPr>
            <w:tcW w:w="1330" w:type="dxa"/>
            <w:tcBorders>
              <w:top w:val="nil"/>
              <w:left w:val="single" w:sz="4" w:space="0" w:color="000000"/>
              <w:bottom w:val="single" w:sz="4" w:space="0" w:color="000000"/>
              <w:right w:val="single" w:sz="4" w:space="0" w:color="000000"/>
            </w:tcBorders>
            <w:shd w:val="clear" w:color="auto" w:fill="FFFFFF"/>
            <w:vAlign w:val="center"/>
          </w:tcPr>
          <w:p w14:paraId="29C66CC6" w14:textId="77777777" w:rsidR="00196A40" w:rsidRPr="00C36563" w:rsidRDefault="00196A40" w:rsidP="00783DC4">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01" w:type="dxa"/>
            <w:tcBorders>
              <w:top w:val="single" w:sz="4" w:space="0" w:color="000000"/>
              <w:left w:val="nil"/>
              <w:bottom w:val="single" w:sz="4" w:space="0" w:color="000000"/>
              <w:right w:val="single" w:sz="4" w:space="0" w:color="000000"/>
            </w:tcBorders>
            <w:shd w:val="clear" w:color="auto" w:fill="FFFFFF"/>
            <w:vAlign w:val="center"/>
          </w:tcPr>
          <w:p w14:paraId="3C47BF72" w14:textId="77777777" w:rsidR="00196A40" w:rsidRPr="00C36563" w:rsidRDefault="00196A40" w:rsidP="00783DC4">
            <w:pPr>
              <w:spacing w:after="0" w:line="240" w:lineRule="auto"/>
              <w:jc w:val="center"/>
              <w:rPr>
                <w:rFonts w:ascii="Futura T OT" w:hAnsi="Futura T OT"/>
                <w:color w:val="595959"/>
                <w:sz w:val="20"/>
                <w:szCs w:val="20"/>
              </w:rPr>
            </w:pPr>
            <w:r w:rsidRPr="00C36563">
              <w:rPr>
                <w:rFonts w:ascii="Futura T OT" w:hAnsi="Futura T OT"/>
                <w:color w:val="595959"/>
                <w:sz w:val="20"/>
                <w:szCs w:val="20"/>
              </w:rPr>
              <w:t>0</w:t>
            </w:r>
          </w:p>
        </w:tc>
        <w:tc>
          <w:tcPr>
            <w:tcW w:w="1927" w:type="dxa"/>
            <w:tcBorders>
              <w:top w:val="nil"/>
              <w:left w:val="nil"/>
              <w:bottom w:val="single" w:sz="4" w:space="0" w:color="000000"/>
              <w:right w:val="single" w:sz="4" w:space="0" w:color="000000"/>
            </w:tcBorders>
            <w:shd w:val="clear" w:color="auto" w:fill="FFFFFF"/>
            <w:vAlign w:val="center"/>
          </w:tcPr>
          <w:p w14:paraId="27885840" w14:textId="74337D44" w:rsidR="00196A40" w:rsidRPr="00C36563" w:rsidRDefault="00F926DA" w:rsidP="00783DC4">
            <w:pPr>
              <w:spacing w:after="0" w:line="240" w:lineRule="auto"/>
              <w:jc w:val="center"/>
              <w:rPr>
                <w:rFonts w:ascii="Futura T OT" w:hAnsi="Futura T OT"/>
                <w:color w:val="595959"/>
                <w:sz w:val="20"/>
                <w:szCs w:val="20"/>
              </w:rPr>
            </w:pPr>
            <w:r>
              <w:rPr>
                <w:rFonts w:ascii="Futura T OT" w:hAnsi="Futura T OT"/>
                <w:color w:val="595959"/>
                <w:sz w:val="20"/>
                <w:szCs w:val="20"/>
              </w:rPr>
              <w:t>0</w:t>
            </w:r>
          </w:p>
        </w:tc>
        <w:tc>
          <w:tcPr>
            <w:tcW w:w="1788" w:type="dxa"/>
            <w:tcBorders>
              <w:top w:val="nil"/>
              <w:left w:val="nil"/>
              <w:bottom w:val="single" w:sz="4" w:space="0" w:color="000000"/>
              <w:right w:val="single" w:sz="4" w:space="0" w:color="000000"/>
            </w:tcBorders>
            <w:shd w:val="clear" w:color="auto" w:fill="FFFFFF"/>
            <w:vAlign w:val="center"/>
          </w:tcPr>
          <w:p w14:paraId="34AE4EF1" w14:textId="61EE676B" w:rsidR="00196A40" w:rsidRPr="00C36563" w:rsidRDefault="00F926DA" w:rsidP="00F926DA">
            <w:pPr>
              <w:spacing w:after="0" w:line="240" w:lineRule="auto"/>
              <w:jc w:val="center"/>
              <w:rPr>
                <w:rFonts w:ascii="Futura T OT" w:hAnsi="Futura T OT"/>
                <w:color w:val="595959"/>
                <w:sz w:val="20"/>
                <w:szCs w:val="20"/>
              </w:rPr>
            </w:pPr>
            <w:r>
              <w:rPr>
                <w:rFonts w:ascii="Futura T OT" w:hAnsi="Futura T OT"/>
                <w:color w:val="595959"/>
                <w:sz w:val="20"/>
                <w:szCs w:val="20"/>
              </w:rPr>
              <w:t>0</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1E17362A" w14:textId="28B51DDD" w:rsidR="00196A40" w:rsidRPr="00C36563" w:rsidRDefault="00F926DA" w:rsidP="00783DC4">
            <w:pPr>
              <w:spacing w:after="0" w:line="240" w:lineRule="auto"/>
              <w:jc w:val="center"/>
              <w:rPr>
                <w:rFonts w:ascii="Futura T OT" w:hAnsi="Futura T OT"/>
                <w:color w:val="595959"/>
                <w:sz w:val="20"/>
                <w:szCs w:val="20"/>
              </w:rPr>
            </w:pPr>
            <w:r>
              <w:rPr>
                <w:rFonts w:ascii="Futura T OT" w:hAnsi="Futura T OT"/>
                <w:color w:val="595959"/>
                <w:sz w:val="20"/>
                <w:szCs w:val="20"/>
              </w:rPr>
              <w:t>30</w:t>
            </w:r>
          </w:p>
        </w:tc>
        <w:tc>
          <w:tcPr>
            <w:tcW w:w="2129" w:type="dxa"/>
            <w:tcBorders>
              <w:top w:val="nil"/>
              <w:left w:val="nil"/>
              <w:bottom w:val="single" w:sz="4" w:space="0" w:color="000000"/>
              <w:right w:val="single" w:sz="4" w:space="0" w:color="000000"/>
            </w:tcBorders>
            <w:shd w:val="clear" w:color="auto" w:fill="FFFFFF"/>
            <w:vAlign w:val="center"/>
          </w:tcPr>
          <w:p w14:paraId="7B85AF16" w14:textId="3ED78040" w:rsidR="00196A40" w:rsidRPr="00C36563" w:rsidRDefault="00F926DA" w:rsidP="00783DC4">
            <w:pPr>
              <w:spacing w:after="0" w:line="240" w:lineRule="auto"/>
              <w:jc w:val="center"/>
              <w:rPr>
                <w:rFonts w:ascii="Futura T OT" w:hAnsi="Futura T OT"/>
                <w:color w:val="595959"/>
                <w:sz w:val="20"/>
                <w:szCs w:val="20"/>
              </w:rPr>
            </w:pPr>
            <w:r>
              <w:rPr>
                <w:rFonts w:ascii="Futura T OT" w:hAnsi="Futura T OT"/>
                <w:color w:val="595959"/>
                <w:sz w:val="20"/>
                <w:szCs w:val="20"/>
              </w:rPr>
              <w:t>60</w:t>
            </w:r>
          </w:p>
        </w:tc>
      </w:tr>
    </w:tbl>
    <w:p w14:paraId="5BF539C4" w14:textId="77777777" w:rsidR="00196A40" w:rsidRDefault="00196A40" w:rsidP="00C36563">
      <w:pPr>
        <w:rPr>
          <w:rFonts w:ascii="Futura T OT" w:hAnsi="Futura T OT"/>
        </w:rPr>
      </w:pPr>
    </w:p>
    <w:p w14:paraId="2B5258D9" w14:textId="77777777" w:rsidR="00F42062" w:rsidRPr="00C36563" w:rsidRDefault="00F42062" w:rsidP="00C36563">
      <w:pPr>
        <w:rPr>
          <w:rFonts w:ascii="Futura T OT" w:hAnsi="Futura T OT"/>
        </w:rPr>
      </w:pPr>
    </w:p>
    <w:p w14:paraId="00000C24" w14:textId="17D1048E" w:rsidR="00C87F70" w:rsidRDefault="00C87F70">
      <w:pPr>
        <w:rPr>
          <w:rFonts w:ascii="Futura T OT" w:hAnsi="Futura T OT"/>
        </w:rPr>
      </w:pPr>
    </w:p>
    <w:p w14:paraId="48A88CA8" w14:textId="6098ED67" w:rsidR="00741125" w:rsidRDefault="00741125">
      <w:pPr>
        <w:rPr>
          <w:rFonts w:ascii="Futura T OT" w:hAnsi="Futura T OT"/>
        </w:rPr>
      </w:pPr>
    </w:p>
    <w:p w14:paraId="65D86EEB" w14:textId="46D6440A" w:rsidR="00741125" w:rsidRDefault="00741125">
      <w:pPr>
        <w:rPr>
          <w:rFonts w:ascii="Futura T OT" w:hAnsi="Futura T OT"/>
        </w:rPr>
      </w:pPr>
    </w:p>
    <w:p w14:paraId="24FD1A23" w14:textId="021F4E40" w:rsidR="009232A1" w:rsidRDefault="009232A1">
      <w:pPr>
        <w:rPr>
          <w:rFonts w:ascii="Futura T OT" w:hAnsi="Futura T OT"/>
        </w:rPr>
      </w:pPr>
    </w:p>
    <w:p w14:paraId="06098D8C" w14:textId="5C8838DA" w:rsidR="009232A1" w:rsidRDefault="009232A1">
      <w:pPr>
        <w:rPr>
          <w:rFonts w:ascii="Futura T OT" w:hAnsi="Futura T OT"/>
        </w:rPr>
      </w:pPr>
    </w:p>
    <w:p w14:paraId="70F9E01B" w14:textId="77777777" w:rsidR="009232A1" w:rsidRPr="00DA0E2B" w:rsidRDefault="009232A1">
      <w:pPr>
        <w:rPr>
          <w:rFonts w:ascii="Futura T OT" w:hAnsi="Futura T OT"/>
        </w:rPr>
      </w:pPr>
    </w:p>
    <w:p w14:paraId="7B3E9094" w14:textId="77777777" w:rsidR="009232A1" w:rsidRDefault="009232A1" w:rsidP="0077353F">
      <w:pPr>
        <w:pStyle w:val="Ttulo"/>
        <w:rPr>
          <w:rFonts w:ascii="Futura T OT" w:eastAsia="Times New Roman" w:hAnsi="Futura T OT" w:cs="Times New Roman"/>
          <w:color w:val="4BACC6"/>
          <w:szCs w:val="20"/>
          <w:lang w:eastAsia="es-ES"/>
        </w:rPr>
      </w:pPr>
    </w:p>
    <w:p w14:paraId="66483EB1" w14:textId="77777777" w:rsidR="009232A1" w:rsidRDefault="009232A1" w:rsidP="0077353F">
      <w:pPr>
        <w:pStyle w:val="Ttulo"/>
        <w:rPr>
          <w:rFonts w:ascii="Futura T OT" w:eastAsia="Times New Roman" w:hAnsi="Futura T OT" w:cs="Times New Roman"/>
          <w:color w:val="4BACC6"/>
          <w:szCs w:val="20"/>
          <w:lang w:eastAsia="es-ES"/>
        </w:rPr>
      </w:pPr>
    </w:p>
    <w:p w14:paraId="57127278" w14:textId="77777777" w:rsidR="00896CE7" w:rsidRDefault="00896CE7" w:rsidP="0077353F">
      <w:pPr>
        <w:pStyle w:val="Ttulo"/>
        <w:rPr>
          <w:rFonts w:ascii="Futura T OT" w:eastAsia="Times New Roman" w:hAnsi="Futura T OT" w:cs="Times New Roman"/>
          <w:color w:val="4BACC6"/>
          <w:szCs w:val="20"/>
          <w:lang w:eastAsia="es-ES"/>
        </w:rPr>
      </w:pPr>
    </w:p>
    <w:p w14:paraId="73A10B5F" w14:textId="77777777" w:rsidR="00896CE7" w:rsidRDefault="00896CE7" w:rsidP="0077353F">
      <w:pPr>
        <w:pStyle w:val="Ttulo"/>
        <w:rPr>
          <w:rFonts w:ascii="Futura T OT" w:eastAsia="Times New Roman" w:hAnsi="Futura T OT" w:cs="Times New Roman"/>
          <w:color w:val="4BACC6"/>
          <w:szCs w:val="20"/>
          <w:lang w:eastAsia="es-ES"/>
        </w:rPr>
      </w:pPr>
    </w:p>
    <w:p w14:paraId="072A4D0A" w14:textId="77777777" w:rsidR="00896CE7" w:rsidRDefault="00896CE7" w:rsidP="0077353F">
      <w:pPr>
        <w:pStyle w:val="Ttulo"/>
        <w:rPr>
          <w:rFonts w:ascii="Futura T OT" w:eastAsia="Times New Roman" w:hAnsi="Futura T OT" w:cs="Times New Roman"/>
          <w:color w:val="4BACC6"/>
          <w:szCs w:val="20"/>
          <w:lang w:eastAsia="es-ES"/>
        </w:rPr>
      </w:pPr>
    </w:p>
    <w:p w14:paraId="459B15E8" w14:textId="77777777" w:rsidR="00896CE7" w:rsidRDefault="00896CE7" w:rsidP="0077353F">
      <w:pPr>
        <w:pStyle w:val="Ttulo"/>
        <w:rPr>
          <w:rFonts w:ascii="Futura T OT" w:eastAsia="Times New Roman" w:hAnsi="Futura T OT" w:cs="Times New Roman"/>
          <w:color w:val="4BACC6"/>
          <w:szCs w:val="20"/>
          <w:lang w:eastAsia="es-ES"/>
        </w:rPr>
      </w:pPr>
    </w:p>
    <w:p w14:paraId="193EABDD" w14:textId="77777777" w:rsidR="00896CE7" w:rsidRDefault="00896CE7" w:rsidP="0077353F">
      <w:pPr>
        <w:pStyle w:val="Ttulo"/>
        <w:rPr>
          <w:rFonts w:ascii="Futura T OT" w:eastAsia="Times New Roman" w:hAnsi="Futura T OT" w:cs="Times New Roman"/>
          <w:color w:val="4BACC6"/>
          <w:szCs w:val="20"/>
          <w:lang w:eastAsia="es-ES"/>
        </w:rPr>
      </w:pPr>
    </w:p>
    <w:p w14:paraId="525A95E1" w14:textId="77777777" w:rsidR="00896CE7" w:rsidRDefault="00896CE7" w:rsidP="0077353F">
      <w:pPr>
        <w:pStyle w:val="Ttulo"/>
        <w:rPr>
          <w:rFonts w:ascii="Futura T OT" w:eastAsia="Times New Roman" w:hAnsi="Futura T OT" w:cs="Times New Roman"/>
          <w:color w:val="4BACC6"/>
          <w:szCs w:val="20"/>
          <w:lang w:eastAsia="es-ES"/>
        </w:rPr>
      </w:pPr>
    </w:p>
    <w:p w14:paraId="00000C29" w14:textId="6A336FF2" w:rsidR="00C87F70" w:rsidRPr="00DA0E2B" w:rsidRDefault="001A022D" w:rsidP="0077353F">
      <w:pPr>
        <w:pStyle w:val="Ttulo"/>
        <w:rPr>
          <w:rFonts w:ascii="Futura T OT" w:eastAsia="Times New Roman" w:hAnsi="Futura T OT" w:cs="Times New Roman"/>
          <w:color w:val="4BACC6"/>
          <w:szCs w:val="20"/>
          <w:lang w:eastAsia="es-ES"/>
        </w:rPr>
      </w:pPr>
      <w:r w:rsidRPr="00DA0E2B">
        <w:rPr>
          <w:rFonts w:ascii="Futura T OT" w:eastAsia="Times New Roman" w:hAnsi="Futura T OT" w:cs="Times New Roman"/>
          <w:color w:val="4BACC6"/>
          <w:szCs w:val="20"/>
          <w:lang w:eastAsia="es-ES"/>
        </w:rPr>
        <w:t xml:space="preserve">MECANISMOS DE FINANCIAMIENTO </w:t>
      </w:r>
    </w:p>
    <w:p w14:paraId="00000C2A" w14:textId="2AF07A14" w:rsidR="00C87F70" w:rsidRPr="00DA0E2B" w:rsidRDefault="00C87F70">
      <w:pPr>
        <w:pBdr>
          <w:top w:val="nil"/>
          <w:left w:val="nil"/>
          <w:bottom w:val="nil"/>
          <w:right w:val="nil"/>
          <w:between w:val="nil"/>
        </w:pBdr>
        <w:jc w:val="left"/>
        <w:rPr>
          <w:rFonts w:ascii="Futura T OT" w:hAnsi="Futura T OT"/>
          <w:b/>
          <w:color w:val="000000"/>
          <w:sz w:val="44"/>
          <w:szCs w:val="44"/>
        </w:rPr>
      </w:pPr>
    </w:p>
    <w:p w14:paraId="00000C2B" w14:textId="797A1D1D" w:rsidR="00C87F70" w:rsidRPr="00DA0E2B" w:rsidRDefault="001A022D">
      <w:pPr>
        <w:spacing w:after="0" w:line="240" w:lineRule="auto"/>
        <w:jc w:val="left"/>
        <w:rPr>
          <w:rFonts w:ascii="Futura T OT" w:hAnsi="Futura T OT"/>
          <w:b/>
          <w:smallCaps/>
          <w:sz w:val="32"/>
          <w:szCs w:val="32"/>
        </w:rPr>
      </w:pPr>
      <w:r w:rsidRPr="00DA0E2B">
        <w:rPr>
          <w:rFonts w:ascii="Futura T OT" w:hAnsi="Futura T OT"/>
        </w:rPr>
        <w:br w:type="page"/>
      </w:r>
    </w:p>
    <w:p w14:paraId="74C129FC" w14:textId="77777777" w:rsidR="00C36563" w:rsidRPr="00C36563" w:rsidRDefault="00C36563" w:rsidP="00C36563">
      <w:pPr>
        <w:keepNext/>
        <w:keepLines/>
        <w:outlineLvl w:val="0"/>
        <w:rPr>
          <w:rFonts w:ascii="Futura T OT" w:eastAsia="Times New Roman" w:hAnsi="Futura T OT" w:cs="Times New Roman"/>
          <w:b/>
          <w:bCs/>
          <w:caps/>
          <w:sz w:val="32"/>
          <w:szCs w:val="28"/>
          <w:lang w:val="es-MX" w:eastAsia="en-US"/>
        </w:rPr>
      </w:pPr>
      <w:bookmarkStart w:id="46" w:name="_heading=h.23ckvvd" w:colFirst="0" w:colLast="0"/>
      <w:bookmarkStart w:id="47" w:name="_Toc53579226"/>
      <w:bookmarkEnd w:id="46"/>
      <w:r w:rsidRPr="00C36563">
        <w:rPr>
          <w:rFonts w:ascii="Futura T OT" w:eastAsia="Times New Roman" w:hAnsi="Futura T OT" w:cs="Times New Roman"/>
          <w:b/>
          <w:bCs/>
          <w:caps/>
          <w:sz w:val="32"/>
          <w:szCs w:val="28"/>
          <w:lang w:val="es-MX" w:eastAsia="en-US"/>
        </w:rPr>
        <w:lastRenderedPageBreak/>
        <w:t>XIII. MECANISMOS DE FINANCIAMIENTO</w:t>
      </w:r>
      <w:bookmarkEnd w:id="47"/>
      <w:r w:rsidRPr="00C36563">
        <w:rPr>
          <w:rFonts w:ascii="Futura T OT" w:eastAsia="Times New Roman" w:hAnsi="Futura T OT" w:cs="Times New Roman"/>
          <w:b/>
          <w:bCs/>
          <w:caps/>
          <w:sz w:val="32"/>
          <w:szCs w:val="28"/>
          <w:lang w:val="es-MX" w:eastAsia="en-US"/>
        </w:rPr>
        <w:t xml:space="preserve"> </w:t>
      </w:r>
    </w:p>
    <w:p w14:paraId="3174AD3F" w14:textId="77777777" w:rsidR="00C36563" w:rsidRPr="00C36563" w:rsidRDefault="00C36563" w:rsidP="00C36563">
      <w:pPr>
        <w:rPr>
          <w:rFonts w:ascii="Futura T OT" w:hAnsi="Futura T OT"/>
        </w:rPr>
      </w:pPr>
    </w:p>
    <w:p w14:paraId="642717BC" w14:textId="77777777" w:rsidR="00C36563" w:rsidRPr="00C36563" w:rsidRDefault="00C36563" w:rsidP="00C36563">
      <w:pPr>
        <w:rPr>
          <w:rFonts w:ascii="Futura T OT" w:hAnsi="Futura T OT"/>
          <w:b/>
          <w:color w:val="000000" w:themeColor="text1"/>
        </w:rPr>
      </w:pPr>
      <w:r w:rsidRPr="00C36563">
        <w:rPr>
          <w:rFonts w:ascii="Futura T OT" w:hAnsi="Futura T OT"/>
          <w:b/>
          <w:color w:val="000000" w:themeColor="text1"/>
        </w:rPr>
        <w:t>Gasto Corriente</w:t>
      </w:r>
    </w:p>
    <w:p w14:paraId="4AC67CEF" w14:textId="77777777" w:rsidR="00C36563" w:rsidRPr="00C36563" w:rsidRDefault="00C36563" w:rsidP="00C36563">
      <w:pPr>
        <w:rPr>
          <w:rFonts w:ascii="Futura T OT" w:hAnsi="Futura T OT"/>
          <w:color w:val="000000" w:themeColor="text1"/>
        </w:rPr>
      </w:pPr>
      <w:r w:rsidRPr="00C36563">
        <w:rPr>
          <w:rFonts w:ascii="Futura T OT" w:hAnsi="Futura T OT"/>
          <w:color w:val="000000" w:themeColor="text1"/>
        </w:rPr>
        <w:t>Una de las fuentes de financiamiento para la implementación del Programa Institucional del Secretariado Ejecutivo del Sistema Estatal de Seguridad Pública 2016-2022, serán recursos principalmente de origen Estatal.</w:t>
      </w:r>
    </w:p>
    <w:p w14:paraId="3BB3BD68" w14:textId="77777777" w:rsidR="00C36563" w:rsidRPr="00C36563" w:rsidRDefault="00C36563" w:rsidP="00C36563">
      <w:pPr>
        <w:rPr>
          <w:rFonts w:ascii="Futura T OT" w:hAnsi="Futura T OT"/>
          <w:b/>
          <w:color w:val="000000" w:themeColor="text1"/>
        </w:rPr>
      </w:pPr>
    </w:p>
    <w:p w14:paraId="79761DCA" w14:textId="77777777" w:rsidR="00C36563" w:rsidRPr="00C36563" w:rsidRDefault="00C36563" w:rsidP="00C36563">
      <w:pPr>
        <w:rPr>
          <w:rFonts w:ascii="Futura T OT" w:hAnsi="Futura T OT"/>
          <w:b/>
          <w:color w:val="000000" w:themeColor="text1"/>
        </w:rPr>
      </w:pPr>
      <w:r w:rsidRPr="00C36563">
        <w:rPr>
          <w:rFonts w:ascii="Futura T OT" w:hAnsi="Futura T OT"/>
          <w:b/>
          <w:color w:val="000000" w:themeColor="text1"/>
        </w:rPr>
        <w:t>Fondo de Aportaciones para la Seguridad Pública, FASP</w:t>
      </w:r>
    </w:p>
    <w:p w14:paraId="4361B483" w14:textId="77777777" w:rsidR="00C36563" w:rsidRPr="00C36563" w:rsidRDefault="00C36563" w:rsidP="00C36563">
      <w:pPr>
        <w:rPr>
          <w:rFonts w:ascii="Futura T OT" w:hAnsi="Futura T OT"/>
          <w:color w:val="000000" w:themeColor="text1"/>
        </w:rPr>
      </w:pPr>
      <w:r w:rsidRPr="00C36563">
        <w:rPr>
          <w:rFonts w:ascii="Futura T OT" w:hAnsi="Futura T OT"/>
          <w:color w:val="000000" w:themeColor="text1"/>
        </w:rPr>
        <w:t xml:space="preserve">Otra fuente de financiamiento para la implementación del Programa Institucional del Secretariado Ejecutivo del Sistema Estatal de Seguridad Pública 2016-2022, es el Convenio de coordinación del </w:t>
      </w:r>
      <w:r w:rsidRPr="00C36563">
        <w:rPr>
          <w:rFonts w:ascii="Futura T OT" w:hAnsi="Futura T OT"/>
          <w:b/>
          <w:color w:val="000000" w:themeColor="text1"/>
        </w:rPr>
        <w:t>FASP</w:t>
      </w:r>
      <w:r w:rsidRPr="00C36563">
        <w:rPr>
          <w:rFonts w:ascii="Futura T OT" w:hAnsi="Futura T OT"/>
          <w:color w:val="000000" w:themeColor="text1"/>
        </w:rPr>
        <w:t xml:space="preserve"> que, en el marco del Sistema Nacional de Seguridad Pública, celebra por una parte el Gobierno Federal, por conducto del Secretariado Ejecutivo del Sistema Nacional de Seguridad Pública y por otra parte el Poder Ejecutivo del Gobierno del Estado de Quintana Roo, asistido por el Secretario Ejecutivo del Sistema Estatal de Seguridad Pública.</w:t>
      </w:r>
    </w:p>
    <w:p w14:paraId="1656CF3F" w14:textId="77777777" w:rsidR="00C36563" w:rsidRPr="00C36563" w:rsidRDefault="00C36563" w:rsidP="00C36563">
      <w:pPr>
        <w:rPr>
          <w:rFonts w:ascii="Futura T OT" w:hAnsi="Futura T OT"/>
          <w:color w:val="595959"/>
        </w:rPr>
      </w:pPr>
      <w:r w:rsidRPr="00C36563">
        <w:rPr>
          <w:rFonts w:ascii="Futura T OT" w:hAnsi="Futura T OT"/>
          <w:color w:val="000000" w:themeColor="text1"/>
        </w:rPr>
        <w:t>El objetivo de dicho convenio es coordinar instrumentos, políticas, lineamientos, servicios y acciones, aplicando para el efecto los recursos provenientes del FASP, con cargo al presupuesto de Egresos de la Federación</w:t>
      </w:r>
      <w:r w:rsidRPr="00C36563">
        <w:rPr>
          <w:rFonts w:ascii="Futura T OT" w:hAnsi="Futura T OT"/>
          <w:color w:val="595959"/>
        </w:rPr>
        <w:t>.</w:t>
      </w:r>
    </w:p>
    <w:p w14:paraId="1B596C92" w14:textId="77777777" w:rsidR="00C36563" w:rsidRPr="00C36563" w:rsidRDefault="00C36563" w:rsidP="00C36563">
      <w:pPr>
        <w:keepNext/>
        <w:keepLines/>
        <w:pBdr>
          <w:top w:val="nil"/>
          <w:left w:val="nil"/>
          <w:bottom w:val="nil"/>
          <w:right w:val="nil"/>
          <w:between w:val="nil"/>
        </w:pBdr>
        <w:rPr>
          <w:rFonts w:ascii="Futura T OT" w:hAnsi="Futura T OT"/>
          <w:b/>
          <w:smallCaps/>
          <w:color w:val="000000"/>
          <w:sz w:val="32"/>
          <w:szCs w:val="32"/>
        </w:rPr>
      </w:pPr>
      <w:r w:rsidRPr="00C36563">
        <w:rPr>
          <w:rFonts w:ascii="Futura T OT" w:hAnsi="Futura T OT"/>
        </w:rPr>
        <w:br w:type="page"/>
      </w:r>
    </w:p>
    <w:p w14:paraId="00000C33" w14:textId="0940E2C9" w:rsidR="00C87F70" w:rsidRPr="00DA0E2B" w:rsidRDefault="00C87F70">
      <w:pPr>
        <w:rPr>
          <w:rFonts w:ascii="Futura T OT" w:hAnsi="Futura T OT"/>
          <w:sz w:val="32"/>
          <w:szCs w:val="32"/>
        </w:rPr>
      </w:pPr>
    </w:p>
    <w:p w14:paraId="00000C34" w14:textId="0636DFC3" w:rsidR="00C87F70" w:rsidRPr="00DA0E2B" w:rsidRDefault="00C87F70">
      <w:pPr>
        <w:rPr>
          <w:rFonts w:ascii="Futura T OT" w:hAnsi="Futura T OT"/>
          <w:sz w:val="32"/>
          <w:szCs w:val="32"/>
        </w:rPr>
      </w:pPr>
    </w:p>
    <w:p w14:paraId="00000C35" w14:textId="7DB89922" w:rsidR="00C87F70" w:rsidRPr="00DA0E2B" w:rsidRDefault="00C87F70">
      <w:pPr>
        <w:rPr>
          <w:rFonts w:ascii="Futura T OT" w:hAnsi="Futura T OT"/>
          <w:sz w:val="32"/>
          <w:szCs w:val="32"/>
        </w:rPr>
      </w:pPr>
    </w:p>
    <w:p w14:paraId="00000C36" w14:textId="44922E58" w:rsidR="00C87F70" w:rsidRPr="00DA0E2B" w:rsidRDefault="00C87F70">
      <w:pPr>
        <w:rPr>
          <w:rFonts w:ascii="Futura T OT" w:hAnsi="Futura T OT"/>
          <w:sz w:val="32"/>
          <w:szCs w:val="32"/>
        </w:rPr>
      </w:pPr>
    </w:p>
    <w:p w14:paraId="00000C37" w14:textId="258D6169" w:rsidR="00C87F70" w:rsidRPr="00DA0E2B" w:rsidRDefault="00C87F70">
      <w:pPr>
        <w:rPr>
          <w:rFonts w:ascii="Futura T OT" w:hAnsi="Futura T OT"/>
          <w:sz w:val="32"/>
          <w:szCs w:val="32"/>
        </w:rPr>
      </w:pPr>
    </w:p>
    <w:p w14:paraId="00000C38" w14:textId="0530098E" w:rsidR="00C87F70" w:rsidRPr="00DA0E2B" w:rsidRDefault="00C87F70">
      <w:pPr>
        <w:rPr>
          <w:rFonts w:ascii="Futura T OT" w:hAnsi="Futura T OT"/>
          <w:sz w:val="32"/>
          <w:szCs w:val="32"/>
        </w:rPr>
      </w:pPr>
    </w:p>
    <w:p w14:paraId="7A1F1414" w14:textId="77777777" w:rsidR="00C36563" w:rsidRDefault="00C36563">
      <w:pPr>
        <w:pBdr>
          <w:top w:val="nil"/>
          <w:left w:val="nil"/>
          <w:bottom w:val="nil"/>
          <w:right w:val="nil"/>
          <w:between w:val="nil"/>
        </w:pBdr>
        <w:jc w:val="left"/>
        <w:rPr>
          <w:rFonts w:ascii="Futura T OT" w:hAnsi="Futura T OT"/>
          <w:b/>
          <w:color w:val="4BACC6"/>
          <w:sz w:val="44"/>
          <w:szCs w:val="44"/>
        </w:rPr>
      </w:pPr>
    </w:p>
    <w:p w14:paraId="00000C39" w14:textId="13F005E6" w:rsidR="00C87F70" w:rsidRPr="00DA0E2B" w:rsidRDefault="001A022D">
      <w:pPr>
        <w:pBdr>
          <w:top w:val="nil"/>
          <w:left w:val="nil"/>
          <w:bottom w:val="nil"/>
          <w:right w:val="nil"/>
          <w:between w:val="nil"/>
        </w:pBdr>
        <w:jc w:val="left"/>
        <w:rPr>
          <w:rFonts w:ascii="Futura T OT" w:hAnsi="Futura T OT"/>
          <w:b/>
          <w:color w:val="4BACC6"/>
          <w:sz w:val="44"/>
          <w:szCs w:val="44"/>
        </w:rPr>
      </w:pPr>
      <w:r w:rsidRPr="00DA0E2B">
        <w:rPr>
          <w:rFonts w:ascii="Futura T OT" w:hAnsi="Futura T OT"/>
          <w:b/>
          <w:color w:val="4BACC6"/>
          <w:sz w:val="44"/>
          <w:szCs w:val="44"/>
        </w:rPr>
        <w:t>ANEXOS</w:t>
      </w:r>
    </w:p>
    <w:p w14:paraId="00000C3A" w14:textId="0F14341F" w:rsidR="00C87F70" w:rsidRPr="00DA0E2B" w:rsidRDefault="00C87F70">
      <w:pPr>
        <w:rPr>
          <w:rFonts w:ascii="Futura T OT" w:hAnsi="Futura T OT"/>
        </w:rPr>
      </w:pPr>
    </w:p>
    <w:p w14:paraId="00000C3B" w14:textId="62C1DDBC" w:rsidR="00C87F70" w:rsidRPr="00DA0E2B" w:rsidRDefault="00C87F70">
      <w:pPr>
        <w:rPr>
          <w:rFonts w:ascii="Futura T OT" w:hAnsi="Futura T OT"/>
        </w:rPr>
      </w:pPr>
    </w:p>
    <w:p w14:paraId="00000C3C" w14:textId="72A9EA39" w:rsidR="00C87F70" w:rsidRPr="00DA0E2B" w:rsidRDefault="00C87F70">
      <w:pPr>
        <w:rPr>
          <w:rFonts w:ascii="Futura T OT" w:hAnsi="Futura T OT"/>
        </w:rPr>
      </w:pPr>
    </w:p>
    <w:p w14:paraId="00000C3D" w14:textId="6B29D49C" w:rsidR="00C87F70" w:rsidRPr="00DA0E2B" w:rsidRDefault="00C87F70">
      <w:pPr>
        <w:rPr>
          <w:rFonts w:ascii="Futura T OT" w:hAnsi="Futura T OT"/>
        </w:rPr>
      </w:pPr>
    </w:p>
    <w:p w14:paraId="00000C3E" w14:textId="51318FF2" w:rsidR="00C87F70" w:rsidRPr="00DA0E2B" w:rsidRDefault="00C87F70">
      <w:pPr>
        <w:rPr>
          <w:rFonts w:ascii="Futura T OT" w:hAnsi="Futura T OT"/>
        </w:rPr>
      </w:pPr>
    </w:p>
    <w:p w14:paraId="00000C3F" w14:textId="02EF40E4" w:rsidR="00C87F70" w:rsidRPr="00DA0E2B" w:rsidRDefault="00C87F70">
      <w:pPr>
        <w:rPr>
          <w:rFonts w:ascii="Futura T OT" w:hAnsi="Futura T OT"/>
        </w:rPr>
      </w:pPr>
    </w:p>
    <w:p w14:paraId="00000C40" w14:textId="02668977" w:rsidR="00C87F70" w:rsidRPr="00DA0E2B" w:rsidRDefault="00C87F70">
      <w:pPr>
        <w:rPr>
          <w:rFonts w:ascii="Futura T OT" w:hAnsi="Futura T OT"/>
        </w:rPr>
      </w:pPr>
    </w:p>
    <w:p w14:paraId="00000C41" w14:textId="5389BC5E" w:rsidR="00C87F70" w:rsidRPr="00DA0E2B" w:rsidRDefault="001A022D">
      <w:pPr>
        <w:spacing w:after="0" w:line="240" w:lineRule="auto"/>
        <w:jc w:val="left"/>
        <w:rPr>
          <w:rFonts w:ascii="Futura T OT" w:hAnsi="Futura T OT"/>
        </w:rPr>
      </w:pPr>
      <w:r w:rsidRPr="00DA0E2B">
        <w:rPr>
          <w:rFonts w:ascii="Futura T OT" w:hAnsi="Futura T OT"/>
        </w:rPr>
        <w:br w:type="page"/>
      </w:r>
    </w:p>
    <w:p w14:paraId="540637F4" w14:textId="49531150" w:rsidR="00525AB3" w:rsidRPr="00525AB3" w:rsidRDefault="00525AB3" w:rsidP="00525AB3">
      <w:pPr>
        <w:pStyle w:val="Ttulo1"/>
        <w:rPr>
          <w:rFonts w:ascii="Futura T OT" w:hAnsi="Futura T OT"/>
          <w:color w:val="000000"/>
        </w:rPr>
      </w:pPr>
      <w:bookmarkStart w:id="48" w:name="_heading=h.ihv636" w:colFirst="0" w:colLast="0"/>
      <w:bookmarkStart w:id="49" w:name="_Toc53579227"/>
      <w:bookmarkEnd w:id="48"/>
      <w:r w:rsidRPr="00525AB3">
        <w:rPr>
          <w:rFonts w:ascii="Futura T OT" w:hAnsi="Futura T OT"/>
          <w:color w:val="000000"/>
        </w:rPr>
        <w:lastRenderedPageBreak/>
        <w:t>ANEXOS</w:t>
      </w:r>
      <w:bookmarkEnd w:id="49"/>
    </w:p>
    <w:p w14:paraId="23CD6410" w14:textId="77777777" w:rsidR="00525AB3" w:rsidRDefault="00525AB3" w:rsidP="00C36563">
      <w:pPr>
        <w:keepNext/>
        <w:keepLines/>
        <w:pBdr>
          <w:top w:val="nil"/>
          <w:left w:val="nil"/>
          <w:bottom w:val="nil"/>
          <w:right w:val="nil"/>
          <w:between w:val="nil"/>
        </w:pBdr>
        <w:rPr>
          <w:rFonts w:ascii="Futura T OT" w:hAnsi="Futura T OT"/>
          <w:b/>
          <w:color w:val="000000"/>
          <w:sz w:val="32"/>
          <w:szCs w:val="32"/>
        </w:rPr>
      </w:pPr>
    </w:p>
    <w:p w14:paraId="644BC4AD" w14:textId="6A9BA8BC" w:rsidR="00C36563" w:rsidRPr="00A53757" w:rsidRDefault="00A53757" w:rsidP="000D4728">
      <w:pPr>
        <w:pStyle w:val="Ttulo2"/>
        <w:rPr>
          <w:rFonts w:ascii="Futura T OT" w:hAnsi="Futura T OT"/>
          <w:bCs/>
          <w:smallCaps w:val="0"/>
          <w:color w:val="000000"/>
          <w:sz w:val="32"/>
          <w:szCs w:val="32"/>
        </w:rPr>
      </w:pPr>
      <w:bookmarkStart w:id="50" w:name="_Toc53579228"/>
      <w:r w:rsidRPr="00A53757">
        <w:rPr>
          <w:rFonts w:ascii="Futura T OT" w:hAnsi="Futura T OT"/>
          <w:bCs/>
          <w:smallCaps w:val="0"/>
          <w:color w:val="000000"/>
          <w:sz w:val="32"/>
          <w:szCs w:val="32"/>
        </w:rPr>
        <w:t>Anexo 1. Fichas de indicadores de impacto/resultados</w:t>
      </w:r>
      <w:bookmarkEnd w:id="50"/>
    </w:p>
    <w:p w14:paraId="49C509BF" w14:textId="77777777" w:rsidR="00C36563" w:rsidRPr="00C36563" w:rsidRDefault="00C36563" w:rsidP="00C36563">
      <w:pPr>
        <w:rPr>
          <w:rFonts w:ascii="Futura T OT" w:hAnsi="Futura T OT"/>
        </w:rPr>
      </w:pPr>
      <w:r w:rsidRPr="00C36563">
        <w:rPr>
          <w:rFonts w:ascii="Futura T OT" w:hAnsi="Futura T OT"/>
        </w:rPr>
        <w:t>A continuación, se presentan las fichas técnicas de cada indicador del Objetivo único definido en la sección de Contexto.</w:t>
      </w:r>
    </w:p>
    <w:tbl>
      <w:tblPr>
        <w:tblW w:w="10210" w:type="dxa"/>
        <w:tblInd w:w="-5" w:type="dxa"/>
        <w:tblLayout w:type="fixed"/>
        <w:tblLook w:val="0400" w:firstRow="0" w:lastRow="0" w:firstColumn="0" w:lastColumn="0" w:noHBand="0" w:noVBand="1"/>
      </w:tblPr>
      <w:tblGrid>
        <w:gridCol w:w="1962"/>
        <w:gridCol w:w="8248"/>
      </w:tblGrid>
      <w:tr w:rsidR="00C36563" w:rsidRPr="00C36563" w14:paraId="20DA99CC" w14:textId="77777777" w:rsidTr="00AB1F0D">
        <w:trPr>
          <w:trHeight w:val="180"/>
        </w:trPr>
        <w:tc>
          <w:tcPr>
            <w:tcW w:w="196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713C99E"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Elemento</w:t>
            </w:r>
          </w:p>
        </w:tc>
        <w:tc>
          <w:tcPr>
            <w:tcW w:w="8248" w:type="dxa"/>
            <w:tcBorders>
              <w:top w:val="single" w:sz="4" w:space="0" w:color="000000"/>
              <w:left w:val="nil"/>
              <w:bottom w:val="single" w:sz="4" w:space="0" w:color="000000"/>
              <w:right w:val="single" w:sz="4" w:space="0" w:color="000000"/>
            </w:tcBorders>
            <w:shd w:val="clear" w:color="auto" w:fill="A6A6A6"/>
            <w:vAlign w:val="center"/>
          </w:tcPr>
          <w:p w14:paraId="3D2A7516"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Características</w:t>
            </w:r>
          </w:p>
        </w:tc>
      </w:tr>
      <w:tr w:rsidR="00C36563" w:rsidRPr="00C36563" w14:paraId="0C79628F" w14:textId="77777777" w:rsidTr="00AB1F0D">
        <w:trPr>
          <w:trHeight w:val="180"/>
        </w:trPr>
        <w:tc>
          <w:tcPr>
            <w:tcW w:w="1962" w:type="dxa"/>
            <w:tcBorders>
              <w:top w:val="nil"/>
              <w:left w:val="single" w:sz="4" w:space="0" w:color="000000"/>
              <w:bottom w:val="single" w:sz="4" w:space="0" w:color="000000"/>
              <w:right w:val="single" w:sz="4" w:space="0" w:color="000000"/>
            </w:tcBorders>
            <w:shd w:val="clear" w:color="auto" w:fill="FFFFFF"/>
            <w:vAlign w:val="center"/>
          </w:tcPr>
          <w:p w14:paraId="7D4AE18D" w14:textId="77777777" w:rsidR="00C36563" w:rsidRPr="00372EC7" w:rsidRDefault="00C36563" w:rsidP="00C36563">
            <w:pPr>
              <w:spacing w:after="0" w:line="240" w:lineRule="auto"/>
              <w:rPr>
                <w:rFonts w:ascii="Futura T OT" w:eastAsia="Arial" w:hAnsi="Futura T OT" w:cs="Arial"/>
                <w:b/>
                <w:color w:val="595959"/>
                <w:sz w:val="20"/>
                <w:szCs w:val="20"/>
              </w:rPr>
            </w:pPr>
            <w:r w:rsidRPr="00372EC7">
              <w:rPr>
                <w:rFonts w:ascii="Futura T OT" w:eastAsia="Arial" w:hAnsi="Futura T OT" w:cs="Arial"/>
                <w:b/>
                <w:color w:val="595959"/>
                <w:sz w:val="20"/>
                <w:szCs w:val="20"/>
              </w:rPr>
              <w:t>Indicador:</w:t>
            </w:r>
          </w:p>
        </w:tc>
        <w:tc>
          <w:tcPr>
            <w:tcW w:w="8248" w:type="dxa"/>
            <w:tcBorders>
              <w:top w:val="nil"/>
              <w:left w:val="nil"/>
              <w:bottom w:val="single" w:sz="4" w:space="0" w:color="000000"/>
              <w:right w:val="single" w:sz="4" w:space="0" w:color="000000"/>
            </w:tcBorders>
            <w:shd w:val="clear" w:color="auto" w:fill="FFFFFF"/>
            <w:vAlign w:val="center"/>
          </w:tcPr>
          <w:p w14:paraId="3CBBD223" w14:textId="621615CE" w:rsidR="00C36563" w:rsidRPr="00372EC7" w:rsidRDefault="006421EB" w:rsidP="00C36563">
            <w:pPr>
              <w:spacing w:after="0" w:line="240" w:lineRule="auto"/>
              <w:rPr>
                <w:rFonts w:ascii="Futura T OT" w:eastAsia="Arial" w:hAnsi="Futura T OT" w:cs="Arial"/>
                <w:color w:val="595959"/>
                <w:sz w:val="20"/>
                <w:szCs w:val="20"/>
              </w:rPr>
            </w:pPr>
            <w:r>
              <w:rPr>
                <w:rFonts w:ascii="Futura T OT" w:eastAsia="Arial" w:hAnsi="Futura T OT" w:cs="Arial"/>
                <w:color w:val="595959"/>
                <w:sz w:val="20"/>
                <w:szCs w:val="20"/>
              </w:rPr>
              <w:t>Incidencia delictiva</w:t>
            </w:r>
          </w:p>
        </w:tc>
      </w:tr>
      <w:tr w:rsidR="00C36563" w:rsidRPr="00C36563" w14:paraId="4C951860" w14:textId="77777777" w:rsidTr="00AB1F0D">
        <w:trPr>
          <w:trHeight w:val="480"/>
        </w:trPr>
        <w:tc>
          <w:tcPr>
            <w:tcW w:w="1962" w:type="dxa"/>
            <w:tcBorders>
              <w:top w:val="nil"/>
              <w:left w:val="single" w:sz="4" w:space="0" w:color="000000"/>
              <w:bottom w:val="single" w:sz="4" w:space="0" w:color="000000"/>
              <w:right w:val="single" w:sz="4" w:space="0" w:color="000000"/>
            </w:tcBorders>
            <w:shd w:val="clear" w:color="auto" w:fill="FFFFFF"/>
            <w:vAlign w:val="center"/>
          </w:tcPr>
          <w:p w14:paraId="27C6B342" w14:textId="77777777" w:rsidR="00C36563" w:rsidRPr="00372EC7" w:rsidRDefault="00C36563" w:rsidP="00C36563">
            <w:pPr>
              <w:spacing w:after="0" w:line="240" w:lineRule="auto"/>
              <w:rPr>
                <w:rFonts w:ascii="Futura T OT" w:eastAsia="Arial" w:hAnsi="Futura T OT" w:cs="Arial"/>
                <w:b/>
                <w:color w:val="595959"/>
                <w:sz w:val="20"/>
                <w:szCs w:val="20"/>
              </w:rPr>
            </w:pPr>
            <w:r w:rsidRPr="00372EC7">
              <w:rPr>
                <w:rFonts w:ascii="Futura T OT" w:eastAsia="Arial" w:hAnsi="Futura T OT" w:cs="Arial"/>
                <w:b/>
                <w:color w:val="595959"/>
                <w:sz w:val="20"/>
                <w:szCs w:val="20"/>
              </w:rPr>
              <w:t>Objetivo PED:</w:t>
            </w:r>
          </w:p>
        </w:tc>
        <w:tc>
          <w:tcPr>
            <w:tcW w:w="8248" w:type="dxa"/>
            <w:tcBorders>
              <w:top w:val="nil"/>
              <w:left w:val="nil"/>
              <w:bottom w:val="single" w:sz="4" w:space="0" w:color="000000"/>
              <w:right w:val="single" w:sz="4" w:space="0" w:color="000000"/>
            </w:tcBorders>
            <w:shd w:val="clear" w:color="auto" w:fill="FFFFFF"/>
            <w:vAlign w:val="center"/>
          </w:tcPr>
          <w:p w14:paraId="0CD7C45F" w14:textId="77777777" w:rsidR="00C36563" w:rsidRPr="00372EC7" w:rsidRDefault="00C36563" w:rsidP="00C36563">
            <w:pPr>
              <w:spacing w:after="0" w:line="240" w:lineRule="auto"/>
              <w:rPr>
                <w:rFonts w:ascii="Futura T OT" w:eastAsia="Arial" w:hAnsi="Futura T OT" w:cs="Arial"/>
                <w:color w:val="595959"/>
                <w:sz w:val="20"/>
                <w:szCs w:val="20"/>
              </w:rPr>
            </w:pPr>
            <w:r w:rsidRPr="00372EC7">
              <w:rPr>
                <w:rFonts w:ascii="Futura T OT" w:eastAsia="Arial" w:hAnsi="Futura T OT" w:cs="Arial"/>
                <w:color w:val="595959"/>
                <w:sz w:val="20"/>
                <w:szCs w:val="20"/>
              </w:rPr>
              <w:t>Fortalecer las herramientas en materia de seguridad a fin de mejorar la capacidad de respuesta e inteligencia policial en la prevención del delito y atención a la ciudadanía</w:t>
            </w:r>
          </w:p>
        </w:tc>
      </w:tr>
      <w:tr w:rsidR="00C36563" w:rsidRPr="00C36563" w14:paraId="5F87081C" w14:textId="77777777" w:rsidTr="00AB1F0D">
        <w:trPr>
          <w:trHeight w:val="320"/>
        </w:trPr>
        <w:tc>
          <w:tcPr>
            <w:tcW w:w="1962" w:type="dxa"/>
            <w:tcBorders>
              <w:top w:val="nil"/>
              <w:left w:val="single" w:sz="4" w:space="0" w:color="000000"/>
              <w:bottom w:val="single" w:sz="4" w:space="0" w:color="000000"/>
              <w:right w:val="single" w:sz="4" w:space="0" w:color="000000"/>
            </w:tcBorders>
            <w:shd w:val="clear" w:color="auto" w:fill="FFFFFF"/>
            <w:vAlign w:val="center"/>
          </w:tcPr>
          <w:p w14:paraId="0ED4E6A1" w14:textId="77777777" w:rsidR="00C36563" w:rsidRPr="00372EC7" w:rsidRDefault="00C36563" w:rsidP="00C36563">
            <w:pPr>
              <w:spacing w:after="0" w:line="240" w:lineRule="auto"/>
              <w:rPr>
                <w:rFonts w:ascii="Futura T OT" w:eastAsia="Arial" w:hAnsi="Futura T OT" w:cs="Arial"/>
                <w:b/>
                <w:color w:val="595959"/>
                <w:sz w:val="20"/>
                <w:szCs w:val="20"/>
              </w:rPr>
            </w:pPr>
            <w:r w:rsidRPr="00372EC7">
              <w:rPr>
                <w:rFonts w:ascii="Futura T OT" w:eastAsia="Arial" w:hAnsi="Futura T OT" w:cs="Arial"/>
                <w:b/>
                <w:color w:val="595959"/>
                <w:sz w:val="20"/>
                <w:szCs w:val="20"/>
              </w:rPr>
              <w:t>Descripción:</w:t>
            </w:r>
          </w:p>
        </w:tc>
        <w:tc>
          <w:tcPr>
            <w:tcW w:w="8248" w:type="dxa"/>
            <w:tcBorders>
              <w:top w:val="nil"/>
              <w:left w:val="nil"/>
              <w:bottom w:val="single" w:sz="4" w:space="0" w:color="000000"/>
              <w:right w:val="single" w:sz="4" w:space="0" w:color="000000"/>
            </w:tcBorders>
            <w:shd w:val="clear" w:color="auto" w:fill="FFFFFF"/>
            <w:vAlign w:val="center"/>
          </w:tcPr>
          <w:p w14:paraId="18A07A78" w14:textId="6E34CCC5" w:rsidR="00C36563" w:rsidRPr="00372EC7" w:rsidRDefault="006421EB" w:rsidP="00C36563">
            <w:pPr>
              <w:spacing w:after="0" w:line="240" w:lineRule="auto"/>
              <w:rPr>
                <w:rFonts w:ascii="Futura T OT" w:eastAsia="Arial" w:hAnsi="Futura T OT" w:cs="Arial"/>
                <w:color w:val="595959"/>
                <w:sz w:val="20"/>
                <w:szCs w:val="20"/>
              </w:rPr>
            </w:pPr>
            <w:r>
              <w:rPr>
                <w:rFonts w:ascii="Futura T OT" w:eastAsia="Arial" w:hAnsi="Futura T OT" w:cs="Arial"/>
                <w:color w:val="595959"/>
                <w:sz w:val="20"/>
                <w:szCs w:val="20"/>
              </w:rPr>
              <w:t>La incidencia delictiva</w:t>
            </w:r>
            <w:r w:rsidR="00C36563" w:rsidRPr="00372EC7">
              <w:rPr>
                <w:rFonts w:ascii="Futura T OT" w:eastAsia="Arial" w:hAnsi="Futura T OT" w:cs="Arial"/>
                <w:color w:val="595959"/>
                <w:sz w:val="20"/>
                <w:szCs w:val="20"/>
              </w:rPr>
              <w:t xml:space="preserve"> se refiere a la presunta ocurrencia de delitos registrados en averiguaciones previas iniciadas o carpetas de investigación, reportadas por las Procuradurías de Justicia y Fiscalías Generales de las entidades federativas.</w:t>
            </w:r>
          </w:p>
        </w:tc>
      </w:tr>
      <w:tr w:rsidR="00C36563" w:rsidRPr="00C36563" w14:paraId="1C81C404" w14:textId="77777777" w:rsidTr="00AB1F0D">
        <w:trPr>
          <w:trHeight w:val="320"/>
        </w:trPr>
        <w:tc>
          <w:tcPr>
            <w:tcW w:w="1962" w:type="dxa"/>
            <w:tcBorders>
              <w:top w:val="nil"/>
              <w:left w:val="single" w:sz="4" w:space="0" w:color="000000"/>
              <w:bottom w:val="single" w:sz="4" w:space="0" w:color="000000"/>
              <w:right w:val="single" w:sz="4" w:space="0" w:color="000000"/>
            </w:tcBorders>
            <w:shd w:val="clear" w:color="auto" w:fill="FFFFFF"/>
            <w:vAlign w:val="center"/>
          </w:tcPr>
          <w:p w14:paraId="5A4F150E" w14:textId="77777777" w:rsidR="00C36563" w:rsidRPr="00372EC7" w:rsidRDefault="00C36563" w:rsidP="00C36563">
            <w:pPr>
              <w:spacing w:after="0" w:line="240" w:lineRule="auto"/>
              <w:rPr>
                <w:rFonts w:ascii="Futura T OT" w:eastAsia="Arial" w:hAnsi="Futura T OT" w:cs="Arial"/>
                <w:b/>
                <w:color w:val="595959"/>
                <w:sz w:val="20"/>
                <w:szCs w:val="20"/>
              </w:rPr>
            </w:pPr>
            <w:r w:rsidRPr="00372EC7">
              <w:rPr>
                <w:rFonts w:ascii="Futura T OT" w:eastAsia="Arial" w:hAnsi="Futura T OT" w:cs="Arial"/>
                <w:b/>
                <w:color w:val="595959"/>
                <w:sz w:val="20"/>
                <w:szCs w:val="20"/>
              </w:rPr>
              <w:t>Método de cálculo:</w:t>
            </w:r>
          </w:p>
        </w:tc>
        <w:tc>
          <w:tcPr>
            <w:tcW w:w="8248" w:type="dxa"/>
            <w:tcBorders>
              <w:top w:val="nil"/>
              <w:left w:val="nil"/>
              <w:bottom w:val="single" w:sz="4" w:space="0" w:color="000000"/>
              <w:right w:val="single" w:sz="4" w:space="0" w:color="000000"/>
            </w:tcBorders>
            <w:shd w:val="clear" w:color="auto" w:fill="FFFFFF"/>
            <w:vAlign w:val="center"/>
          </w:tcPr>
          <w:p w14:paraId="26E78FBB" w14:textId="02E44A22" w:rsidR="00C36563" w:rsidRPr="00372EC7" w:rsidRDefault="00C36563" w:rsidP="00C36563">
            <w:pPr>
              <w:spacing w:after="0" w:line="240" w:lineRule="auto"/>
              <w:rPr>
                <w:rFonts w:ascii="Futura T OT" w:eastAsia="Arial" w:hAnsi="Futura T OT" w:cs="Arial"/>
                <w:color w:val="595959"/>
                <w:sz w:val="20"/>
                <w:szCs w:val="20"/>
              </w:rPr>
            </w:pPr>
            <w:r w:rsidRPr="00372EC7">
              <w:rPr>
                <w:rFonts w:ascii="Futura T OT" w:eastAsia="Arial" w:hAnsi="Futura T OT" w:cs="Arial"/>
                <w:color w:val="595959"/>
                <w:sz w:val="20"/>
                <w:szCs w:val="20"/>
              </w:rPr>
              <w:t>(</w:t>
            </w:r>
            <w:r w:rsidR="006421EB">
              <w:rPr>
                <w:rFonts w:ascii="Futura T OT" w:eastAsia="Arial" w:hAnsi="Futura T OT" w:cs="Arial"/>
                <w:color w:val="595959"/>
                <w:sz w:val="20"/>
                <w:szCs w:val="20"/>
              </w:rPr>
              <w:t>Incidencia delictiva real</w:t>
            </w:r>
            <w:r w:rsidRPr="00372EC7">
              <w:rPr>
                <w:rFonts w:ascii="Futura T OT" w:eastAsia="Arial" w:hAnsi="Futura T OT" w:cs="Arial"/>
                <w:color w:val="595959"/>
                <w:sz w:val="20"/>
                <w:szCs w:val="20"/>
              </w:rPr>
              <w:t xml:space="preserve"> / </w:t>
            </w:r>
            <w:r w:rsidR="006421EB">
              <w:rPr>
                <w:rFonts w:ascii="Futura T OT" w:eastAsia="Arial" w:hAnsi="Futura T OT" w:cs="Arial"/>
                <w:color w:val="595959"/>
                <w:sz w:val="20"/>
                <w:szCs w:val="20"/>
              </w:rPr>
              <w:t>Incidencia delictiva programada</w:t>
            </w:r>
            <w:r w:rsidRPr="00372EC7">
              <w:rPr>
                <w:rFonts w:ascii="Futura T OT" w:eastAsia="Arial" w:hAnsi="Futura T OT" w:cs="Arial"/>
                <w:color w:val="595959"/>
                <w:sz w:val="20"/>
                <w:szCs w:val="20"/>
              </w:rPr>
              <w:t>) * 100</w:t>
            </w:r>
          </w:p>
        </w:tc>
      </w:tr>
      <w:tr w:rsidR="00C36563" w:rsidRPr="00C36563" w14:paraId="48D95186" w14:textId="77777777" w:rsidTr="00AB1F0D">
        <w:trPr>
          <w:trHeight w:val="180"/>
        </w:trPr>
        <w:tc>
          <w:tcPr>
            <w:tcW w:w="1962" w:type="dxa"/>
            <w:tcBorders>
              <w:top w:val="nil"/>
              <w:left w:val="single" w:sz="4" w:space="0" w:color="000000"/>
              <w:bottom w:val="single" w:sz="4" w:space="0" w:color="000000"/>
              <w:right w:val="single" w:sz="4" w:space="0" w:color="000000"/>
            </w:tcBorders>
            <w:shd w:val="clear" w:color="auto" w:fill="FFFFFF"/>
            <w:vAlign w:val="center"/>
          </w:tcPr>
          <w:p w14:paraId="39498114"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Periodicidad:</w:t>
            </w:r>
          </w:p>
        </w:tc>
        <w:tc>
          <w:tcPr>
            <w:tcW w:w="8248" w:type="dxa"/>
            <w:tcBorders>
              <w:top w:val="nil"/>
              <w:left w:val="nil"/>
              <w:bottom w:val="single" w:sz="4" w:space="0" w:color="000000"/>
              <w:right w:val="single" w:sz="4" w:space="0" w:color="000000"/>
            </w:tcBorders>
            <w:shd w:val="clear" w:color="auto" w:fill="FFFFFF"/>
            <w:vAlign w:val="center"/>
          </w:tcPr>
          <w:p w14:paraId="53E9BBE0" w14:textId="77777777" w:rsidR="00C36563" w:rsidRPr="00C36563" w:rsidRDefault="00C36563" w:rsidP="00C36563">
            <w:pPr>
              <w:spacing w:after="0" w:line="240" w:lineRule="auto"/>
              <w:rPr>
                <w:rFonts w:ascii="Futura T OT" w:eastAsia="Arial" w:hAnsi="Futura T OT" w:cs="Arial"/>
                <w:color w:val="595959"/>
                <w:sz w:val="20"/>
                <w:szCs w:val="20"/>
              </w:rPr>
            </w:pPr>
            <w:r w:rsidRPr="00C36563">
              <w:rPr>
                <w:rFonts w:ascii="Futura T OT" w:eastAsia="Arial" w:hAnsi="Futura T OT" w:cs="Arial"/>
                <w:color w:val="595959"/>
                <w:sz w:val="20"/>
                <w:szCs w:val="20"/>
              </w:rPr>
              <w:t>Anual</w:t>
            </w:r>
          </w:p>
        </w:tc>
      </w:tr>
      <w:tr w:rsidR="00C36563" w:rsidRPr="00C36563" w14:paraId="01A79F28" w14:textId="77777777" w:rsidTr="00AB1F0D">
        <w:trPr>
          <w:trHeight w:val="180"/>
        </w:trPr>
        <w:tc>
          <w:tcPr>
            <w:tcW w:w="1962" w:type="dxa"/>
            <w:tcBorders>
              <w:top w:val="nil"/>
              <w:left w:val="single" w:sz="4" w:space="0" w:color="000000"/>
              <w:bottom w:val="single" w:sz="4" w:space="0" w:color="000000"/>
              <w:right w:val="single" w:sz="4" w:space="0" w:color="000000"/>
            </w:tcBorders>
            <w:shd w:val="clear" w:color="auto" w:fill="FFFFFF"/>
            <w:vAlign w:val="center"/>
          </w:tcPr>
          <w:p w14:paraId="541950A7"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Fuente:</w:t>
            </w:r>
          </w:p>
        </w:tc>
        <w:tc>
          <w:tcPr>
            <w:tcW w:w="8248" w:type="dxa"/>
            <w:tcBorders>
              <w:top w:val="nil"/>
              <w:left w:val="nil"/>
              <w:bottom w:val="single" w:sz="4" w:space="0" w:color="000000"/>
              <w:right w:val="single" w:sz="4" w:space="0" w:color="000000"/>
            </w:tcBorders>
            <w:shd w:val="clear" w:color="auto" w:fill="FFFFFF"/>
            <w:vAlign w:val="center"/>
          </w:tcPr>
          <w:p w14:paraId="6A3801BD" w14:textId="77777777" w:rsidR="00C36563" w:rsidRPr="00C36563" w:rsidRDefault="00C36563" w:rsidP="00C36563">
            <w:pPr>
              <w:spacing w:after="0" w:line="240" w:lineRule="auto"/>
              <w:rPr>
                <w:rFonts w:ascii="Futura T OT" w:eastAsia="Arial" w:hAnsi="Futura T OT" w:cs="Arial"/>
                <w:color w:val="595959"/>
                <w:sz w:val="20"/>
                <w:szCs w:val="20"/>
              </w:rPr>
            </w:pPr>
            <w:r w:rsidRPr="00C36563">
              <w:rPr>
                <w:rFonts w:ascii="Futura T OT" w:eastAsia="Arial" w:hAnsi="Futura T OT" w:cs="Arial"/>
                <w:color w:val="595959"/>
                <w:sz w:val="20"/>
                <w:szCs w:val="20"/>
              </w:rPr>
              <w:t>SESNSP</w:t>
            </w:r>
          </w:p>
        </w:tc>
      </w:tr>
      <w:tr w:rsidR="00C36563" w:rsidRPr="00C36563" w14:paraId="4F858133" w14:textId="77777777" w:rsidTr="00AB1F0D">
        <w:trPr>
          <w:trHeight w:val="180"/>
        </w:trPr>
        <w:tc>
          <w:tcPr>
            <w:tcW w:w="1962" w:type="dxa"/>
            <w:tcBorders>
              <w:top w:val="nil"/>
              <w:left w:val="single" w:sz="4" w:space="0" w:color="000000"/>
              <w:bottom w:val="single" w:sz="4" w:space="0" w:color="000000"/>
              <w:right w:val="single" w:sz="4" w:space="0" w:color="000000"/>
            </w:tcBorders>
            <w:shd w:val="clear" w:color="auto" w:fill="FFFFFF"/>
            <w:vAlign w:val="center"/>
          </w:tcPr>
          <w:p w14:paraId="16917FCD"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Dimensión:</w:t>
            </w:r>
          </w:p>
        </w:tc>
        <w:tc>
          <w:tcPr>
            <w:tcW w:w="8248" w:type="dxa"/>
            <w:tcBorders>
              <w:top w:val="nil"/>
              <w:left w:val="nil"/>
              <w:bottom w:val="single" w:sz="4" w:space="0" w:color="000000"/>
              <w:right w:val="single" w:sz="4" w:space="0" w:color="000000"/>
            </w:tcBorders>
            <w:shd w:val="clear" w:color="auto" w:fill="FFFFFF"/>
            <w:vAlign w:val="center"/>
          </w:tcPr>
          <w:p w14:paraId="66E08CC6" w14:textId="77777777" w:rsidR="00C36563" w:rsidRPr="00C36563" w:rsidRDefault="00C36563" w:rsidP="00C36563">
            <w:pPr>
              <w:spacing w:after="0" w:line="240" w:lineRule="auto"/>
              <w:rPr>
                <w:rFonts w:ascii="Futura T OT" w:eastAsia="Arial" w:hAnsi="Futura T OT" w:cs="Arial"/>
                <w:color w:val="595959"/>
                <w:sz w:val="20"/>
                <w:szCs w:val="20"/>
              </w:rPr>
            </w:pPr>
            <w:r w:rsidRPr="00C36563">
              <w:rPr>
                <w:rFonts w:ascii="Futura T OT" w:eastAsia="Arial" w:hAnsi="Futura T OT" w:cs="Arial"/>
                <w:color w:val="595959"/>
                <w:sz w:val="20"/>
                <w:szCs w:val="20"/>
              </w:rPr>
              <w:t>Eficacia</w:t>
            </w:r>
          </w:p>
        </w:tc>
      </w:tr>
      <w:tr w:rsidR="00C36563" w:rsidRPr="00C36563" w14:paraId="4839AE74" w14:textId="77777777" w:rsidTr="00AB1F0D">
        <w:trPr>
          <w:trHeight w:val="180"/>
        </w:trPr>
        <w:tc>
          <w:tcPr>
            <w:tcW w:w="1962" w:type="dxa"/>
            <w:tcBorders>
              <w:top w:val="nil"/>
              <w:left w:val="single" w:sz="4" w:space="0" w:color="000000"/>
              <w:bottom w:val="single" w:sz="4" w:space="0" w:color="000000"/>
              <w:right w:val="single" w:sz="4" w:space="0" w:color="000000"/>
            </w:tcBorders>
            <w:shd w:val="clear" w:color="auto" w:fill="FFFFFF"/>
            <w:vAlign w:val="center"/>
          </w:tcPr>
          <w:p w14:paraId="4FBA6E06"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Referencias adicionales:</w:t>
            </w:r>
          </w:p>
        </w:tc>
        <w:tc>
          <w:tcPr>
            <w:tcW w:w="8248" w:type="dxa"/>
            <w:tcBorders>
              <w:top w:val="nil"/>
              <w:left w:val="nil"/>
              <w:bottom w:val="single" w:sz="4" w:space="0" w:color="000000"/>
              <w:right w:val="single" w:sz="4" w:space="0" w:color="000000"/>
            </w:tcBorders>
            <w:shd w:val="clear" w:color="auto" w:fill="FFFFFF"/>
          </w:tcPr>
          <w:p w14:paraId="3E1BB69E" w14:textId="77777777" w:rsidR="00C36563" w:rsidRPr="00C36563" w:rsidRDefault="00C36563" w:rsidP="00C36563">
            <w:pPr>
              <w:spacing w:after="0" w:line="240" w:lineRule="auto"/>
              <w:ind w:firstLine="220"/>
              <w:jc w:val="left"/>
              <w:rPr>
                <w:rFonts w:ascii="Futura T OT" w:hAnsi="Futura T OT"/>
                <w:color w:val="000000"/>
              </w:rPr>
            </w:pPr>
            <w:r w:rsidRPr="00C36563">
              <w:rPr>
                <w:rFonts w:ascii="Futura T OT" w:hAnsi="Futura T OT"/>
                <w:color w:val="000000"/>
              </w:rPr>
              <w:t> </w:t>
            </w:r>
          </w:p>
        </w:tc>
      </w:tr>
    </w:tbl>
    <w:p w14:paraId="67E676EC" w14:textId="77777777" w:rsidR="00C36563" w:rsidRPr="00C36563" w:rsidRDefault="00C36563" w:rsidP="00C36563">
      <w:pPr>
        <w:rPr>
          <w:rFonts w:ascii="Futura T OT" w:hAnsi="Futura T OT"/>
          <w:sz w:val="22"/>
          <w:szCs w:val="22"/>
        </w:rPr>
      </w:pPr>
      <w:r w:rsidRPr="00C36563">
        <w:rPr>
          <w:rFonts w:ascii="Futura T OT" w:hAnsi="Futura T OT"/>
          <w:sz w:val="18"/>
          <w:szCs w:val="18"/>
        </w:rPr>
        <w:t>Fuente: PED y SESNSP</w:t>
      </w:r>
    </w:p>
    <w:tbl>
      <w:tblPr>
        <w:tblW w:w="10210" w:type="dxa"/>
        <w:tblInd w:w="-5" w:type="dxa"/>
        <w:tblLayout w:type="fixed"/>
        <w:tblLook w:val="0400" w:firstRow="0" w:lastRow="0" w:firstColumn="0" w:lastColumn="0" w:noHBand="0" w:noVBand="1"/>
      </w:tblPr>
      <w:tblGrid>
        <w:gridCol w:w="1947"/>
        <w:gridCol w:w="8263"/>
      </w:tblGrid>
      <w:tr w:rsidR="00C36563" w:rsidRPr="00C36563" w14:paraId="76473AE2" w14:textId="77777777" w:rsidTr="00AB1F0D">
        <w:trPr>
          <w:trHeight w:val="180"/>
        </w:trPr>
        <w:tc>
          <w:tcPr>
            <w:tcW w:w="194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F6D3353"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Elemento</w:t>
            </w:r>
          </w:p>
        </w:tc>
        <w:tc>
          <w:tcPr>
            <w:tcW w:w="8263" w:type="dxa"/>
            <w:tcBorders>
              <w:top w:val="single" w:sz="4" w:space="0" w:color="000000"/>
              <w:left w:val="nil"/>
              <w:bottom w:val="single" w:sz="4" w:space="0" w:color="000000"/>
              <w:right w:val="single" w:sz="4" w:space="0" w:color="000000"/>
            </w:tcBorders>
            <w:shd w:val="clear" w:color="auto" w:fill="A6A6A6"/>
            <w:vAlign w:val="center"/>
          </w:tcPr>
          <w:p w14:paraId="6B56A6BB"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Características</w:t>
            </w:r>
          </w:p>
        </w:tc>
      </w:tr>
      <w:tr w:rsidR="00C36563" w:rsidRPr="00C36563" w14:paraId="6140579A" w14:textId="77777777" w:rsidTr="00AB1F0D">
        <w:trPr>
          <w:trHeight w:val="180"/>
        </w:trPr>
        <w:tc>
          <w:tcPr>
            <w:tcW w:w="1947" w:type="dxa"/>
            <w:tcBorders>
              <w:top w:val="nil"/>
              <w:left w:val="single" w:sz="4" w:space="0" w:color="000000"/>
              <w:bottom w:val="single" w:sz="4" w:space="0" w:color="000000"/>
              <w:right w:val="single" w:sz="4" w:space="0" w:color="000000"/>
            </w:tcBorders>
            <w:shd w:val="clear" w:color="auto" w:fill="FFFFFF"/>
            <w:vAlign w:val="center"/>
          </w:tcPr>
          <w:p w14:paraId="25AAE01F"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Indicador:</w:t>
            </w:r>
          </w:p>
        </w:tc>
        <w:tc>
          <w:tcPr>
            <w:tcW w:w="8263" w:type="dxa"/>
            <w:tcBorders>
              <w:top w:val="nil"/>
              <w:left w:val="nil"/>
              <w:bottom w:val="single" w:sz="4" w:space="0" w:color="000000"/>
              <w:right w:val="single" w:sz="4" w:space="0" w:color="000000"/>
            </w:tcBorders>
            <w:shd w:val="clear" w:color="auto" w:fill="FFFFFF"/>
            <w:vAlign w:val="center"/>
          </w:tcPr>
          <w:p w14:paraId="2764CE05" w14:textId="77777777" w:rsidR="00C36563" w:rsidRPr="00C36563" w:rsidRDefault="00C36563" w:rsidP="00C36563">
            <w:pPr>
              <w:spacing w:after="0" w:line="240" w:lineRule="auto"/>
              <w:rPr>
                <w:rFonts w:ascii="Futura T OT" w:eastAsia="Arial" w:hAnsi="Futura T OT" w:cs="Arial"/>
                <w:color w:val="595959"/>
                <w:sz w:val="20"/>
                <w:szCs w:val="20"/>
              </w:rPr>
            </w:pPr>
            <w:r w:rsidRPr="00C36563">
              <w:rPr>
                <w:rFonts w:ascii="Futura T OT" w:eastAsia="Arial" w:hAnsi="Futura T OT" w:cs="Arial"/>
                <w:color w:val="595959"/>
                <w:sz w:val="20"/>
                <w:szCs w:val="20"/>
              </w:rPr>
              <w:t xml:space="preserve">Percepción de la seguridad </w:t>
            </w:r>
          </w:p>
        </w:tc>
      </w:tr>
      <w:tr w:rsidR="00C36563" w:rsidRPr="00C36563" w14:paraId="587218CB" w14:textId="77777777" w:rsidTr="00AB1F0D">
        <w:trPr>
          <w:trHeight w:val="480"/>
        </w:trPr>
        <w:tc>
          <w:tcPr>
            <w:tcW w:w="1947" w:type="dxa"/>
            <w:tcBorders>
              <w:top w:val="nil"/>
              <w:left w:val="single" w:sz="4" w:space="0" w:color="000000"/>
              <w:bottom w:val="single" w:sz="4" w:space="0" w:color="000000"/>
              <w:right w:val="single" w:sz="4" w:space="0" w:color="000000"/>
            </w:tcBorders>
            <w:shd w:val="clear" w:color="auto" w:fill="FFFFFF"/>
            <w:vAlign w:val="center"/>
          </w:tcPr>
          <w:p w14:paraId="7C6D9B37"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Objetivo PED:</w:t>
            </w:r>
          </w:p>
        </w:tc>
        <w:tc>
          <w:tcPr>
            <w:tcW w:w="8263" w:type="dxa"/>
            <w:tcBorders>
              <w:top w:val="nil"/>
              <w:left w:val="nil"/>
              <w:bottom w:val="single" w:sz="4" w:space="0" w:color="000000"/>
              <w:right w:val="single" w:sz="4" w:space="0" w:color="000000"/>
            </w:tcBorders>
            <w:shd w:val="clear" w:color="auto" w:fill="FFFFFF"/>
            <w:vAlign w:val="center"/>
          </w:tcPr>
          <w:p w14:paraId="13E878E1" w14:textId="77777777" w:rsidR="00C36563" w:rsidRPr="00C36563" w:rsidRDefault="00C36563" w:rsidP="00C36563">
            <w:pPr>
              <w:spacing w:after="0" w:line="240" w:lineRule="auto"/>
              <w:rPr>
                <w:rFonts w:ascii="Futura T OT" w:eastAsia="Arial" w:hAnsi="Futura T OT" w:cs="Arial"/>
                <w:color w:val="595959"/>
                <w:sz w:val="20"/>
                <w:szCs w:val="20"/>
              </w:rPr>
            </w:pPr>
            <w:r w:rsidRPr="00C36563">
              <w:rPr>
                <w:rFonts w:ascii="Futura T OT" w:eastAsia="Arial" w:hAnsi="Futura T OT" w:cs="Arial"/>
                <w:color w:val="595959"/>
                <w:sz w:val="20"/>
                <w:szCs w:val="20"/>
              </w:rPr>
              <w:t>Fortalecer las herramientas en materia de seguridad a fin de mejorar la capacidad de respuesta e inteligencia policial en la prevención del delito y atención a la ciudadanía.</w:t>
            </w:r>
          </w:p>
        </w:tc>
      </w:tr>
      <w:tr w:rsidR="00C36563" w:rsidRPr="00C36563" w14:paraId="13197E13" w14:textId="77777777" w:rsidTr="00AB1F0D">
        <w:trPr>
          <w:trHeight w:val="320"/>
        </w:trPr>
        <w:tc>
          <w:tcPr>
            <w:tcW w:w="1947" w:type="dxa"/>
            <w:tcBorders>
              <w:top w:val="nil"/>
              <w:left w:val="single" w:sz="4" w:space="0" w:color="000000"/>
              <w:bottom w:val="single" w:sz="4" w:space="0" w:color="000000"/>
              <w:right w:val="single" w:sz="4" w:space="0" w:color="000000"/>
            </w:tcBorders>
            <w:shd w:val="clear" w:color="auto" w:fill="FFFFFF"/>
            <w:vAlign w:val="center"/>
          </w:tcPr>
          <w:p w14:paraId="2C2E0168"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Descripción:</w:t>
            </w:r>
          </w:p>
        </w:tc>
        <w:tc>
          <w:tcPr>
            <w:tcW w:w="8263" w:type="dxa"/>
            <w:tcBorders>
              <w:top w:val="nil"/>
              <w:left w:val="nil"/>
              <w:bottom w:val="single" w:sz="4" w:space="0" w:color="000000"/>
              <w:right w:val="single" w:sz="4" w:space="0" w:color="000000"/>
            </w:tcBorders>
            <w:shd w:val="clear" w:color="auto" w:fill="FFFFFF"/>
            <w:vAlign w:val="center"/>
          </w:tcPr>
          <w:p w14:paraId="7BF8CE91" w14:textId="77777777" w:rsidR="00C36563" w:rsidRPr="00C36563" w:rsidRDefault="00C36563" w:rsidP="00C36563">
            <w:pPr>
              <w:spacing w:after="0" w:line="240" w:lineRule="auto"/>
              <w:rPr>
                <w:rFonts w:ascii="Futura T OT" w:eastAsia="Arial" w:hAnsi="Futura T OT" w:cs="Arial"/>
                <w:color w:val="595959"/>
                <w:sz w:val="20"/>
                <w:szCs w:val="20"/>
              </w:rPr>
            </w:pPr>
            <w:r w:rsidRPr="00C36563">
              <w:rPr>
                <w:rFonts w:ascii="Futura T OT" w:eastAsia="Arial" w:hAnsi="Futura T OT" w:cs="Arial"/>
                <w:color w:val="595959"/>
                <w:sz w:val="20"/>
                <w:szCs w:val="20"/>
              </w:rPr>
              <w:t>Mide la percepción de la seguridad de la población de 18 años y mayores.</w:t>
            </w:r>
          </w:p>
        </w:tc>
      </w:tr>
      <w:tr w:rsidR="00C36563" w:rsidRPr="00C36563" w14:paraId="687D3519" w14:textId="77777777" w:rsidTr="00AB1F0D">
        <w:trPr>
          <w:trHeight w:val="320"/>
        </w:trPr>
        <w:tc>
          <w:tcPr>
            <w:tcW w:w="1947" w:type="dxa"/>
            <w:tcBorders>
              <w:top w:val="nil"/>
              <w:left w:val="single" w:sz="4" w:space="0" w:color="000000"/>
              <w:bottom w:val="single" w:sz="4" w:space="0" w:color="000000"/>
              <w:right w:val="single" w:sz="4" w:space="0" w:color="000000"/>
            </w:tcBorders>
            <w:shd w:val="clear" w:color="auto" w:fill="FFFFFF"/>
            <w:vAlign w:val="center"/>
          </w:tcPr>
          <w:p w14:paraId="540659DF"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Método de cálculo:</w:t>
            </w:r>
          </w:p>
        </w:tc>
        <w:tc>
          <w:tcPr>
            <w:tcW w:w="8263" w:type="dxa"/>
            <w:tcBorders>
              <w:top w:val="nil"/>
              <w:left w:val="nil"/>
              <w:bottom w:val="single" w:sz="4" w:space="0" w:color="000000"/>
              <w:right w:val="single" w:sz="4" w:space="0" w:color="000000"/>
            </w:tcBorders>
            <w:shd w:val="clear" w:color="auto" w:fill="FFFFFF"/>
            <w:vAlign w:val="center"/>
          </w:tcPr>
          <w:p w14:paraId="12B297FB" w14:textId="0B3E25F9" w:rsidR="00C36563" w:rsidRPr="00C36563" w:rsidRDefault="00C36563" w:rsidP="00C36563">
            <w:pPr>
              <w:spacing w:after="0" w:line="240" w:lineRule="auto"/>
              <w:rPr>
                <w:rFonts w:ascii="Futura T OT" w:eastAsia="Arial" w:hAnsi="Futura T OT" w:cs="Arial"/>
                <w:color w:val="595959"/>
                <w:sz w:val="20"/>
                <w:szCs w:val="20"/>
              </w:rPr>
            </w:pPr>
            <w:r w:rsidRPr="00C36563">
              <w:rPr>
                <w:rFonts w:ascii="Futura T OT" w:eastAsia="Arial" w:hAnsi="Futura T OT" w:cs="Arial"/>
                <w:color w:val="595959"/>
                <w:sz w:val="20"/>
                <w:szCs w:val="20"/>
              </w:rPr>
              <w:t xml:space="preserve">(Percepción de inseguridad real/Percepción de inseguridad </w:t>
            </w:r>
            <w:r w:rsidR="00D56A35" w:rsidRPr="00C36563">
              <w:rPr>
                <w:rFonts w:ascii="Futura T OT" w:eastAsia="Arial" w:hAnsi="Futura T OT" w:cs="Arial"/>
                <w:color w:val="595959"/>
                <w:sz w:val="20"/>
                <w:szCs w:val="20"/>
              </w:rPr>
              <w:t>programado) *</w:t>
            </w:r>
            <w:r w:rsidRPr="00C36563">
              <w:rPr>
                <w:rFonts w:ascii="Futura T OT" w:eastAsia="Arial" w:hAnsi="Futura T OT" w:cs="Arial"/>
                <w:color w:val="595959"/>
                <w:sz w:val="20"/>
                <w:szCs w:val="20"/>
              </w:rPr>
              <w:t>100</w:t>
            </w:r>
          </w:p>
        </w:tc>
      </w:tr>
      <w:tr w:rsidR="00C36563" w:rsidRPr="00C36563" w14:paraId="32959773" w14:textId="77777777" w:rsidTr="00AB1F0D">
        <w:trPr>
          <w:trHeight w:val="180"/>
        </w:trPr>
        <w:tc>
          <w:tcPr>
            <w:tcW w:w="1947" w:type="dxa"/>
            <w:tcBorders>
              <w:top w:val="nil"/>
              <w:left w:val="single" w:sz="4" w:space="0" w:color="000000"/>
              <w:bottom w:val="single" w:sz="4" w:space="0" w:color="000000"/>
              <w:right w:val="single" w:sz="4" w:space="0" w:color="000000"/>
            </w:tcBorders>
            <w:shd w:val="clear" w:color="auto" w:fill="FFFFFF"/>
            <w:vAlign w:val="center"/>
          </w:tcPr>
          <w:p w14:paraId="266AF3C6"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Periodicidad:</w:t>
            </w:r>
          </w:p>
        </w:tc>
        <w:tc>
          <w:tcPr>
            <w:tcW w:w="8263" w:type="dxa"/>
            <w:tcBorders>
              <w:top w:val="nil"/>
              <w:left w:val="nil"/>
              <w:bottom w:val="single" w:sz="4" w:space="0" w:color="000000"/>
              <w:right w:val="single" w:sz="4" w:space="0" w:color="000000"/>
            </w:tcBorders>
            <w:shd w:val="clear" w:color="auto" w:fill="FFFFFF"/>
            <w:vAlign w:val="center"/>
          </w:tcPr>
          <w:p w14:paraId="7016B7C9" w14:textId="77777777" w:rsidR="00C36563" w:rsidRPr="00C36563" w:rsidRDefault="00C36563" w:rsidP="00C36563">
            <w:pPr>
              <w:spacing w:after="0" w:line="240" w:lineRule="auto"/>
              <w:rPr>
                <w:rFonts w:ascii="Futura T OT" w:eastAsia="Arial" w:hAnsi="Futura T OT" w:cs="Arial"/>
                <w:color w:val="595959"/>
                <w:sz w:val="20"/>
                <w:szCs w:val="20"/>
              </w:rPr>
            </w:pPr>
            <w:r w:rsidRPr="00C36563">
              <w:rPr>
                <w:rFonts w:ascii="Futura T OT" w:eastAsia="Arial" w:hAnsi="Futura T OT" w:cs="Arial"/>
                <w:color w:val="595959"/>
                <w:sz w:val="20"/>
                <w:szCs w:val="20"/>
              </w:rPr>
              <w:t>Anual</w:t>
            </w:r>
          </w:p>
        </w:tc>
      </w:tr>
      <w:tr w:rsidR="00C36563" w:rsidRPr="00C36563" w14:paraId="5F1602FE" w14:textId="77777777" w:rsidTr="00AB1F0D">
        <w:trPr>
          <w:trHeight w:val="180"/>
        </w:trPr>
        <w:tc>
          <w:tcPr>
            <w:tcW w:w="1947" w:type="dxa"/>
            <w:tcBorders>
              <w:top w:val="nil"/>
              <w:left w:val="single" w:sz="4" w:space="0" w:color="000000"/>
              <w:bottom w:val="single" w:sz="4" w:space="0" w:color="000000"/>
              <w:right w:val="single" w:sz="4" w:space="0" w:color="000000"/>
            </w:tcBorders>
            <w:shd w:val="clear" w:color="auto" w:fill="FFFFFF"/>
            <w:vAlign w:val="center"/>
          </w:tcPr>
          <w:p w14:paraId="2FDFF351"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Fuente:</w:t>
            </w:r>
          </w:p>
        </w:tc>
        <w:tc>
          <w:tcPr>
            <w:tcW w:w="8263" w:type="dxa"/>
            <w:tcBorders>
              <w:top w:val="nil"/>
              <w:left w:val="nil"/>
              <w:bottom w:val="single" w:sz="4" w:space="0" w:color="000000"/>
              <w:right w:val="single" w:sz="4" w:space="0" w:color="000000"/>
            </w:tcBorders>
            <w:shd w:val="clear" w:color="auto" w:fill="FFFFFF"/>
            <w:vAlign w:val="center"/>
          </w:tcPr>
          <w:p w14:paraId="3D862A6A" w14:textId="77777777" w:rsidR="00C36563" w:rsidRPr="00C36563" w:rsidRDefault="00C36563" w:rsidP="00C36563">
            <w:pPr>
              <w:spacing w:after="0" w:line="240" w:lineRule="auto"/>
              <w:rPr>
                <w:rFonts w:ascii="Futura T OT" w:eastAsia="Arial" w:hAnsi="Futura T OT" w:cs="Arial"/>
                <w:color w:val="595959"/>
                <w:sz w:val="20"/>
                <w:szCs w:val="20"/>
              </w:rPr>
            </w:pPr>
            <w:r w:rsidRPr="00C36563">
              <w:rPr>
                <w:rFonts w:ascii="Futura T OT" w:eastAsia="Arial" w:hAnsi="Futura T OT" w:cs="Arial"/>
                <w:color w:val="595959"/>
                <w:sz w:val="20"/>
                <w:szCs w:val="20"/>
              </w:rPr>
              <w:t>ENVIPE</w:t>
            </w:r>
          </w:p>
        </w:tc>
      </w:tr>
      <w:tr w:rsidR="00C36563" w:rsidRPr="00C36563" w14:paraId="7C2727E8" w14:textId="77777777" w:rsidTr="00AB1F0D">
        <w:trPr>
          <w:trHeight w:val="180"/>
        </w:trPr>
        <w:tc>
          <w:tcPr>
            <w:tcW w:w="1947" w:type="dxa"/>
            <w:tcBorders>
              <w:top w:val="nil"/>
              <w:left w:val="single" w:sz="4" w:space="0" w:color="000000"/>
              <w:bottom w:val="single" w:sz="4" w:space="0" w:color="000000"/>
              <w:right w:val="single" w:sz="4" w:space="0" w:color="000000"/>
            </w:tcBorders>
            <w:shd w:val="clear" w:color="auto" w:fill="FFFFFF"/>
            <w:vAlign w:val="center"/>
          </w:tcPr>
          <w:p w14:paraId="6A7DA5FC"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Dimensión:</w:t>
            </w:r>
          </w:p>
        </w:tc>
        <w:tc>
          <w:tcPr>
            <w:tcW w:w="8263" w:type="dxa"/>
            <w:tcBorders>
              <w:top w:val="nil"/>
              <w:left w:val="nil"/>
              <w:bottom w:val="single" w:sz="4" w:space="0" w:color="000000"/>
              <w:right w:val="single" w:sz="4" w:space="0" w:color="000000"/>
            </w:tcBorders>
            <w:shd w:val="clear" w:color="auto" w:fill="FFFFFF"/>
            <w:vAlign w:val="center"/>
          </w:tcPr>
          <w:p w14:paraId="71559AF9" w14:textId="77777777" w:rsidR="00C36563" w:rsidRPr="00C36563" w:rsidRDefault="00C36563" w:rsidP="00C36563">
            <w:pPr>
              <w:spacing w:after="0" w:line="240" w:lineRule="auto"/>
              <w:rPr>
                <w:rFonts w:ascii="Futura T OT" w:eastAsia="Arial" w:hAnsi="Futura T OT" w:cs="Arial"/>
                <w:color w:val="595959"/>
                <w:sz w:val="20"/>
                <w:szCs w:val="20"/>
              </w:rPr>
            </w:pPr>
            <w:r w:rsidRPr="00C36563">
              <w:rPr>
                <w:rFonts w:ascii="Futura T OT" w:eastAsia="Arial" w:hAnsi="Futura T OT" w:cs="Arial"/>
                <w:color w:val="595959"/>
                <w:sz w:val="20"/>
                <w:szCs w:val="20"/>
              </w:rPr>
              <w:t>Eficacia</w:t>
            </w:r>
          </w:p>
        </w:tc>
      </w:tr>
      <w:tr w:rsidR="00C36563" w:rsidRPr="00C36563" w14:paraId="0F746C2B" w14:textId="77777777" w:rsidTr="00AB1F0D">
        <w:trPr>
          <w:trHeight w:val="180"/>
        </w:trPr>
        <w:tc>
          <w:tcPr>
            <w:tcW w:w="1947" w:type="dxa"/>
            <w:tcBorders>
              <w:top w:val="nil"/>
              <w:left w:val="single" w:sz="4" w:space="0" w:color="000000"/>
              <w:bottom w:val="single" w:sz="4" w:space="0" w:color="000000"/>
              <w:right w:val="single" w:sz="4" w:space="0" w:color="000000"/>
            </w:tcBorders>
            <w:shd w:val="clear" w:color="auto" w:fill="FFFFFF"/>
            <w:vAlign w:val="center"/>
          </w:tcPr>
          <w:p w14:paraId="0532ED64" w14:textId="77777777" w:rsidR="00C36563" w:rsidRPr="00C36563" w:rsidRDefault="00C36563" w:rsidP="00C36563">
            <w:pPr>
              <w:spacing w:after="0" w:line="240" w:lineRule="auto"/>
              <w:rPr>
                <w:rFonts w:ascii="Futura T OT" w:eastAsia="Arial" w:hAnsi="Futura T OT" w:cs="Arial"/>
                <w:b/>
                <w:color w:val="595959"/>
                <w:sz w:val="20"/>
                <w:szCs w:val="20"/>
              </w:rPr>
            </w:pPr>
            <w:r w:rsidRPr="00C36563">
              <w:rPr>
                <w:rFonts w:ascii="Futura T OT" w:eastAsia="Arial" w:hAnsi="Futura T OT" w:cs="Arial"/>
                <w:b/>
                <w:color w:val="595959"/>
                <w:sz w:val="20"/>
                <w:szCs w:val="20"/>
              </w:rPr>
              <w:t>Referencias adicionales:</w:t>
            </w:r>
          </w:p>
        </w:tc>
        <w:tc>
          <w:tcPr>
            <w:tcW w:w="8263" w:type="dxa"/>
            <w:tcBorders>
              <w:top w:val="nil"/>
              <w:left w:val="nil"/>
              <w:bottom w:val="single" w:sz="4" w:space="0" w:color="000000"/>
              <w:right w:val="single" w:sz="4" w:space="0" w:color="000000"/>
            </w:tcBorders>
            <w:shd w:val="clear" w:color="auto" w:fill="FFFFFF"/>
          </w:tcPr>
          <w:p w14:paraId="0DC9BD6B"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w:t>
            </w:r>
          </w:p>
        </w:tc>
      </w:tr>
    </w:tbl>
    <w:p w14:paraId="00666D3D" w14:textId="1AE78B41" w:rsidR="00C36563" w:rsidRPr="00C36563" w:rsidRDefault="00C36563" w:rsidP="00C36563">
      <w:pPr>
        <w:rPr>
          <w:rFonts w:ascii="Futura T OT" w:hAnsi="Futura T OT"/>
          <w:sz w:val="22"/>
          <w:szCs w:val="22"/>
        </w:rPr>
      </w:pPr>
      <w:r w:rsidRPr="00C36563">
        <w:rPr>
          <w:rFonts w:ascii="Futura T OT" w:hAnsi="Futura T OT"/>
          <w:sz w:val="18"/>
          <w:szCs w:val="18"/>
        </w:rPr>
        <w:t>Fuente: PED</w:t>
      </w:r>
      <w:r w:rsidR="0088159C">
        <w:rPr>
          <w:rFonts w:ascii="Futura T OT" w:hAnsi="Futura T OT"/>
          <w:sz w:val="18"/>
          <w:szCs w:val="18"/>
        </w:rPr>
        <w:t xml:space="preserve"> 2016-2022</w:t>
      </w:r>
    </w:p>
    <w:p w14:paraId="747978CD" w14:textId="77777777" w:rsidR="00C36563" w:rsidRPr="00C36563" w:rsidRDefault="00C36563" w:rsidP="00C36563">
      <w:pPr>
        <w:rPr>
          <w:rFonts w:ascii="Futura T OT" w:hAnsi="Futura T OT"/>
        </w:rPr>
      </w:pPr>
    </w:p>
    <w:p w14:paraId="608DB400" w14:textId="7AD8634E" w:rsidR="00C36563" w:rsidRPr="00A53757" w:rsidRDefault="00A53757" w:rsidP="000D4728">
      <w:pPr>
        <w:pStyle w:val="Ttulo2"/>
        <w:rPr>
          <w:rFonts w:ascii="Futura T OT" w:hAnsi="Futura T OT"/>
          <w:bCs/>
          <w:smallCaps w:val="0"/>
          <w:color w:val="000000"/>
          <w:sz w:val="32"/>
          <w:szCs w:val="32"/>
        </w:rPr>
      </w:pPr>
      <w:bookmarkStart w:id="51" w:name="_heading=h.32hioqz" w:colFirst="0" w:colLast="0"/>
      <w:bookmarkStart w:id="52" w:name="_Toc53579229"/>
      <w:bookmarkEnd w:id="51"/>
      <w:r w:rsidRPr="00A53757">
        <w:rPr>
          <w:rFonts w:ascii="Futura T OT" w:hAnsi="Futura T OT"/>
          <w:bCs/>
          <w:smallCaps w:val="0"/>
          <w:color w:val="000000"/>
          <w:sz w:val="32"/>
          <w:szCs w:val="32"/>
        </w:rPr>
        <w:lastRenderedPageBreak/>
        <w:t>Anexo 2. Fichas de indicadores del programa</w:t>
      </w:r>
      <w:bookmarkEnd w:id="52"/>
    </w:p>
    <w:p w14:paraId="373F40C3" w14:textId="77777777" w:rsidR="00C36563" w:rsidRPr="00C36563" w:rsidRDefault="00C36563" w:rsidP="00C36563">
      <w:pPr>
        <w:rPr>
          <w:rFonts w:ascii="Futura T OT" w:hAnsi="Futura T OT"/>
        </w:rPr>
      </w:pPr>
      <w:r w:rsidRPr="00C36563">
        <w:rPr>
          <w:rFonts w:ascii="Futura T OT" w:hAnsi="Futura T OT"/>
        </w:rPr>
        <w:t>A continuación, se presentan las fichas técnicas de los indicadores propuestos para dar seguimiento a los objetivos y estrategias establecidos en el presente programa.</w:t>
      </w:r>
    </w:p>
    <w:p w14:paraId="10A44DBD" w14:textId="77777777" w:rsidR="00C36563" w:rsidRPr="00C36563" w:rsidRDefault="00C36563" w:rsidP="00C36563">
      <w:pPr>
        <w:spacing w:after="0" w:line="240" w:lineRule="auto"/>
        <w:jc w:val="center"/>
        <w:rPr>
          <w:rFonts w:ascii="Futura T OT" w:hAnsi="Futura T OT"/>
          <w:b/>
          <w:color w:val="4BACC6"/>
        </w:rPr>
      </w:pPr>
      <w:r w:rsidRPr="00C36563">
        <w:rPr>
          <w:rFonts w:ascii="Futura T OT" w:hAnsi="Futura T OT"/>
          <w:b/>
          <w:color w:val="4BACC6"/>
        </w:rPr>
        <w:t>TEMA 1. COORDINACIÓN, ARTICULACIÓN Y VINCULACIÓN CON EL SISTEMA ESTATAL DE SEGURIDAD PÚBLICA.</w:t>
      </w:r>
    </w:p>
    <w:p w14:paraId="0A46F76C" w14:textId="77777777" w:rsidR="00C36563" w:rsidRPr="00C36563" w:rsidRDefault="00C36563" w:rsidP="00C36563">
      <w:pPr>
        <w:spacing w:after="0" w:line="240" w:lineRule="auto"/>
        <w:jc w:val="center"/>
        <w:rPr>
          <w:rFonts w:ascii="Futura T OT" w:hAnsi="Futura T OT"/>
          <w:b/>
          <w:color w:val="4BACC6"/>
        </w:rPr>
      </w:pPr>
    </w:p>
    <w:tbl>
      <w:tblPr>
        <w:tblW w:w="10210" w:type="dxa"/>
        <w:tblInd w:w="-5" w:type="dxa"/>
        <w:tblLayout w:type="fixed"/>
        <w:tblLook w:val="0400" w:firstRow="0" w:lastRow="0" w:firstColumn="0" w:lastColumn="0" w:noHBand="0" w:noVBand="1"/>
      </w:tblPr>
      <w:tblGrid>
        <w:gridCol w:w="2127"/>
        <w:gridCol w:w="8083"/>
      </w:tblGrid>
      <w:tr w:rsidR="00C36563" w:rsidRPr="00C36563" w14:paraId="1B084A67" w14:textId="77777777" w:rsidTr="00AB1F0D">
        <w:trPr>
          <w:trHeight w:val="100"/>
        </w:trPr>
        <w:tc>
          <w:tcPr>
            <w:tcW w:w="21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8EA0B5"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Elemento</w:t>
            </w:r>
          </w:p>
        </w:tc>
        <w:tc>
          <w:tcPr>
            <w:tcW w:w="8083" w:type="dxa"/>
            <w:tcBorders>
              <w:top w:val="single" w:sz="4" w:space="0" w:color="000000"/>
              <w:left w:val="nil"/>
              <w:bottom w:val="single" w:sz="4" w:space="0" w:color="000000"/>
              <w:right w:val="single" w:sz="4" w:space="0" w:color="000000"/>
            </w:tcBorders>
            <w:shd w:val="clear" w:color="auto" w:fill="BFBFBF"/>
            <w:vAlign w:val="center"/>
          </w:tcPr>
          <w:p w14:paraId="7DB81B9D"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Características</w:t>
            </w:r>
          </w:p>
        </w:tc>
      </w:tr>
      <w:tr w:rsidR="00C36563" w:rsidRPr="00C36563" w14:paraId="362A7CA5" w14:textId="77777777" w:rsidTr="00AB1F0D">
        <w:trPr>
          <w:trHeight w:val="32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281B0858"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Indicador:</w:t>
            </w:r>
          </w:p>
        </w:tc>
        <w:tc>
          <w:tcPr>
            <w:tcW w:w="8083" w:type="dxa"/>
            <w:tcBorders>
              <w:top w:val="nil"/>
              <w:left w:val="nil"/>
              <w:bottom w:val="single" w:sz="4" w:space="0" w:color="000000"/>
              <w:right w:val="single" w:sz="4" w:space="0" w:color="000000"/>
            </w:tcBorders>
            <w:shd w:val="clear" w:color="auto" w:fill="FFFFFF"/>
          </w:tcPr>
          <w:p w14:paraId="301BD0EA"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Porcentaje de Programas con Prioridad Nacional en materia de Seguridad Pública ejecutados.</w:t>
            </w:r>
          </w:p>
        </w:tc>
      </w:tr>
      <w:tr w:rsidR="00C36563" w:rsidRPr="00C36563" w14:paraId="50FDAEB4" w14:textId="77777777" w:rsidTr="00AB1F0D">
        <w:trPr>
          <w:trHeight w:val="54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16FCA567" w14:textId="6975BA72" w:rsidR="00C36563" w:rsidRPr="00C36563" w:rsidRDefault="00C36563" w:rsidP="0088159C">
            <w:pPr>
              <w:spacing w:after="0" w:line="240" w:lineRule="auto"/>
              <w:rPr>
                <w:rFonts w:ascii="Futura T OT" w:hAnsi="Futura T OT"/>
                <w:b/>
                <w:color w:val="000000"/>
                <w:sz w:val="20"/>
                <w:szCs w:val="20"/>
              </w:rPr>
            </w:pPr>
            <w:r w:rsidRPr="00C36563">
              <w:rPr>
                <w:rFonts w:ascii="Futura T OT" w:hAnsi="Futura T OT"/>
                <w:b/>
                <w:color w:val="000000"/>
                <w:sz w:val="20"/>
                <w:szCs w:val="20"/>
              </w:rPr>
              <w:t>Objetivo</w:t>
            </w:r>
          </w:p>
        </w:tc>
        <w:tc>
          <w:tcPr>
            <w:tcW w:w="8083" w:type="dxa"/>
            <w:tcBorders>
              <w:top w:val="nil"/>
              <w:left w:val="nil"/>
              <w:bottom w:val="single" w:sz="4" w:space="0" w:color="000000"/>
              <w:right w:val="single" w:sz="4" w:space="0" w:color="000000"/>
            </w:tcBorders>
            <w:shd w:val="clear" w:color="auto" w:fill="FFFFFF"/>
          </w:tcPr>
          <w:p w14:paraId="756223A0" w14:textId="57571D85" w:rsidR="00C36563" w:rsidRPr="00C36563" w:rsidRDefault="00936E74" w:rsidP="00C36563">
            <w:pPr>
              <w:spacing w:after="0" w:line="240" w:lineRule="auto"/>
              <w:ind w:firstLine="200"/>
              <w:jc w:val="left"/>
              <w:rPr>
                <w:rFonts w:ascii="Futura T OT" w:hAnsi="Futura T OT"/>
                <w:color w:val="000000"/>
                <w:sz w:val="20"/>
                <w:szCs w:val="20"/>
              </w:rPr>
            </w:pPr>
            <w:r w:rsidRPr="00936E74">
              <w:rPr>
                <w:rFonts w:ascii="Futura T OT" w:hAnsi="Futura T OT"/>
                <w:color w:val="000000"/>
                <w:sz w:val="20"/>
                <w:szCs w:val="20"/>
              </w:rPr>
              <w:t>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p>
        </w:tc>
      </w:tr>
      <w:tr w:rsidR="00C36563" w:rsidRPr="00C36563" w14:paraId="42785B25" w14:textId="77777777" w:rsidTr="00AB1F0D">
        <w:trPr>
          <w:trHeight w:val="22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2F2419B7"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Descripción:</w:t>
            </w:r>
          </w:p>
        </w:tc>
        <w:tc>
          <w:tcPr>
            <w:tcW w:w="8083" w:type="dxa"/>
            <w:tcBorders>
              <w:top w:val="nil"/>
              <w:left w:val="nil"/>
              <w:bottom w:val="single" w:sz="4" w:space="0" w:color="000000"/>
              <w:right w:val="single" w:sz="4" w:space="0" w:color="000000"/>
            </w:tcBorders>
            <w:shd w:val="clear" w:color="auto" w:fill="FFFFFF"/>
          </w:tcPr>
          <w:p w14:paraId="16FB51A8"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Mide la eficiencia de la aplicación de los programas de con prioridad nacional.</w:t>
            </w:r>
          </w:p>
        </w:tc>
      </w:tr>
      <w:tr w:rsidR="00C36563" w:rsidRPr="00C36563" w14:paraId="717B540A" w14:textId="77777777" w:rsidTr="00AB1F0D">
        <w:trPr>
          <w:trHeight w:val="32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1E4D6E5D"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Método de cálculo:</w:t>
            </w:r>
          </w:p>
        </w:tc>
        <w:tc>
          <w:tcPr>
            <w:tcW w:w="8083" w:type="dxa"/>
            <w:tcBorders>
              <w:top w:val="nil"/>
              <w:left w:val="nil"/>
              <w:bottom w:val="single" w:sz="4" w:space="0" w:color="000000"/>
              <w:right w:val="single" w:sz="4" w:space="0" w:color="000000"/>
            </w:tcBorders>
            <w:shd w:val="clear" w:color="auto" w:fill="FFFFFF"/>
          </w:tcPr>
          <w:p w14:paraId="1B8FAA0C"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xml:space="preserve">(Programas con Prioridad Nacional ejecutados/El total de los programas con Prioridad </w:t>
            </w:r>
            <w:proofErr w:type="gramStart"/>
            <w:r w:rsidRPr="00C36563">
              <w:rPr>
                <w:rFonts w:ascii="Futura T OT" w:hAnsi="Futura T OT"/>
                <w:color w:val="000000"/>
                <w:sz w:val="20"/>
                <w:szCs w:val="20"/>
              </w:rPr>
              <w:t>Nacional)*</w:t>
            </w:r>
            <w:proofErr w:type="gramEnd"/>
            <w:r w:rsidRPr="00C36563">
              <w:rPr>
                <w:rFonts w:ascii="Futura T OT" w:hAnsi="Futura T OT"/>
                <w:color w:val="000000"/>
                <w:sz w:val="20"/>
                <w:szCs w:val="20"/>
              </w:rPr>
              <w:t>100</w:t>
            </w:r>
          </w:p>
        </w:tc>
      </w:tr>
      <w:tr w:rsidR="00C36563" w:rsidRPr="00C36563" w14:paraId="45D9B5EC" w14:textId="77777777" w:rsidTr="00AB1F0D">
        <w:trPr>
          <w:trHeight w:val="10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235400FD"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Periodicidad:</w:t>
            </w:r>
          </w:p>
        </w:tc>
        <w:tc>
          <w:tcPr>
            <w:tcW w:w="8083" w:type="dxa"/>
            <w:tcBorders>
              <w:top w:val="nil"/>
              <w:left w:val="nil"/>
              <w:bottom w:val="single" w:sz="4" w:space="0" w:color="000000"/>
              <w:right w:val="single" w:sz="4" w:space="0" w:color="000000"/>
            </w:tcBorders>
            <w:shd w:val="clear" w:color="auto" w:fill="FFFFFF"/>
          </w:tcPr>
          <w:p w14:paraId="68B6BF67"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Anual</w:t>
            </w:r>
          </w:p>
        </w:tc>
      </w:tr>
      <w:tr w:rsidR="00C36563" w:rsidRPr="00C36563" w14:paraId="7DDB930B" w14:textId="77777777" w:rsidTr="00AB1F0D">
        <w:trPr>
          <w:trHeight w:val="44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4C2500F7"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Fuente:</w:t>
            </w:r>
          </w:p>
        </w:tc>
        <w:tc>
          <w:tcPr>
            <w:tcW w:w="8083" w:type="dxa"/>
            <w:tcBorders>
              <w:top w:val="nil"/>
              <w:left w:val="nil"/>
              <w:bottom w:val="single" w:sz="4" w:space="0" w:color="000000"/>
              <w:right w:val="single" w:sz="4" w:space="0" w:color="000000"/>
            </w:tcBorders>
            <w:shd w:val="clear" w:color="auto" w:fill="FFFFFF"/>
          </w:tcPr>
          <w:p w14:paraId="42A2E297"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Informe Nacional de Evaluación del Fondo de Aportaciones para la Seguridad Pública anual del Secretariado Ejecutivo del Sistema Nacional de Seguridad Pública.</w:t>
            </w:r>
          </w:p>
        </w:tc>
      </w:tr>
      <w:tr w:rsidR="00C36563" w:rsidRPr="00C36563" w14:paraId="75C94EB0" w14:textId="77777777" w:rsidTr="00AB1F0D">
        <w:trPr>
          <w:trHeight w:val="10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6BA5052E"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Dimensión:</w:t>
            </w:r>
          </w:p>
        </w:tc>
        <w:tc>
          <w:tcPr>
            <w:tcW w:w="8083" w:type="dxa"/>
            <w:tcBorders>
              <w:top w:val="nil"/>
              <w:left w:val="nil"/>
              <w:bottom w:val="single" w:sz="4" w:space="0" w:color="000000"/>
              <w:right w:val="single" w:sz="4" w:space="0" w:color="000000"/>
            </w:tcBorders>
            <w:shd w:val="clear" w:color="auto" w:fill="FFFFFF"/>
          </w:tcPr>
          <w:p w14:paraId="34C49D0A"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Eficiencia</w:t>
            </w:r>
          </w:p>
        </w:tc>
      </w:tr>
      <w:tr w:rsidR="00C36563" w:rsidRPr="00C36563" w14:paraId="6718BA2C" w14:textId="77777777" w:rsidTr="00AB1F0D">
        <w:trPr>
          <w:trHeight w:val="10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46DCAFC5"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Referencias adicionales:</w:t>
            </w:r>
          </w:p>
        </w:tc>
        <w:tc>
          <w:tcPr>
            <w:tcW w:w="8083" w:type="dxa"/>
            <w:tcBorders>
              <w:top w:val="nil"/>
              <w:left w:val="nil"/>
              <w:bottom w:val="single" w:sz="4" w:space="0" w:color="000000"/>
              <w:right w:val="single" w:sz="4" w:space="0" w:color="000000"/>
            </w:tcBorders>
            <w:shd w:val="clear" w:color="auto" w:fill="FFFFFF"/>
          </w:tcPr>
          <w:p w14:paraId="1B4FFFE5"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w:t>
            </w:r>
          </w:p>
        </w:tc>
      </w:tr>
    </w:tbl>
    <w:p w14:paraId="3AAB1CDA" w14:textId="77777777" w:rsidR="00C36563" w:rsidRPr="00C36563" w:rsidRDefault="00C36563" w:rsidP="00C36563">
      <w:pPr>
        <w:rPr>
          <w:rFonts w:ascii="Futura T OT" w:hAnsi="Futura T OT"/>
        </w:rPr>
      </w:pPr>
    </w:p>
    <w:tbl>
      <w:tblPr>
        <w:tblW w:w="10210" w:type="dxa"/>
        <w:tblInd w:w="-5" w:type="dxa"/>
        <w:tblLayout w:type="fixed"/>
        <w:tblLook w:val="0400" w:firstRow="0" w:lastRow="0" w:firstColumn="0" w:lastColumn="0" w:noHBand="0" w:noVBand="1"/>
      </w:tblPr>
      <w:tblGrid>
        <w:gridCol w:w="1987"/>
        <w:gridCol w:w="8223"/>
      </w:tblGrid>
      <w:tr w:rsidR="00C36563" w:rsidRPr="00C36563" w14:paraId="6EFACA71" w14:textId="77777777" w:rsidTr="00AB1F0D">
        <w:trPr>
          <w:trHeight w:val="120"/>
        </w:trPr>
        <w:tc>
          <w:tcPr>
            <w:tcW w:w="198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7E9C21"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Elemento</w:t>
            </w:r>
          </w:p>
        </w:tc>
        <w:tc>
          <w:tcPr>
            <w:tcW w:w="8223" w:type="dxa"/>
            <w:tcBorders>
              <w:top w:val="single" w:sz="4" w:space="0" w:color="000000"/>
              <w:left w:val="nil"/>
              <w:bottom w:val="single" w:sz="4" w:space="0" w:color="000000"/>
              <w:right w:val="single" w:sz="4" w:space="0" w:color="000000"/>
            </w:tcBorders>
            <w:shd w:val="clear" w:color="auto" w:fill="BFBFBF"/>
            <w:vAlign w:val="center"/>
          </w:tcPr>
          <w:p w14:paraId="01387C07"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Características</w:t>
            </w:r>
          </w:p>
        </w:tc>
      </w:tr>
      <w:tr w:rsidR="00C36563" w:rsidRPr="00C36563" w14:paraId="11111766" w14:textId="77777777" w:rsidTr="00AB1F0D">
        <w:trPr>
          <w:trHeight w:val="360"/>
        </w:trPr>
        <w:tc>
          <w:tcPr>
            <w:tcW w:w="1987" w:type="dxa"/>
            <w:tcBorders>
              <w:top w:val="nil"/>
              <w:left w:val="single" w:sz="4" w:space="0" w:color="000000"/>
              <w:bottom w:val="single" w:sz="4" w:space="0" w:color="000000"/>
              <w:right w:val="single" w:sz="4" w:space="0" w:color="000000"/>
            </w:tcBorders>
            <w:shd w:val="clear" w:color="auto" w:fill="FFFFFF"/>
            <w:vAlign w:val="center"/>
          </w:tcPr>
          <w:p w14:paraId="26355035"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Indicador:</w:t>
            </w:r>
          </w:p>
        </w:tc>
        <w:tc>
          <w:tcPr>
            <w:tcW w:w="8223" w:type="dxa"/>
            <w:tcBorders>
              <w:top w:val="nil"/>
              <w:left w:val="nil"/>
              <w:bottom w:val="single" w:sz="4" w:space="0" w:color="000000"/>
              <w:right w:val="single" w:sz="4" w:space="0" w:color="000000"/>
            </w:tcBorders>
            <w:shd w:val="clear" w:color="auto" w:fill="FFFFFF"/>
          </w:tcPr>
          <w:p w14:paraId="6652C9B5"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xml:space="preserve">Porcentaje del monto ejercido por institución integrante del Sistema Estatal de Seguridad Pública. </w:t>
            </w:r>
          </w:p>
        </w:tc>
      </w:tr>
      <w:tr w:rsidR="00C36563" w:rsidRPr="00C36563" w14:paraId="2D5CA7B0" w14:textId="77777777" w:rsidTr="00AB1F0D">
        <w:trPr>
          <w:trHeight w:val="600"/>
        </w:trPr>
        <w:tc>
          <w:tcPr>
            <w:tcW w:w="1987" w:type="dxa"/>
            <w:tcBorders>
              <w:top w:val="nil"/>
              <w:left w:val="single" w:sz="4" w:space="0" w:color="000000"/>
              <w:bottom w:val="single" w:sz="4" w:space="0" w:color="000000"/>
              <w:right w:val="single" w:sz="4" w:space="0" w:color="000000"/>
            </w:tcBorders>
            <w:shd w:val="clear" w:color="auto" w:fill="FFFFFF"/>
            <w:vAlign w:val="center"/>
          </w:tcPr>
          <w:p w14:paraId="57BB5415" w14:textId="6932F594" w:rsidR="00C36563" w:rsidRPr="00C36563" w:rsidRDefault="00C36563" w:rsidP="0088159C">
            <w:pPr>
              <w:spacing w:after="0" w:line="240" w:lineRule="auto"/>
              <w:rPr>
                <w:rFonts w:ascii="Futura T OT" w:hAnsi="Futura T OT"/>
                <w:b/>
                <w:color w:val="000000"/>
                <w:sz w:val="20"/>
                <w:szCs w:val="20"/>
              </w:rPr>
            </w:pPr>
            <w:r w:rsidRPr="00C36563">
              <w:rPr>
                <w:rFonts w:ascii="Futura T OT" w:hAnsi="Futura T OT"/>
                <w:b/>
                <w:color w:val="000000"/>
                <w:sz w:val="20"/>
                <w:szCs w:val="20"/>
              </w:rPr>
              <w:t>Estrategia:</w:t>
            </w:r>
          </w:p>
        </w:tc>
        <w:tc>
          <w:tcPr>
            <w:tcW w:w="8223" w:type="dxa"/>
            <w:tcBorders>
              <w:top w:val="nil"/>
              <w:left w:val="nil"/>
              <w:bottom w:val="single" w:sz="4" w:space="0" w:color="000000"/>
              <w:right w:val="single" w:sz="4" w:space="0" w:color="000000"/>
            </w:tcBorders>
            <w:shd w:val="clear" w:color="auto" w:fill="FFFFFF"/>
          </w:tcPr>
          <w:p w14:paraId="48959407" w14:textId="056BD52C" w:rsidR="00C36563" w:rsidRPr="00C36563" w:rsidRDefault="00936E74" w:rsidP="00C36563">
            <w:pPr>
              <w:spacing w:after="0" w:line="240" w:lineRule="auto"/>
              <w:ind w:firstLine="200"/>
              <w:jc w:val="left"/>
              <w:rPr>
                <w:rFonts w:ascii="Futura T OT" w:hAnsi="Futura T OT"/>
                <w:color w:val="000000"/>
                <w:sz w:val="20"/>
                <w:szCs w:val="20"/>
              </w:rPr>
            </w:pPr>
            <w:r w:rsidRPr="00936E74">
              <w:rPr>
                <w:rFonts w:ascii="Futura T OT" w:hAnsi="Futura T OT"/>
                <w:color w:val="000000"/>
                <w:sz w:val="20"/>
                <w:szCs w:val="20"/>
              </w:rPr>
              <w:t>Establecer una adecuada comunicación, coordinación y sinergias entre los integrantes del Sistema Estatal de Seguridad Pública, para poder aplicar políticas públicas eficaces.</w:t>
            </w:r>
          </w:p>
        </w:tc>
      </w:tr>
      <w:tr w:rsidR="00C36563" w:rsidRPr="00C36563" w14:paraId="2E23D837" w14:textId="77777777" w:rsidTr="00AB1F0D">
        <w:trPr>
          <w:trHeight w:val="240"/>
        </w:trPr>
        <w:tc>
          <w:tcPr>
            <w:tcW w:w="1987" w:type="dxa"/>
            <w:tcBorders>
              <w:top w:val="nil"/>
              <w:left w:val="single" w:sz="4" w:space="0" w:color="000000"/>
              <w:bottom w:val="single" w:sz="4" w:space="0" w:color="000000"/>
              <w:right w:val="single" w:sz="4" w:space="0" w:color="000000"/>
            </w:tcBorders>
            <w:shd w:val="clear" w:color="auto" w:fill="FFFFFF"/>
            <w:vAlign w:val="center"/>
          </w:tcPr>
          <w:p w14:paraId="5699C7EE"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Descripción:</w:t>
            </w:r>
          </w:p>
        </w:tc>
        <w:tc>
          <w:tcPr>
            <w:tcW w:w="8223" w:type="dxa"/>
            <w:tcBorders>
              <w:top w:val="nil"/>
              <w:left w:val="nil"/>
              <w:bottom w:val="single" w:sz="4" w:space="0" w:color="000000"/>
              <w:right w:val="single" w:sz="4" w:space="0" w:color="000000"/>
            </w:tcBorders>
            <w:shd w:val="clear" w:color="auto" w:fill="FFFFFF"/>
          </w:tcPr>
          <w:p w14:paraId="6497C9C1"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Mide la eficiencia del gasto por parte de las instituciones, para cumplir con las estrategias en materia de seguridad pública.</w:t>
            </w:r>
          </w:p>
        </w:tc>
      </w:tr>
      <w:tr w:rsidR="00C36563" w:rsidRPr="00C36563" w14:paraId="324E4642" w14:textId="77777777" w:rsidTr="00AB1F0D">
        <w:trPr>
          <w:trHeight w:val="240"/>
        </w:trPr>
        <w:tc>
          <w:tcPr>
            <w:tcW w:w="1987" w:type="dxa"/>
            <w:tcBorders>
              <w:top w:val="nil"/>
              <w:left w:val="single" w:sz="4" w:space="0" w:color="000000"/>
              <w:bottom w:val="single" w:sz="4" w:space="0" w:color="000000"/>
              <w:right w:val="single" w:sz="4" w:space="0" w:color="000000"/>
            </w:tcBorders>
            <w:shd w:val="clear" w:color="auto" w:fill="FFFFFF"/>
            <w:vAlign w:val="center"/>
          </w:tcPr>
          <w:p w14:paraId="302A8D6C"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Método de cálculo:</w:t>
            </w:r>
          </w:p>
        </w:tc>
        <w:tc>
          <w:tcPr>
            <w:tcW w:w="8223" w:type="dxa"/>
            <w:tcBorders>
              <w:top w:val="nil"/>
              <w:left w:val="nil"/>
              <w:bottom w:val="single" w:sz="4" w:space="0" w:color="000000"/>
              <w:right w:val="single" w:sz="4" w:space="0" w:color="000000"/>
            </w:tcBorders>
            <w:shd w:val="clear" w:color="auto" w:fill="FFFFFF"/>
          </w:tcPr>
          <w:p w14:paraId="6B804119" w14:textId="4F8FFF62"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xml:space="preserve">(Monto ejercido por institución/monto programado por </w:t>
            </w:r>
            <w:r w:rsidR="00D56A35" w:rsidRPr="00C36563">
              <w:rPr>
                <w:rFonts w:ascii="Futura T OT" w:hAnsi="Futura T OT"/>
                <w:color w:val="000000"/>
                <w:sz w:val="20"/>
                <w:szCs w:val="20"/>
              </w:rPr>
              <w:t>institución) *</w:t>
            </w:r>
            <w:r w:rsidRPr="00C36563">
              <w:rPr>
                <w:rFonts w:ascii="Futura T OT" w:hAnsi="Futura T OT"/>
                <w:color w:val="000000"/>
                <w:sz w:val="20"/>
                <w:szCs w:val="20"/>
              </w:rPr>
              <w:t>100</w:t>
            </w:r>
          </w:p>
        </w:tc>
      </w:tr>
      <w:tr w:rsidR="00C36563" w:rsidRPr="00C36563" w14:paraId="2A9B5F4E" w14:textId="77777777" w:rsidTr="00AB1F0D">
        <w:trPr>
          <w:trHeight w:val="120"/>
        </w:trPr>
        <w:tc>
          <w:tcPr>
            <w:tcW w:w="1987" w:type="dxa"/>
            <w:tcBorders>
              <w:top w:val="nil"/>
              <w:left w:val="single" w:sz="4" w:space="0" w:color="000000"/>
              <w:bottom w:val="single" w:sz="4" w:space="0" w:color="000000"/>
              <w:right w:val="single" w:sz="4" w:space="0" w:color="000000"/>
            </w:tcBorders>
            <w:shd w:val="clear" w:color="auto" w:fill="FFFFFF"/>
            <w:vAlign w:val="center"/>
          </w:tcPr>
          <w:p w14:paraId="7FEA1449"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Periodicidad:</w:t>
            </w:r>
          </w:p>
        </w:tc>
        <w:tc>
          <w:tcPr>
            <w:tcW w:w="8223" w:type="dxa"/>
            <w:tcBorders>
              <w:top w:val="nil"/>
              <w:left w:val="nil"/>
              <w:bottom w:val="single" w:sz="4" w:space="0" w:color="000000"/>
              <w:right w:val="single" w:sz="4" w:space="0" w:color="000000"/>
            </w:tcBorders>
            <w:shd w:val="clear" w:color="auto" w:fill="FFFFFF"/>
          </w:tcPr>
          <w:p w14:paraId="52192B35" w14:textId="1C4F91D8" w:rsidR="00C36563" w:rsidRPr="00C36563" w:rsidRDefault="00BE6EFD" w:rsidP="00C36563">
            <w:pPr>
              <w:spacing w:after="0" w:line="240" w:lineRule="auto"/>
              <w:ind w:firstLine="200"/>
              <w:jc w:val="left"/>
              <w:rPr>
                <w:rFonts w:ascii="Futura T OT" w:hAnsi="Futura T OT"/>
                <w:color w:val="000000"/>
                <w:sz w:val="20"/>
                <w:szCs w:val="20"/>
              </w:rPr>
            </w:pPr>
            <w:r>
              <w:rPr>
                <w:rFonts w:ascii="Futura T OT" w:hAnsi="Futura T OT"/>
                <w:color w:val="000000"/>
                <w:sz w:val="20"/>
                <w:szCs w:val="20"/>
              </w:rPr>
              <w:t>Anual</w:t>
            </w:r>
          </w:p>
        </w:tc>
      </w:tr>
      <w:tr w:rsidR="00C36563" w:rsidRPr="00C36563" w14:paraId="4CF3F0DF" w14:textId="77777777" w:rsidTr="00AB1F0D">
        <w:trPr>
          <w:trHeight w:val="360"/>
        </w:trPr>
        <w:tc>
          <w:tcPr>
            <w:tcW w:w="1987" w:type="dxa"/>
            <w:tcBorders>
              <w:top w:val="nil"/>
              <w:left w:val="single" w:sz="4" w:space="0" w:color="000000"/>
              <w:bottom w:val="single" w:sz="4" w:space="0" w:color="000000"/>
              <w:right w:val="single" w:sz="4" w:space="0" w:color="000000"/>
            </w:tcBorders>
            <w:shd w:val="clear" w:color="auto" w:fill="FFFFFF"/>
            <w:vAlign w:val="center"/>
          </w:tcPr>
          <w:p w14:paraId="25A3FF04"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Fuente:</w:t>
            </w:r>
          </w:p>
        </w:tc>
        <w:tc>
          <w:tcPr>
            <w:tcW w:w="8223" w:type="dxa"/>
            <w:tcBorders>
              <w:top w:val="nil"/>
              <w:left w:val="nil"/>
              <w:bottom w:val="single" w:sz="4" w:space="0" w:color="000000"/>
              <w:right w:val="single" w:sz="4" w:space="0" w:color="000000"/>
            </w:tcBorders>
            <w:shd w:val="clear" w:color="auto" w:fill="FFFFFF"/>
          </w:tcPr>
          <w:p w14:paraId="1F7B0177"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Base de datos de los instrumentos jurídicos turnados a la Coordinación de Fondos Federales y Estatales</w:t>
            </w:r>
          </w:p>
        </w:tc>
      </w:tr>
      <w:tr w:rsidR="00C36563" w:rsidRPr="00C36563" w14:paraId="1DFFCE5A" w14:textId="77777777" w:rsidTr="00AB1F0D">
        <w:trPr>
          <w:trHeight w:val="120"/>
        </w:trPr>
        <w:tc>
          <w:tcPr>
            <w:tcW w:w="1987" w:type="dxa"/>
            <w:tcBorders>
              <w:top w:val="nil"/>
              <w:left w:val="single" w:sz="4" w:space="0" w:color="000000"/>
              <w:bottom w:val="single" w:sz="4" w:space="0" w:color="000000"/>
              <w:right w:val="single" w:sz="4" w:space="0" w:color="000000"/>
            </w:tcBorders>
            <w:shd w:val="clear" w:color="auto" w:fill="FFFFFF"/>
            <w:vAlign w:val="center"/>
          </w:tcPr>
          <w:p w14:paraId="456C6F28"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Dimensión:</w:t>
            </w:r>
          </w:p>
        </w:tc>
        <w:tc>
          <w:tcPr>
            <w:tcW w:w="8223" w:type="dxa"/>
            <w:tcBorders>
              <w:top w:val="nil"/>
              <w:left w:val="nil"/>
              <w:bottom w:val="single" w:sz="4" w:space="0" w:color="000000"/>
              <w:right w:val="single" w:sz="4" w:space="0" w:color="000000"/>
            </w:tcBorders>
            <w:shd w:val="clear" w:color="auto" w:fill="FFFFFF"/>
          </w:tcPr>
          <w:p w14:paraId="6BF12AB2"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Eficiencia</w:t>
            </w:r>
          </w:p>
        </w:tc>
      </w:tr>
      <w:tr w:rsidR="00C36563" w:rsidRPr="00C36563" w14:paraId="7EAAC7D3" w14:textId="77777777" w:rsidTr="00AB1F0D">
        <w:trPr>
          <w:trHeight w:val="120"/>
        </w:trPr>
        <w:tc>
          <w:tcPr>
            <w:tcW w:w="1987" w:type="dxa"/>
            <w:tcBorders>
              <w:top w:val="nil"/>
              <w:left w:val="single" w:sz="4" w:space="0" w:color="000000"/>
              <w:bottom w:val="single" w:sz="4" w:space="0" w:color="000000"/>
              <w:right w:val="single" w:sz="4" w:space="0" w:color="000000"/>
            </w:tcBorders>
            <w:shd w:val="clear" w:color="auto" w:fill="FFFFFF"/>
            <w:vAlign w:val="center"/>
          </w:tcPr>
          <w:p w14:paraId="799C0485"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Referencias adicionales:</w:t>
            </w:r>
          </w:p>
        </w:tc>
        <w:tc>
          <w:tcPr>
            <w:tcW w:w="8223" w:type="dxa"/>
            <w:tcBorders>
              <w:top w:val="nil"/>
              <w:left w:val="nil"/>
              <w:bottom w:val="single" w:sz="4" w:space="0" w:color="000000"/>
              <w:right w:val="single" w:sz="4" w:space="0" w:color="000000"/>
            </w:tcBorders>
            <w:shd w:val="clear" w:color="auto" w:fill="FFFFFF"/>
          </w:tcPr>
          <w:p w14:paraId="71665A80"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w:t>
            </w:r>
          </w:p>
        </w:tc>
      </w:tr>
    </w:tbl>
    <w:p w14:paraId="78C0D612" w14:textId="77777777" w:rsidR="00C36563" w:rsidRPr="00C36563" w:rsidRDefault="00C36563" w:rsidP="00C36563">
      <w:pPr>
        <w:rPr>
          <w:rFonts w:ascii="Futura T OT" w:hAnsi="Futura T OT"/>
        </w:rPr>
      </w:pPr>
    </w:p>
    <w:p w14:paraId="18E16A73" w14:textId="77777777" w:rsidR="00C36563" w:rsidRPr="00C36563" w:rsidRDefault="00C36563" w:rsidP="00C36563">
      <w:pPr>
        <w:spacing w:after="0" w:line="240" w:lineRule="auto"/>
        <w:jc w:val="center"/>
        <w:rPr>
          <w:rFonts w:ascii="Futura T OT" w:hAnsi="Futura T OT"/>
          <w:b/>
          <w:color w:val="4BACC6"/>
        </w:rPr>
      </w:pPr>
    </w:p>
    <w:p w14:paraId="1ABD85A3" w14:textId="77777777" w:rsidR="00C36563" w:rsidRPr="00C36563" w:rsidRDefault="00C36563" w:rsidP="00C36563">
      <w:pPr>
        <w:spacing w:after="0" w:line="240" w:lineRule="auto"/>
        <w:jc w:val="center"/>
        <w:rPr>
          <w:rFonts w:ascii="Futura T OT" w:hAnsi="Futura T OT"/>
          <w:b/>
          <w:color w:val="4BACC6"/>
        </w:rPr>
      </w:pPr>
    </w:p>
    <w:p w14:paraId="73BC791B" w14:textId="77777777" w:rsidR="00C36563" w:rsidRPr="00C36563" w:rsidRDefault="00C36563" w:rsidP="00C36563">
      <w:pPr>
        <w:spacing w:after="0" w:line="240" w:lineRule="auto"/>
        <w:jc w:val="center"/>
        <w:rPr>
          <w:rFonts w:ascii="Futura T OT" w:hAnsi="Futura T OT"/>
          <w:b/>
          <w:color w:val="4BACC6"/>
        </w:rPr>
      </w:pPr>
      <w:r w:rsidRPr="00C36563">
        <w:rPr>
          <w:rFonts w:ascii="Futura T OT" w:hAnsi="Futura T OT"/>
          <w:b/>
          <w:color w:val="4BACC6"/>
        </w:rPr>
        <w:t>TEMA 2. FORTALECER EL SISTEMA ESTATAL DE INFORMACIÓN DE SEGURIDAD PÚBLICA.</w:t>
      </w:r>
    </w:p>
    <w:p w14:paraId="207EF82C" w14:textId="77777777" w:rsidR="00C36563" w:rsidRPr="00C36563" w:rsidRDefault="00C36563" w:rsidP="00C36563">
      <w:pPr>
        <w:rPr>
          <w:rFonts w:ascii="Futura T OT" w:hAnsi="Futura T O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78"/>
        <w:gridCol w:w="8482"/>
      </w:tblGrid>
      <w:tr w:rsidR="00C36563" w:rsidRPr="00C36563" w14:paraId="14050AA0" w14:textId="77777777" w:rsidTr="00AB1F0D">
        <w:trPr>
          <w:trHeight w:val="420"/>
        </w:trPr>
        <w:tc>
          <w:tcPr>
            <w:tcW w:w="0" w:type="auto"/>
            <w:shd w:val="clear" w:color="auto" w:fill="BFBFBF"/>
            <w:vAlign w:val="center"/>
          </w:tcPr>
          <w:p w14:paraId="42037119"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Elemento</w:t>
            </w:r>
          </w:p>
        </w:tc>
        <w:tc>
          <w:tcPr>
            <w:tcW w:w="0" w:type="auto"/>
            <w:shd w:val="clear" w:color="auto" w:fill="BFBFBF"/>
            <w:vAlign w:val="center"/>
          </w:tcPr>
          <w:p w14:paraId="1916A001"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Características</w:t>
            </w:r>
          </w:p>
        </w:tc>
      </w:tr>
      <w:tr w:rsidR="00C36563" w:rsidRPr="00C36563" w14:paraId="00714239" w14:textId="77777777" w:rsidTr="00AB1F0D">
        <w:trPr>
          <w:trHeight w:val="160"/>
        </w:trPr>
        <w:tc>
          <w:tcPr>
            <w:tcW w:w="0" w:type="auto"/>
            <w:shd w:val="clear" w:color="auto" w:fill="FFFFFF"/>
            <w:vAlign w:val="center"/>
          </w:tcPr>
          <w:p w14:paraId="207561D0"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Indicador:</w:t>
            </w:r>
          </w:p>
        </w:tc>
        <w:tc>
          <w:tcPr>
            <w:tcW w:w="0" w:type="auto"/>
            <w:shd w:val="clear" w:color="auto" w:fill="FFFFFF"/>
          </w:tcPr>
          <w:p w14:paraId="52361931"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Porcentaje de Instituciones de seguridad pública estatal, municipal y de la Fiscalía operando con el Sistema Estatal de Información de Seguridad Pública.</w:t>
            </w:r>
          </w:p>
        </w:tc>
      </w:tr>
      <w:tr w:rsidR="00C36563" w:rsidRPr="00C36563" w14:paraId="7E294C57" w14:textId="77777777" w:rsidTr="00AB1F0D">
        <w:trPr>
          <w:trHeight w:val="520"/>
        </w:trPr>
        <w:tc>
          <w:tcPr>
            <w:tcW w:w="0" w:type="auto"/>
            <w:shd w:val="clear" w:color="auto" w:fill="FFFFFF"/>
            <w:vAlign w:val="center"/>
          </w:tcPr>
          <w:p w14:paraId="14063AE2" w14:textId="34F00FCF" w:rsidR="00C36563" w:rsidRPr="00C36563" w:rsidRDefault="00936E74" w:rsidP="0088159C">
            <w:pPr>
              <w:spacing w:after="0" w:line="240" w:lineRule="auto"/>
              <w:rPr>
                <w:rFonts w:ascii="Futura T OT" w:hAnsi="Futura T OT"/>
                <w:b/>
                <w:color w:val="000000"/>
                <w:sz w:val="20"/>
                <w:szCs w:val="20"/>
              </w:rPr>
            </w:pPr>
            <w:r>
              <w:rPr>
                <w:rFonts w:ascii="Futura T OT" w:hAnsi="Futura T OT"/>
                <w:b/>
                <w:color w:val="000000"/>
                <w:sz w:val="20"/>
                <w:szCs w:val="20"/>
              </w:rPr>
              <w:t>Objetivo</w:t>
            </w:r>
            <w:r w:rsidR="00C36563" w:rsidRPr="00C36563">
              <w:rPr>
                <w:rFonts w:ascii="Futura T OT" w:hAnsi="Futura T OT"/>
                <w:b/>
                <w:color w:val="000000"/>
                <w:sz w:val="20"/>
                <w:szCs w:val="20"/>
              </w:rPr>
              <w:t>:</w:t>
            </w:r>
          </w:p>
        </w:tc>
        <w:tc>
          <w:tcPr>
            <w:tcW w:w="0" w:type="auto"/>
            <w:shd w:val="clear" w:color="auto" w:fill="FFFFFF"/>
          </w:tcPr>
          <w:p w14:paraId="4E0DB017"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Fortalecer los procesos de acopio, análisis e intercambio de información de las bases de datos y registros del Sistema Estatal de Información de Seguridad Pública, que contribuya con información de calidad para la operación de las instituciones de seguridad pública estatal, municipal y de la Fiscalía.</w:t>
            </w:r>
          </w:p>
        </w:tc>
      </w:tr>
      <w:tr w:rsidR="00C36563" w:rsidRPr="00C36563" w14:paraId="37193138" w14:textId="77777777" w:rsidTr="00AB1F0D">
        <w:trPr>
          <w:trHeight w:val="380"/>
        </w:trPr>
        <w:tc>
          <w:tcPr>
            <w:tcW w:w="0" w:type="auto"/>
            <w:shd w:val="clear" w:color="auto" w:fill="FFFFFF"/>
            <w:vAlign w:val="center"/>
          </w:tcPr>
          <w:p w14:paraId="11629002"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Descripción:</w:t>
            </w:r>
          </w:p>
        </w:tc>
        <w:tc>
          <w:tcPr>
            <w:tcW w:w="0" w:type="auto"/>
            <w:shd w:val="clear" w:color="auto" w:fill="FFFFFF"/>
          </w:tcPr>
          <w:p w14:paraId="0D3B4D82"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Número de Instituciones conectadas al Sistema Estatal de Información de Seguridad Pública.</w:t>
            </w:r>
          </w:p>
        </w:tc>
      </w:tr>
      <w:tr w:rsidR="00C36563" w:rsidRPr="00C36563" w14:paraId="5CE76BDE" w14:textId="77777777" w:rsidTr="00AB1F0D">
        <w:trPr>
          <w:trHeight w:val="540"/>
        </w:trPr>
        <w:tc>
          <w:tcPr>
            <w:tcW w:w="0" w:type="auto"/>
            <w:shd w:val="clear" w:color="auto" w:fill="FFFFFF"/>
            <w:vAlign w:val="center"/>
          </w:tcPr>
          <w:p w14:paraId="5C8205A3"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Método de cálculo:</w:t>
            </w:r>
          </w:p>
        </w:tc>
        <w:tc>
          <w:tcPr>
            <w:tcW w:w="0" w:type="auto"/>
            <w:shd w:val="clear" w:color="auto" w:fill="FFFFFF"/>
          </w:tcPr>
          <w:p w14:paraId="031F2552"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(Instituciones de seguridad pública estatal, municipal y de la Fiscalía conectadas / total de Instituciones de seguridad pública estatal, municipal y de la Fiscalía) *100</w:t>
            </w:r>
          </w:p>
        </w:tc>
      </w:tr>
      <w:tr w:rsidR="00C36563" w:rsidRPr="00C36563" w14:paraId="20CBF4BD" w14:textId="77777777" w:rsidTr="00AB1F0D">
        <w:trPr>
          <w:trHeight w:val="280"/>
        </w:trPr>
        <w:tc>
          <w:tcPr>
            <w:tcW w:w="0" w:type="auto"/>
            <w:shd w:val="clear" w:color="auto" w:fill="FFFFFF"/>
            <w:vAlign w:val="center"/>
          </w:tcPr>
          <w:p w14:paraId="3521FC84"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Periodicidad:</w:t>
            </w:r>
          </w:p>
        </w:tc>
        <w:tc>
          <w:tcPr>
            <w:tcW w:w="0" w:type="auto"/>
            <w:shd w:val="clear" w:color="auto" w:fill="FFFFFF"/>
          </w:tcPr>
          <w:p w14:paraId="73E12EC3"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Anual</w:t>
            </w:r>
          </w:p>
        </w:tc>
      </w:tr>
      <w:tr w:rsidR="00C36563" w:rsidRPr="00C36563" w14:paraId="3FE8B81E" w14:textId="77777777" w:rsidTr="00AB1F0D">
        <w:trPr>
          <w:trHeight w:val="400"/>
        </w:trPr>
        <w:tc>
          <w:tcPr>
            <w:tcW w:w="0" w:type="auto"/>
            <w:shd w:val="clear" w:color="auto" w:fill="FFFFFF"/>
            <w:vAlign w:val="center"/>
          </w:tcPr>
          <w:p w14:paraId="4B78C0EA"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Fuente:</w:t>
            </w:r>
          </w:p>
        </w:tc>
        <w:tc>
          <w:tcPr>
            <w:tcW w:w="0" w:type="auto"/>
            <w:shd w:val="clear" w:color="auto" w:fill="FFFFFF"/>
          </w:tcPr>
          <w:p w14:paraId="728DAB12" w14:textId="77777777" w:rsidR="00C36563" w:rsidRPr="00C36563" w:rsidRDefault="00C36563" w:rsidP="00C36563">
            <w:pPr>
              <w:spacing w:after="0" w:line="240" w:lineRule="auto"/>
              <w:ind w:firstLine="200"/>
              <w:jc w:val="left"/>
              <w:rPr>
                <w:rFonts w:ascii="Futura T OT" w:hAnsi="Futura T OT"/>
                <w:color w:val="000000"/>
                <w:sz w:val="20"/>
                <w:szCs w:val="20"/>
              </w:rPr>
            </w:pPr>
            <w:proofErr w:type="spellStart"/>
            <w:r w:rsidRPr="00C36563">
              <w:rPr>
                <w:rFonts w:ascii="Futura T OT" w:hAnsi="Futura T OT"/>
                <w:color w:val="000000"/>
                <w:sz w:val="20"/>
                <w:szCs w:val="20"/>
              </w:rPr>
              <w:t>Geoportal</w:t>
            </w:r>
            <w:proofErr w:type="spellEnd"/>
            <w:r w:rsidRPr="00C36563">
              <w:rPr>
                <w:rFonts w:ascii="Futura T OT" w:hAnsi="Futura T OT"/>
                <w:color w:val="000000"/>
                <w:sz w:val="20"/>
                <w:szCs w:val="20"/>
              </w:rPr>
              <w:t xml:space="preserve"> (Sistema Estadístico y Geográfico del Centro Estatal de Información).</w:t>
            </w:r>
          </w:p>
        </w:tc>
      </w:tr>
      <w:tr w:rsidR="00C36563" w:rsidRPr="00C36563" w14:paraId="478308DB" w14:textId="77777777" w:rsidTr="00AB1F0D">
        <w:trPr>
          <w:trHeight w:val="140"/>
        </w:trPr>
        <w:tc>
          <w:tcPr>
            <w:tcW w:w="0" w:type="auto"/>
            <w:shd w:val="clear" w:color="auto" w:fill="FFFFFF"/>
            <w:vAlign w:val="center"/>
          </w:tcPr>
          <w:p w14:paraId="5DEC2400"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Dimensión:</w:t>
            </w:r>
          </w:p>
        </w:tc>
        <w:tc>
          <w:tcPr>
            <w:tcW w:w="0" w:type="auto"/>
            <w:shd w:val="clear" w:color="auto" w:fill="FFFFFF"/>
          </w:tcPr>
          <w:p w14:paraId="472DEA51"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Eficiencia</w:t>
            </w:r>
          </w:p>
        </w:tc>
      </w:tr>
      <w:tr w:rsidR="00C36563" w:rsidRPr="00C36563" w14:paraId="4E5D71E2" w14:textId="77777777" w:rsidTr="00AB1F0D">
        <w:trPr>
          <w:trHeight w:val="80"/>
        </w:trPr>
        <w:tc>
          <w:tcPr>
            <w:tcW w:w="0" w:type="auto"/>
            <w:shd w:val="clear" w:color="auto" w:fill="FFFFFF"/>
            <w:vAlign w:val="center"/>
          </w:tcPr>
          <w:p w14:paraId="08F794D3"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Referencias adicionales:</w:t>
            </w:r>
          </w:p>
        </w:tc>
        <w:tc>
          <w:tcPr>
            <w:tcW w:w="0" w:type="auto"/>
            <w:shd w:val="clear" w:color="auto" w:fill="FFFFFF"/>
          </w:tcPr>
          <w:p w14:paraId="1D151F46"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w:t>
            </w:r>
          </w:p>
        </w:tc>
      </w:tr>
    </w:tbl>
    <w:p w14:paraId="71E6C071" w14:textId="77777777" w:rsidR="00C36563" w:rsidRPr="00C36563" w:rsidRDefault="00C36563" w:rsidP="00C36563">
      <w:pPr>
        <w:rPr>
          <w:rFonts w:ascii="Futura T OT" w:hAnsi="Futura T OT"/>
        </w:rPr>
      </w:pPr>
    </w:p>
    <w:tbl>
      <w:tblPr>
        <w:tblW w:w="0" w:type="auto"/>
        <w:tblInd w:w="-5" w:type="dxa"/>
        <w:tblLook w:val="0400" w:firstRow="0" w:lastRow="0" w:firstColumn="0" w:lastColumn="0" w:noHBand="0" w:noVBand="1"/>
      </w:tblPr>
      <w:tblGrid>
        <w:gridCol w:w="1826"/>
        <w:gridCol w:w="8234"/>
      </w:tblGrid>
      <w:tr w:rsidR="00C36563" w:rsidRPr="00C36563" w14:paraId="32514FE2" w14:textId="77777777" w:rsidTr="00AB1F0D">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14:paraId="3C71AAFC"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Elemento</w:t>
            </w:r>
          </w:p>
        </w:tc>
        <w:tc>
          <w:tcPr>
            <w:tcW w:w="0" w:type="auto"/>
            <w:tcBorders>
              <w:top w:val="single" w:sz="4" w:space="0" w:color="000000"/>
              <w:left w:val="nil"/>
              <w:bottom w:val="single" w:sz="4" w:space="0" w:color="000000"/>
              <w:right w:val="single" w:sz="4" w:space="0" w:color="000000"/>
            </w:tcBorders>
            <w:shd w:val="clear" w:color="auto" w:fill="BFBFBF"/>
            <w:vAlign w:val="center"/>
          </w:tcPr>
          <w:p w14:paraId="6FB949CE"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Características</w:t>
            </w:r>
          </w:p>
        </w:tc>
      </w:tr>
      <w:tr w:rsidR="00C36563" w:rsidRPr="00C36563" w14:paraId="39868D2F" w14:textId="77777777" w:rsidTr="00AB1F0D">
        <w:trPr>
          <w:trHeight w:val="260"/>
        </w:trPr>
        <w:tc>
          <w:tcPr>
            <w:tcW w:w="0" w:type="auto"/>
            <w:tcBorders>
              <w:top w:val="nil"/>
              <w:left w:val="single" w:sz="4" w:space="0" w:color="000000"/>
              <w:bottom w:val="single" w:sz="4" w:space="0" w:color="000000"/>
              <w:right w:val="single" w:sz="4" w:space="0" w:color="000000"/>
            </w:tcBorders>
            <w:shd w:val="clear" w:color="auto" w:fill="FFFFFF"/>
            <w:vAlign w:val="center"/>
          </w:tcPr>
          <w:p w14:paraId="7472683E"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Indicador:</w:t>
            </w:r>
          </w:p>
        </w:tc>
        <w:tc>
          <w:tcPr>
            <w:tcW w:w="0" w:type="auto"/>
            <w:tcBorders>
              <w:top w:val="nil"/>
              <w:left w:val="nil"/>
              <w:bottom w:val="single" w:sz="4" w:space="0" w:color="000000"/>
              <w:right w:val="single" w:sz="4" w:space="0" w:color="000000"/>
            </w:tcBorders>
            <w:shd w:val="clear" w:color="auto" w:fill="FFFFFF"/>
          </w:tcPr>
          <w:p w14:paraId="6415F5E0" w14:textId="35F3655A" w:rsidR="00C36563" w:rsidRPr="00C36563" w:rsidRDefault="00E34CD9"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Porcentaje integrantes</w:t>
            </w:r>
            <w:r w:rsidR="00C36563" w:rsidRPr="00C36563">
              <w:rPr>
                <w:rFonts w:ascii="Futura T OT" w:hAnsi="Futura T OT"/>
                <w:color w:val="000000"/>
                <w:sz w:val="20"/>
                <w:szCs w:val="20"/>
              </w:rPr>
              <w:t xml:space="preserve"> del Sistema Estatal de Seguridad Pública interoperando.</w:t>
            </w:r>
          </w:p>
        </w:tc>
      </w:tr>
      <w:tr w:rsidR="00C36563" w:rsidRPr="00C36563" w14:paraId="6AD729F7" w14:textId="77777777" w:rsidTr="00AB1F0D">
        <w:trPr>
          <w:trHeight w:val="540"/>
        </w:trPr>
        <w:tc>
          <w:tcPr>
            <w:tcW w:w="0" w:type="auto"/>
            <w:tcBorders>
              <w:top w:val="nil"/>
              <w:left w:val="single" w:sz="4" w:space="0" w:color="000000"/>
              <w:bottom w:val="single" w:sz="4" w:space="0" w:color="000000"/>
              <w:right w:val="single" w:sz="4" w:space="0" w:color="000000"/>
            </w:tcBorders>
            <w:shd w:val="clear" w:color="auto" w:fill="FFFFFF"/>
            <w:vAlign w:val="center"/>
          </w:tcPr>
          <w:p w14:paraId="79E312BF" w14:textId="682F813A" w:rsidR="00C36563" w:rsidRPr="00C36563" w:rsidRDefault="00C36563" w:rsidP="0088159C">
            <w:pPr>
              <w:spacing w:after="0" w:line="240" w:lineRule="auto"/>
              <w:rPr>
                <w:rFonts w:ascii="Futura T OT" w:hAnsi="Futura T OT"/>
                <w:b/>
                <w:color w:val="000000"/>
                <w:sz w:val="20"/>
                <w:szCs w:val="20"/>
              </w:rPr>
            </w:pPr>
            <w:r w:rsidRPr="00C36563">
              <w:rPr>
                <w:rFonts w:ascii="Futura T OT" w:hAnsi="Futura T OT"/>
                <w:b/>
                <w:color w:val="000000"/>
                <w:sz w:val="20"/>
                <w:szCs w:val="20"/>
              </w:rPr>
              <w:t>Estrategia:</w:t>
            </w:r>
          </w:p>
        </w:tc>
        <w:tc>
          <w:tcPr>
            <w:tcW w:w="0" w:type="auto"/>
            <w:tcBorders>
              <w:top w:val="nil"/>
              <w:left w:val="nil"/>
              <w:bottom w:val="single" w:sz="4" w:space="0" w:color="000000"/>
              <w:right w:val="single" w:sz="4" w:space="0" w:color="000000"/>
            </w:tcBorders>
            <w:shd w:val="clear" w:color="auto" w:fill="FFFFFF"/>
          </w:tcPr>
          <w:p w14:paraId="17531EF4"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Interconexión tecnológica eficaz de todos los sistemas de información de las instituciones de seguridad pública estatal, municipal y de la Fiscalía.</w:t>
            </w:r>
          </w:p>
        </w:tc>
      </w:tr>
      <w:tr w:rsidR="00C36563" w:rsidRPr="00C36563" w14:paraId="1D69DDC8" w14:textId="77777777" w:rsidTr="00AB1F0D">
        <w:trPr>
          <w:trHeight w:val="120"/>
        </w:trPr>
        <w:tc>
          <w:tcPr>
            <w:tcW w:w="0" w:type="auto"/>
            <w:tcBorders>
              <w:top w:val="nil"/>
              <w:left w:val="single" w:sz="4" w:space="0" w:color="000000"/>
              <w:bottom w:val="single" w:sz="4" w:space="0" w:color="000000"/>
              <w:right w:val="single" w:sz="4" w:space="0" w:color="000000"/>
            </w:tcBorders>
            <w:shd w:val="clear" w:color="auto" w:fill="FFFFFF"/>
            <w:vAlign w:val="center"/>
          </w:tcPr>
          <w:p w14:paraId="5B71D2D4"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Descripción:</w:t>
            </w:r>
          </w:p>
        </w:tc>
        <w:tc>
          <w:tcPr>
            <w:tcW w:w="0" w:type="auto"/>
            <w:tcBorders>
              <w:top w:val="nil"/>
              <w:left w:val="nil"/>
              <w:bottom w:val="single" w:sz="4" w:space="0" w:color="000000"/>
              <w:right w:val="single" w:sz="4" w:space="0" w:color="000000"/>
            </w:tcBorders>
            <w:shd w:val="clear" w:color="auto" w:fill="FFFFFF"/>
          </w:tcPr>
          <w:p w14:paraId="38B1F0A6"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Número de Instituciones interoperando</w:t>
            </w:r>
          </w:p>
        </w:tc>
      </w:tr>
      <w:tr w:rsidR="00C36563" w:rsidRPr="00C36563" w14:paraId="407B04DE" w14:textId="77777777" w:rsidTr="00AB1F0D">
        <w:trPr>
          <w:trHeight w:val="680"/>
        </w:trPr>
        <w:tc>
          <w:tcPr>
            <w:tcW w:w="0" w:type="auto"/>
            <w:tcBorders>
              <w:top w:val="nil"/>
              <w:left w:val="single" w:sz="4" w:space="0" w:color="000000"/>
              <w:bottom w:val="single" w:sz="4" w:space="0" w:color="000000"/>
              <w:right w:val="single" w:sz="4" w:space="0" w:color="000000"/>
            </w:tcBorders>
            <w:shd w:val="clear" w:color="auto" w:fill="FFFFFF"/>
            <w:vAlign w:val="center"/>
          </w:tcPr>
          <w:p w14:paraId="016E1475"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Método de cálculo:</w:t>
            </w:r>
          </w:p>
        </w:tc>
        <w:tc>
          <w:tcPr>
            <w:tcW w:w="0" w:type="auto"/>
            <w:tcBorders>
              <w:top w:val="nil"/>
              <w:left w:val="nil"/>
              <w:bottom w:val="single" w:sz="4" w:space="0" w:color="000000"/>
              <w:right w:val="single" w:sz="4" w:space="0" w:color="000000"/>
            </w:tcBorders>
            <w:shd w:val="clear" w:color="auto" w:fill="FFFFFF"/>
          </w:tcPr>
          <w:p w14:paraId="771374F6"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(Instituciones integrantes del Sistema Estatal de Seguridad Pública interoperando / Total instituciones integrantes del Sistema Estatal de Seguridad Pública) *100</w:t>
            </w:r>
          </w:p>
        </w:tc>
      </w:tr>
      <w:tr w:rsidR="00C36563" w:rsidRPr="00C36563" w14:paraId="2AE4396E" w14:textId="77777777" w:rsidTr="00AB1F0D">
        <w:trPr>
          <w:trHeight w:val="120"/>
        </w:trPr>
        <w:tc>
          <w:tcPr>
            <w:tcW w:w="0" w:type="auto"/>
            <w:tcBorders>
              <w:top w:val="nil"/>
              <w:left w:val="single" w:sz="4" w:space="0" w:color="000000"/>
              <w:bottom w:val="single" w:sz="4" w:space="0" w:color="000000"/>
              <w:right w:val="single" w:sz="4" w:space="0" w:color="000000"/>
            </w:tcBorders>
            <w:shd w:val="clear" w:color="auto" w:fill="FFFFFF"/>
            <w:vAlign w:val="center"/>
          </w:tcPr>
          <w:p w14:paraId="4A7695A2"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Periodicidad:</w:t>
            </w:r>
          </w:p>
        </w:tc>
        <w:tc>
          <w:tcPr>
            <w:tcW w:w="0" w:type="auto"/>
            <w:tcBorders>
              <w:top w:val="nil"/>
              <w:left w:val="nil"/>
              <w:bottom w:val="single" w:sz="4" w:space="0" w:color="000000"/>
              <w:right w:val="single" w:sz="4" w:space="0" w:color="000000"/>
            </w:tcBorders>
            <w:shd w:val="clear" w:color="auto" w:fill="FFFFFF"/>
          </w:tcPr>
          <w:p w14:paraId="425751A7"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Anual</w:t>
            </w:r>
          </w:p>
        </w:tc>
      </w:tr>
      <w:tr w:rsidR="00C36563" w:rsidRPr="00C36563" w14:paraId="0F7258CD" w14:textId="77777777" w:rsidTr="00AB1F0D">
        <w:trPr>
          <w:trHeight w:val="400"/>
        </w:trPr>
        <w:tc>
          <w:tcPr>
            <w:tcW w:w="0" w:type="auto"/>
            <w:tcBorders>
              <w:top w:val="nil"/>
              <w:left w:val="single" w:sz="4" w:space="0" w:color="000000"/>
              <w:bottom w:val="single" w:sz="4" w:space="0" w:color="000000"/>
              <w:right w:val="single" w:sz="4" w:space="0" w:color="000000"/>
            </w:tcBorders>
            <w:shd w:val="clear" w:color="auto" w:fill="FFFFFF"/>
            <w:vAlign w:val="center"/>
          </w:tcPr>
          <w:p w14:paraId="107BE890"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Fuente:</w:t>
            </w:r>
          </w:p>
        </w:tc>
        <w:tc>
          <w:tcPr>
            <w:tcW w:w="0" w:type="auto"/>
            <w:tcBorders>
              <w:top w:val="nil"/>
              <w:left w:val="nil"/>
              <w:bottom w:val="single" w:sz="4" w:space="0" w:color="000000"/>
              <w:right w:val="single" w:sz="4" w:space="0" w:color="000000"/>
            </w:tcBorders>
            <w:shd w:val="clear" w:color="auto" w:fill="FFFFFF"/>
          </w:tcPr>
          <w:p w14:paraId="7C95873E" w14:textId="77777777" w:rsidR="00C36563" w:rsidRPr="00C36563" w:rsidRDefault="00C36563" w:rsidP="00C36563">
            <w:pPr>
              <w:spacing w:after="0" w:line="240" w:lineRule="auto"/>
              <w:ind w:firstLine="200"/>
              <w:jc w:val="left"/>
              <w:rPr>
                <w:rFonts w:ascii="Futura T OT" w:hAnsi="Futura T OT"/>
                <w:color w:val="000000"/>
                <w:sz w:val="20"/>
                <w:szCs w:val="20"/>
              </w:rPr>
            </w:pPr>
            <w:proofErr w:type="spellStart"/>
            <w:r w:rsidRPr="00C36563">
              <w:rPr>
                <w:rFonts w:ascii="Futura T OT" w:hAnsi="Futura T OT"/>
                <w:color w:val="000000"/>
                <w:sz w:val="20"/>
                <w:szCs w:val="20"/>
              </w:rPr>
              <w:t>Geoportal</w:t>
            </w:r>
            <w:proofErr w:type="spellEnd"/>
            <w:r w:rsidRPr="00C36563">
              <w:rPr>
                <w:rFonts w:ascii="Futura T OT" w:hAnsi="Futura T OT"/>
                <w:color w:val="000000"/>
                <w:sz w:val="20"/>
                <w:szCs w:val="20"/>
              </w:rPr>
              <w:t xml:space="preserve"> (Sistema Estadístico y Geográfico del Centro Estatal de Información).</w:t>
            </w:r>
          </w:p>
        </w:tc>
      </w:tr>
      <w:tr w:rsidR="00C36563" w:rsidRPr="00C36563" w14:paraId="5DE9108B" w14:textId="77777777" w:rsidTr="00AB1F0D">
        <w:trPr>
          <w:trHeight w:val="120"/>
        </w:trPr>
        <w:tc>
          <w:tcPr>
            <w:tcW w:w="0" w:type="auto"/>
            <w:tcBorders>
              <w:top w:val="nil"/>
              <w:left w:val="single" w:sz="4" w:space="0" w:color="000000"/>
              <w:bottom w:val="single" w:sz="4" w:space="0" w:color="000000"/>
              <w:right w:val="single" w:sz="4" w:space="0" w:color="000000"/>
            </w:tcBorders>
            <w:shd w:val="clear" w:color="auto" w:fill="FFFFFF"/>
            <w:vAlign w:val="center"/>
          </w:tcPr>
          <w:p w14:paraId="30C56CF1"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Dimensión:</w:t>
            </w:r>
          </w:p>
        </w:tc>
        <w:tc>
          <w:tcPr>
            <w:tcW w:w="0" w:type="auto"/>
            <w:tcBorders>
              <w:top w:val="nil"/>
              <w:left w:val="nil"/>
              <w:bottom w:val="single" w:sz="4" w:space="0" w:color="000000"/>
              <w:right w:val="single" w:sz="4" w:space="0" w:color="000000"/>
            </w:tcBorders>
            <w:shd w:val="clear" w:color="auto" w:fill="FFFFFF"/>
          </w:tcPr>
          <w:p w14:paraId="20F1236F"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Eficiencia</w:t>
            </w:r>
          </w:p>
        </w:tc>
      </w:tr>
      <w:tr w:rsidR="00C36563" w:rsidRPr="00C36563" w14:paraId="0B994DBF" w14:textId="77777777" w:rsidTr="00AB1F0D">
        <w:trPr>
          <w:trHeight w:val="120"/>
        </w:trPr>
        <w:tc>
          <w:tcPr>
            <w:tcW w:w="0" w:type="auto"/>
            <w:tcBorders>
              <w:top w:val="nil"/>
              <w:left w:val="single" w:sz="4" w:space="0" w:color="000000"/>
              <w:bottom w:val="single" w:sz="4" w:space="0" w:color="000000"/>
              <w:right w:val="single" w:sz="4" w:space="0" w:color="000000"/>
            </w:tcBorders>
            <w:shd w:val="clear" w:color="auto" w:fill="FFFFFF"/>
            <w:vAlign w:val="center"/>
          </w:tcPr>
          <w:p w14:paraId="512C9FAD"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Referencias adicionales:</w:t>
            </w:r>
          </w:p>
        </w:tc>
        <w:tc>
          <w:tcPr>
            <w:tcW w:w="0" w:type="auto"/>
            <w:tcBorders>
              <w:top w:val="nil"/>
              <w:left w:val="nil"/>
              <w:bottom w:val="single" w:sz="4" w:space="0" w:color="000000"/>
              <w:right w:val="single" w:sz="4" w:space="0" w:color="000000"/>
            </w:tcBorders>
            <w:shd w:val="clear" w:color="auto" w:fill="FFFFFF"/>
          </w:tcPr>
          <w:p w14:paraId="37F6A15D"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w:t>
            </w:r>
          </w:p>
        </w:tc>
      </w:tr>
    </w:tbl>
    <w:p w14:paraId="13484D84" w14:textId="77777777" w:rsidR="00C36563" w:rsidRPr="00C36563" w:rsidRDefault="00C36563" w:rsidP="00C36563">
      <w:pPr>
        <w:spacing w:after="0" w:line="240" w:lineRule="auto"/>
        <w:jc w:val="center"/>
        <w:rPr>
          <w:rFonts w:ascii="Futura T OT" w:hAnsi="Futura T OT"/>
          <w:b/>
          <w:color w:val="4BACC6"/>
        </w:rPr>
      </w:pPr>
    </w:p>
    <w:p w14:paraId="57D26C1C" w14:textId="77777777" w:rsidR="00C36563" w:rsidRPr="00C36563" w:rsidRDefault="00C36563" w:rsidP="00C36563">
      <w:pPr>
        <w:spacing w:after="0" w:line="240" w:lineRule="auto"/>
        <w:jc w:val="center"/>
        <w:rPr>
          <w:rFonts w:ascii="Futura T OT" w:hAnsi="Futura T OT"/>
          <w:b/>
          <w:color w:val="4BACC6"/>
        </w:rPr>
      </w:pPr>
    </w:p>
    <w:p w14:paraId="3E8A5FFD" w14:textId="77777777" w:rsidR="00C36563" w:rsidRPr="00C36563" w:rsidRDefault="00C36563" w:rsidP="00C36563">
      <w:pPr>
        <w:spacing w:after="0" w:line="240" w:lineRule="auto"/>
        <w:jc w:val="center"/>
        <w:rPr>
          <w:rFonts w:ascii="Futura T OT" w:hAnsi="Futura T OT"/>
          <w:b/>
          <w:color w:val="4BACC6"/>
        </w:rPr>
      </w:pPr>
    </w:p>
    <w:p w14:paraId="5D914360" w14:textId="77777777" w:rsidR="00C36563" w:rsidRPr="00C36563" w:rsidRDefault="00C36563" w:rsidP="00C36563">
      <w:pPr>
        <w:spacing w:after="0" w:line="240" w:lineRule="auto"/>
        <w:jc w:val="center"/>
        <w:rPr>
          <w:rFonts w:ascii="Futura T OT" w:hAnsi="Futura T OT"/>
          <w:b/>
          <w:color w:val="4BACC6"/>
        </w:rPr>
      </w:pPr>
    </w:p>
    <w:p w14:paraId="28D2AB3E" w14:textId="77777777" w:rsidR="00C36563" w:rsidRPr="00C36563" w:rsidRDefault="00C36563" w:rsidP="00C36563">
      <w:pPr>
        <w:spacing w:after="0" w:line="240" w:lineRule="auto"/>
        <w:jc w:val="center"/>
        <w:rPr>
          <w:rFonts w:ascii="Futura T OT" w:hAnsi="Futura T OT"/>
          <w:b/>
          <w:color w:val="4BACC6"/>
        </w:rPr>
      </w:pPr>
    </w:p>
    <w:p w14:paraId="35003C8C" w14:textId="77777777" w:rsidR="00C36563" w:rsidRPr="00C36563" w:rsidRDefault="00C36563" w:rsidP="00C36563">
      <w:pPr>
        <w:spacing w:after="0" w:line="240" w:lineRule="auto"/>
        <w:jc w:val="center"/>
        <w:rPr>
          <w:rFonts w:ascii="Futura T OT" w:hAnsi="Futura T OT"/>
          <w:b/>
          <w:color w:val="4BACC6"/>
        </w:rPr>
      </w:pPr>
    </w:p>
    <w:p w14:paraId="651F8439" w14:textId="77777777" w:rsidR="00C36563" w:rsidRPr="00C36563" w:rsidRDefault="00C36563" w:rsidP="00C36563">
      <w:pPr>
        <w:spacing w:after="0" w:line="240" w:lineRule="auto"/>
        <w:jc w:val="center"/>
        <w:rPr>
          <w:rFonts w:ascii="Futura T OT" w:hAnsi="Futura T OT"/>
          <w:b/>
          <w:color w:val="4BACC6"/>
        </w:rPr>
      </w:pPr>
      <w:r w:rsidRPr="00C36563">
        <w:rPr>
          <w:rFonts w:ascii="Futura T OT" w:hAnsi="Futura T OT"/>
          <w:b/>
          <w:color w:val="4BACC6"/>
        </w:rPr>
        <w:t xml:space="preserve">TEMA 3. PREVENCIÓN SOCIAL DEL DELITO, VIOLENCIA, DELINCUENCIA Y </w:t>
      </w:r>
    </w:p>
    <w:p w14:paraId="052075D9" w14:textId="77777777" w:rsidR="00C36563" w:rsidRPr="00C36563" w:rsidRDefault="00C36563" w:rsidP="00C36563">
      <w:pPr>
        <w:spacing w:after="0" w:line="240" w:lineRule="auto"/>
        <w:jc w:val="center"/>
        <w:rPr>
          <w:rFonts w:ascii="Futura T OT" w:hAnsi="Futura T OT"/>
          <w:b/>
          <w:color w:val="4BACC6"/>
        </w:rPr>
      </w:pPr>
      <w:r w:rsidRPr="00C36563">
        <w:rPr>
          <w:rFonts w:ascii="Futura T OT" w:hAnsi="Futura T OT"/>
          <w:b/>
          <w:color w:val="4BACC6"/>
        </w:rPr>
        <w:t>PARTICIPACIÓN CIUDADANA.</w:t>
      </w:r>
    </w:p>
    <w:p w14:paraId="4955B1F7" w14:textId="77777777" w:rsidR="00C36563" w:rsidRPr="00C36563" w:rsidRDefault="00C36563" w:rsidP="00C36563">
      <w:pPr>
        <w:rPr>
          <w:rFonts w:ascii="Futura T OT" w:hAnsi="Futura T OT"/>
        </w:rPr>
      </w:pPr>
    </w:p>
    <w:tbl>
      <w:tblPr>
        <w:tblW w:w="10210" w:type="dxa"/>
        <w:tblInd w:w="-5" w:type="dxa"/>
        <w:tblLayout w:type="fixed"/>
        <w:tblLook w:val="0400" w:firstRow="0" w:lastRow="0" w:firstColumn="0" w:lastColumn="0" w:noHBand="0" w:noVBand="1"/>
      </w:tblPr>
      <w:tblGrid>
        <w:gridCol w:w="2127"/>
        <w:gridCol w:w="8083"/>
      </w:tblGrid>
      <w:tr w:rsidR="00C36563" w:rsidRPr="00C36563" w14:paraId="6A85DE58" w14:textId="77777777" w:rsidTr="00AB1F0D">
        <w:trPr>
          <w:trHeight w:val="80"/>
        </w:trPr>
        <w:tc>
          <w:tcPr>
            <w:tcW w:w="21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7992A0B"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Elemento</w:t>
            </w:r>
          </w:p>
        </w:tc>
        <w:tc>
          <w:tcPr>
            <w:tcW w:w="8083" w:type="dxa"/>
            <w:tcBorders>
              <w:top w:val="single" w:sz="4" w:space="0" w:color="000000"/>
              <w:left w:val="nil"/>
              <w:bottom w:val="single" w:sz="4" w:space="0" w:color="000000"/>
              <w:right w:val="single" w:sz="4" w:space="0" w:color="000000"/>
            </w:tcBorders>
            <w:shd w:val="clear" w:color="auto" w:fill="BFBFBF"/>
            <w:vAlign w:val="center"/>
          </w:tcPr>
          <w:p w14:paraId="49EED59E"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Características</w:t>
            </w:r>
          </w:p>
        </w:tc>
      </w:tr>
      <w:tr w:rsidR="00C36563" w:rsidRPr="00C36563" w14:paraId="1B281207" w14:textId="77777777" w:rsidTr="00AB1F0D">
        <w:trPr>
          <w:trHeight w:val="26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2CAFCEE8"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Indicador:</w:t>
            </w:r>
          </w:p>
        </w:tc>
        <w:tc>
          <w:tcPr>
            <w:tcW w:w="8083" w:type="dxa"/>
            <w:tcBorders>
              <w:top w:val="nil"/>
              <w:left w:val="nil"/>
              <w:bottom w:val="single" w:sz="4" w:space="0" w:color="000000"/>
              <w:right w:val="single" w:sz="4" w:space="0" w:color="000000"/>
            </w:tcBorders>
            <w:shd w:val="clear" w:color="auto" w:fill="FFFFFF"/>
          </w:tcPr>
          <w:p w14:paraId="6FA15433"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Porcentaje de acciones implementadas por las instancias integrantes del Modelo de Prevención Quintana Roo</w:t>
            </w:r>
          </w:p>
        </w:tc>
      </w:tr>
      <w:tr w:rsidR="00C36563" w:rsidRPr="00C36563" w14:paraId="2C9631F7" w14:textId="77777777" w:rsidTr="00AB1F0D">
        <w:trPr>
          <w:trHeight w:val="26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6B4866CA" w14:textId="1EAC44EC" w:rsidR="00C36563" w:rsidRPr="00C36563" w:rsidRDefault="00936E74" w:rsidP="0088159C">
            <w:pPr>
              <w:spacing w:after="0" w:line="240" w:lineRule="auto"/>
              <w:rPr>
                <w:rFonts w:ascii="Futura T OT" w:hAnsi="Futura T OT"/>
                <w:b/>
                <w:color w:val="000000"/>
                <w:sz w:val="20"/>
                <w:szCs w:val="20"/>
              </w:rPr>
            </w:pPr>
            <w:r>
              <w:rPr>
                <w:rFonts w:ascii="Futura T OT" w:hAnsi="Futura T OT"/>
                <w:b/>
                <w:color w:val="000000"/>
                <w:sz w:val="20"/>
                <w:szCs w:val="20"/>
              </w:rPr>
              <w:t>Objetivo</w:t>
            </w:r>
            <w:r w:rsidR="00C36563" w:rsidRPr="00C36563">
              <w:rPr>
                <w:rFonts w:ascii="Futura T OT" w:hAnsi="Futura T OT"/>
                <w:b/>
                <w:color w:val="000000"/>
                <w:sz w:val="20"/>
                <w:szCs w:val="20"/>
              </w:rPr>
              <w:t>:</w:t>
            </w:r>
          </w:p>
        </w:tc>
        <w:tc>
          <w:tcPr>
            <w:tcW w:w="8083" w:type="dxa"/>
            <w:tcBorders>
              <w:top w:val="nil"/>
              <w:left w:val="nil"/>
              <w:bottom w:val="single" w:sz="4" w:space="0" w:color="000000"/>
              <w:right w:val="single" w:sz="4" w:space="0" w:color="000000"/>
            </w:tcBorders>
            <w:shd w:val="clear" w:color="auto" w:fill="FFFFFF"/>
          </w:tcPr>
          <w:p w14:paraId="539C41D4" w14:textId="7075E35C" w:rsidR="00C36563" w:rsidRPr="00C36563" w:rsidRDefault="00900F59" w:rsidP="00C36563">
            <w:pPr>
              <w:spacing w:after="0" w:line="240" w:lineRule="auto"/>
              <w:ind w:firstLine="200"/>
              <w:jc w:val="left"/>
              <w:rPr>
                <w:rFonts w:ascii="Futura T OT" w:hAnsi="Futura T OT"/>
                <w:color w:val="000000"/>
                <w:sz w:val="20"/>
                <w:szCs w:val="20"/>
              </w:rPr>
            </w:pPr>
            <w:r w:rsidRPr="00900F59">
              <w:rPr>
                <w:rFonts w:ascii="Futura T OT" w:hAnsi="Futura T OT"/>
                <w:color w:val="000000"/>
                <w:sz w:val="20"/>
                <w:szCs w:val="20"/>
              </w:rPr>
              <w:t>Supervisar la adecuada operación del Modelo de Prevención en Quintana Roo articulado y vinculado al desarrollo social, económico y situacional.</w:t>
            </w:r>
          </w:p>
        </w:tc>
      </w:tr>
      <w:tr w:rsidR="00C36563" w:rsidRPr="00C36563" w14:paraId="7A07241C" w14:textId="77777777" w:rsidTr="00AB1F0D">
        <w:trPr>
          <w:trHeight w:val="16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1907A34E"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Descripción:</w:t>
            </w:r>
          </w:p>
        </w:tc>
        <w:tc>
          <w:tcPr>
            <w:tcW w:w="8083" w:type="dxa"/>
            <w:tcBorders>
              <w:top w:val="nil"/>
              <w:left w:val="nil"/>
              <w:bottom w:val="single" w:sz="4" w:space="0" w:color="000000"/>
              <w:right w:val="single" w:sz="4" w:space="0" w:color="000000"/>
            </w:tcBorders>
            <w:shd w:val="clear" w:color="auto" w:fill="FFFFFF"/>
          </w:tcPr>
          <w:p w14:paraId="5510A141"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Acciones implementadas por parte de las 33 instancias gubernamentales.</w:t>
            </w:r>
          </w:p>
        </w:tc>
      </w:tr>
      <w:tr w:rsidR="00C36563" w:rsidRPr="00C36563" w14:paraId="3D379C31" w14:textId="77777777" w:rsidTr="00AB1F0D">
        <w:trPr>
          <w:trHeight w:val="52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7F013CC8"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Método de cálculo:</w:t>
            </w:r>
          </w:p>
        </w:tc>
        <w:tc>
          <w:tcPr>
            <w:tcW w:w="8083" w:type="dxa"/>
            <w:tcBorders>
              <w:top w:val="nil"/>
              <w:left w:val="nil"/>
              <w:bottom w:val="single" w:sz="4" w:space="0" w:color="000000"/>
              <w:right w:val="single" w:sz="4" w:space="0" w:color="000000"/>
            </w:tcBorders>
            <w:shd w:val="clear" w:color="auto" w:fill="FFFFFF"/>
          </w:tcPr>
          <w:p w14:paraId="6D85B32C" w14:textId="3799A7D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xml:space="preserve">(acciones implementadas por las instancias integrantes del Modelo de Prevención Quintana Roo/ total acciones programadas por las instancias integrantes del Modelo de Prevención Quintana </w:t>
            </w:r>
            <w:r w:rsidR="00D56A35" w:rsidRPr="00C36563">
              <w:rPr>
                <w:rFonts w:ascii="Futura T OT" w:hAnsi="Futura T OT"/>
                <w:color w:val="000000"/>
                <w:sz w:val="20"/>
                <w:szCs w:val="20"/>
              </w:rPr>
              <w:t>Roo) *</w:t>
            </w:r>
            <w:r w:rsidRPr="00C36563">
              <w:rPr>
                <w:rFonts w:ascii="Futura T OT" w:hAnsi="Futura T OT"/>
                <w:color w:val="000000"/>
                <w:sz w:val="20"/>
                <w:szCs w:val="20"/>
              </w:rPr>
              <w:t>100</w:t>
            </w:r>
          </w:p>
        </w:tc>
      </w:tr>
      <w:tr w:rsidR="00C36563" w:rsidRPr="00C36563" w14:paraId="5B8AB951" w14:textId="77777777" w:rsidTr="00AB1F0D">
        <w:trPr>
          <w:trHeight w:val="8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196FCB5C"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Periodicidad:</w:t>
            </w:r>
          </w:p>
        </w:tc>
        <w:tc>
          <w:tcPr>
            <w:tcW w:w="8083" w:type="dxa"/>
            <w:tcBorders>
              <w:top w:val="nil"/>
              <w:left w:val="nil"/>
              <w:bottom w:val="single" w:sz="4" w:space="0" w:color="000000"/>
              <w:right w:val="single" w:sz="4" w:space="0" w:color="000000"/>
            </w:tcBorders>
            <w:shd w:val="clear" w:color="auto" w:fill="FFFFFF"/>
          </w:tcPr>
          <w:p w14:paraId="70D94DCE" w14:textId="75E054C6" w:rsidR="00C36563" w:rsidRPr="00C36563" w:rsidRDefault="008A44E3" w:rsidP="00C36563">
            <w:pPr>
              <w:spacing w:after="0" w:line="240" w:lineRule="auto"/>
              <w:ind w:firstLine="200"/>
              <w:jc w:val="left"/>
              <w:rPr>
                <w:rFonts w:ascii="Futura T OT" w:hAnsi="Futura T OT"/>
                <w:color w:val="000000"/>
                <w:sz w:val="20"/>
                <w:szCs w:val="20"/>
              </w:rPr>
            </w:pPr>
            <w:r>
              <w:rPr>
                <w:rFonts w:ascii="Futura T OT" w:hAnsi="Futura T OT"/>
                <w:color w:val="000000"/>
                <w:sz w:val="20"/>
                <w:szCs w:val="20"/>
              </w:rPr>
              <w:t>Anual</w:t>
            </w:r>
          </w:p>
        </w:tc>
      </w:tr>
      <w:tr w:rsidR="00C36563" w:rsidRPr="00C36563" w14:paraId="46F73A8D" w14:textId="77777777" w:rsidTr="00AB1F0D">
        <w:trPr>
          <w:trHeight w:val="26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73F43E66"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Fuente:</w:t>
            </w:r>
          </w:p>
        </w:tc>
        <w:tc>
          <w:tcPr>
            <w:tcW w:w="8083" w:type="dxa"/>
            <w:tcBorders>
              <w:top w:val="nil"/>
              <w:left w:val="nil"/>
              <w:bottom w:val="single" w:sz="4" w:space="0" w:color="000000"/>
              <w:right w:val="single" w:sz="4" w:space="0" w:color="000000"/>
            </w:tcBorders>
            <w:shd w:val="clear" w:color="auto" w:fill="FFFFFF"/>
          </w:tcPr>
          <w:p w14:paraId="7C0AD76C"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xml:space="preserve">Informe de resultados del Modelo de Prevención Quintana Roo del </w:t>
            </w:r>
            <w:proofErr w:type="spellStart"/>
            <w:r w:rsidRPr="00C36563">
              <w:rPr>
                <w:rFonts w:ascii="Futura T OT" w:hAnsi="Futura T OT"/>
                <w:color w:val="000000"/>
                <w:sz w:val="20"/>
                <w:szCs w:val="20"/>
              </w:rPr>
              <w:t>CEPSDyPC</w:t>
            </w:r>
            <w:proofErr w:type="spellEnd"/>
            <w:r w:rsidRPr="00C36563">
              <w:rPr>
                <w:rFonts w:ascii="Futura T OT" w:hAnsi="Futura T OT"/>
                <w:color w:val="000000"/>
                <w:sz w:val="20"/>
                <w:szCs w:val="20"/>
              </w:rPr>
              <w:t xml:space="preserve"> </w:t>
            </w:r>
            <w:proofErr w:type="spellStart"/>
            <w:r w:rsidRPr="00C36563">
              <w:rPr>
                <w:rFonts w:ascii="Futura T OT" w:hAnsi="Futura T OT"/>
                <w:color w:val="000000"/>
                <w:sz w:val="20"/>
                <w:szCs w:val="20"/>
              </w:rPr>
              <w:t>QROO</w:t>
            </w:r>
            <w:proofErr w:type="spellEnd"/>
          </w:p>
        </w:tc>
      </w:tr>
      <w:tr w:rsidR="00C36563" w:rsidRPr="00C36563" w14:paraId="388D2EB1" w14:textId="77777777" w:rsidTr="00AB1F0D">
        <w:trPr>
          <w:trHeight w:val="8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158E17DB"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Dimensión:</w:t>
            </w:r>
          </w:p>
        </w:tc>
        <w:tc>
          <w:tcPr>
            <w:tcW w:w="8083" w:type="dxa"/>
            <w:tcBorders>
              <w:top w:val="nil"/>
              <w:left w:val="nil"/>
              <w:bottom w:val="single" w:sz="4" w:space="0" w:color="000000"/>
              <w:right w:val="single" w:sz="4" w:space="0" w:color="000000"/>
            </w:tcBorders>
            <w:shd w:val="clear" w:color="auto" w:fill="FFFFFF"/>
          </w:tcPr>
          <w:p w14:paraId="0735DDDD"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Eficacia</w:t>
            </w:r>
          </w:p>
        </w:tc>
      </w:tr>
      <w:tr w:rsidR="00C36563" w:rsidRPr="00C36563" w14:paraId="4DDB6F58" w14:textId="77777777" w:rsidTr="00AB1F0D">
        <w:trPr>
          <w:trHeight w:val="8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1B451A1D"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Referencias adicionales:</w:t>
            </w:r>
          </w:p>
        </w:tc>
        <w:tc>
          <w:tcPr>
            <w:tcW w:w="8083" w:type="dxa"/>
            <w:tcBorders>
              <w:top w:val="nil"/>
              <w:left w:val="nil"/>
              <w:bottom w:val="single" w:sz="4" w:space="0" w:color="000000"/>
              <w:right w:val="single" w:sz="4" w:space="0" w:color="000000"/>
            </w:tcBorders>
            <w:shd w:val="clear" w:color="auto" w:fill="FFFFFF"/>
          </w:tcPr>
          <w:p w14:paraId="45078DE5"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w:t>
            </w:r>
          </w:p>
        </w:tc>
      </w:tr>
    </w:tbl>
    <w:p w14:paraId="764B650C" w14:textId="77777777" w:rsidR="00C36563" w:rsidRPr="00C36563" w:rsidRDefault="00C36563" w:rsidP="00C36563">
      <w:pPr>
        <w:rPr>
          <w:rFonts w:ascii="Futura T OT" w:hAnsi="Futura T OT"/>
        </w:rPr>
      </w:pPr>
    </w:p>
    <w:tbl>
      <w:tblPr>
        <w:tblW w:w="10210" w:type="dxa"/>
        <w:tblInd w:w="-5" w:type="dxa"/>
        <w:tblLayout w:type="fixed"/>
        <w:tblLook w:val="0400" w:firstRow="0" w:lastRow="0" w:firstColumn="0" w:lastColumn="0" w:noHBand="0" w:noVBand="1"/>
      </w:tblPr>
      <w:tblGrid>
        <w:gridCol w:w="2127"/>
        <w:gridCol w:w="8083"/>
      </w:tblGrid>
      <w:tr w:rsidR="00C36563" w:rsidRPr="00C36563" w14:paraId="238F39F3" w14:textId="77777777" w:rsidTr="00AB1F0D">
        <w:trPr>
          <w:trHeight w:val="520"/>
        </w:trPr>
        <w:tc>
          <w:tcPr>
            <w:tcW w:w="21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7074A5"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Elemento</w:t>
            </w:r>
          </w:p>
        </w:tc>
        <w:tc>
          <w:tcPr>
            <w:tcW w:w="8083" w:type="dxa"/>
            <w:tcBorders>
              <w:top w:val="single" w:sz="4" w:space="0" w:color="000000"/>
              <w:left w:val="nil"/>
              <w:bottom w:val="single" w:sz="4" w:space="0" w:color="000000"/>
              <w:right w:val="single" w:sz="4" w:space="0" w:color="000000"/>
            </w:tcBorders>
            <w:shd w:val="clear" w:color="auto" w:fill="BFBFBF"/>
            <w:vAlign w:val="center"/>
          </w:tcPr>
          <w:p w14:paraId="0637BE61"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Características</w:t>
            </w:r>
          </w:p>
        </w:tc>
      </w:tr>
      <w:tr w:rsidR="00C36563" w:rsidRPr="00C36563" w14:paraId="030CD974" w14:textId="77777777" w:rsidTr="00AB1F0D">
        <w:trPr>
          <w:trHeight w:val="18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48AEE749"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Indicador:</w:t>
            </w:r>
          </w:p>
        </w:tc>
        <w:tc>
          <w:tcPr>
            <w:tcW w:w="8083" w:type="dxa"/>
            <w:tcBorders>
              <w:top w:val="nil"/>
              <w:left w:val="nil"/>
              <w:bottom w:val="single" w:sz="4" w:space="0" w:color="000000"/>
              <w:right w:val="single" w:sz="4" w:space="0" w:color="000000"/>
            </w:tcBorders>
            <w:shd w:val="clear" w:color="auto" w:fill="FFFFFF"/>
          </w:tcPr>
          <w:p w14:paraId="78EBA459"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Porcentaje de zonas con factores de riesgo atendidas.</w:t>
            </w:r>
          </w:p>
        </w:tc>
      </w:tr>
      <w:tr w:rsidR="00C36563" w:rsidRPr="00C36563" w14:paraId="35E2EAF1" w14:textId="77777777" w:rsidTr="00AB1F0D">
        <w:trPr>
          <w:trHeight w:val="42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1EFEF901" w14:textId="138180E8" w:rsidR="00C36563" w:rsidRPr="00C36563" w:rsidRDefault="00C36563" w:rsidP="0088159C">
            <w:pPr>
              <w:spacing w:after="0" w:line="240" w:lineRule="auto"/>
              <w:rPr>
                <w:rFonts w:ascii="Futura T OT" w:hAnsi="Futura T OT"/>
                <w:b/>
                <w:color w:val="000000"/>
                <w:sz w:val="20"/>
                <w:szCs w:val="20"/>
              </w:rPr>
            </w:pPr>
            <w:r w:rsidRPr="00C36563">
              <w:rPr>
                <w:rFonts w:ascii="Futura T OT" w:hAnsi="Futura T OT"/>
                <w:b/>
                <w:color w:val="000000"/>
                <w:sz w:val="20"/>
                <w:szCs w:val="20"/>
              </w:rPr>
              <w:t>Estrategia:</w:t>
            </w:r>
          </w:p>
        </w:tc>
        <w:tc>
          <w:tcPr>
            <w:tcW w:w="8083" w:type="dxa"/>
            <w:tcBorders>
              <w:top w:val="nil"/>
              <w:left w:val="nil"/>
              <w:bottom w:val="single" w:sz="4" w:space="0" w:color="000000"/>
              <w:right w:val="single" w:sz="4" w:space="0" w:color="000000"/>
            </w:tcBorders>
            <w:shd w:val="clear" w:color="auto" w:fill="FFFFFF"/>
          </w:tcPr>
          <w:p w14:paraId="36A3683E" w14:textId="0FD1C144" w:rsidR="00900F59" w:rsidRPr="00C36563" w:rsidRDefault="00900F59" w:rsidP="00C36563">
            <w:pPr>
              <w:spacing w:after="0" w:line="240" w:lineRule="auto"/>
              <w:ind w:firstLine="200"/>
              <w:jc w:val="left"/>
              <w:rPr>
                <w:rFonts w:ascii="Futura T OT" w:hAnsi="Futura T OT"/>
                <w:color w:val="000000"/>
                <w:sz w:val="20"/>
                <w:szCs w:val="20"/>
              </w:rPr>
            </w:pPr>
            <w:r w:rsidRPr="00230482">
              <w:rPr>
                <w:rFonts w:ascii="Futura T OT" w:hAnsi="Futura T OT"/>
                <w:color w:val="000000"/>
                <w:sz w:val="20"/>
                <w:szCs w:val="20"/>
              </w:rPr>
              <w:t>Fortalecer la prevención social de la violencia y la delincuencia, a través de diversas acciones que incidan en la disminución de factores de riesgo generadores de violencia en la población.</w:t>
            </w:r>
          </w:p>
        </w:tc>
      </w:tr>
      <w:tr w:rsidR="00C36563" w:rsidRPr="00C36563" w14:paraId="1A418D91" w14:textId="77777777" w:rsidTr="00AB1F0D">
        <w:trPr>
          <w:trHeight w:val="4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5D5BDFEA"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Descripción:</w:t>
            </w:r>
          </w:p>
        </w:tc>
        <w:tc>
          <w:tcPr>
            <w:tcW w:w="8083" w:type="dxa"/>
            <w:tcBorders>
              <w:top w:val="nil"/>
              <w:left w:val="nil"/>
              <w:bottom w:val="single" w:sz="4" w:space="0" w:color="000000"/>
              <w:right w:val="single" w:sz="4" w:space="0" w:color="000000"/>
            </w:tcBorders>
            <w:shd w:val="clear" w:color="auto" w:fill="FFFFFF"/>
          </w:tcPr>
          <w:p w14:paraId="28A9EEF9"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Zonas atendidas con acciones detectadas con factores de riesgo.</w:t>
            </w:r>
          </w:p>
        </w:tc>
      </w:tr>
      <w:tr w:rsidR="00C36563" w:rsidRPr="00C36563" w14:paraId="14CE6A65" w14:textId="77777777" w:rsidTr="00AB1F0D">
        <w:trPr>
          <w:trHeight w:val="4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5FE0B59C"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Método de cálculo:</w:t>
            </w:r>
          </w:p>
        </w:tc>
        <w:tc>
          <w:tcPr>
            <w:tcW w:w="8083" w:type="dxa"/>
            <w:tcBorders>
              <w:top w:val="nil"/>
              <w:left w:val="nil"/>
              <w:bottom w:val="single" w:sz="4" w:space="0" w:color="000000"/>
              <w:right w:val="single" w:sz="4" w:space="0" w:color="000000"/>
            </w:tcBorders>
            <w:shd w:val="clear" w:color="auto" w:fill="FFFFFF"/>
          </w:tcPr>
          <w:p w14:paraId="4AA41BE1" w14:textId="6D5A5A15"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xml:space="preserve">(Zonas atendidas / Zonas </w:t>
            </w:r>
            <w:r w:rsidR="00E34CD9" w:rsidRPr="00C36563">
              <w:rPr>
                <w:rFonts w:ascii="Futura T OT" w:hAnsi="Futura T OT"/>
                <w:color w:val="000000"/>
                <w:sz w:val="20"/>
                <w:szCs w:val="20"/>
              </w:rPr>
              <w:t>programadas) *</w:t>
            </w:r>
            <w:r w:rsidRPr="00C36563">
              <w:rPr>
                <w:rFonts w:ascii="Futura T OT" w:hAnsi="Futura T OT"/>
                <w:color w:val="000000"/>
                <w:sz w:val="20"/>
                <w:szCs w:val="20"/>
              </w:rPr>
              <w:t>100</w:t>
            </w:r>
          </w:p>
        </w:tc>
      </w:tr>
      <w:tr w:rsidR="00C36563" w:rsidRPr="00C36563" w14:paraId="33B1C90E" w14:textId="77777777" w:rsidTr="00AB1F0D">
        <w:trPr>
          <w:trHeight w:val="16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4DD46E7F"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Periodicidad:</w:t>
            </w:r>
          </w:p>
        </w:tc>
        <w:tc>
          <w:tcPr>
            <w:tcW w:w="8083" w:type="dxa"/>
            <w:tcBorders>
              <w:top w:val="nil"/>
              <w:left w:val="nil"/>
              <w:bottom w:val="single" w:sz="4" w:space="0" w:color="000000"/>
              <w:right w:val="single" w:sz="4" w:space="0" w:color="000000"/>
            </w:tcBorders>
            <w:shd w:val="clear" w:color="auto" w:fill="FFFFFF"/>
          </w:tcPr>
          <w:p w14:paraId="699FD4C0" w14:textId="195B3164" w:rsidR="00C36563" w:rsidRPr="00C36563" w:rsidRDefault="008A44E3" w:rsidP="00C36563">
            <w:pPr>
              <w:spacing w:after="0" w:line="240" w:lineRule="auto"/>
              <w:ind w:firstLine="200"/>
              <w:jc w:val="left"/>
              <w:rPr>
                <w:rFonts w:ascii="Futura T OT" w:hAnsi="Futura T OT"/>
                <w:color w:val="000000"/>
                <w:sz w:val="20"/>
                <w:szCs w:val="20"/>
              </w:rPr>
            </w:pPr>
            <w:r>
              <w:rPr>
                <w:rFonts w:ascii="Futura T OT" w:hAnsi="Futura T OT"/>
                <w:color w:val="000000"/>
                <w:sz w:val="20"/>
                <w:szCs w:val="20"/>
              </w:rPr>
              <w:t>Anual</w:t>
            </w:r>
          </w:p>
        </w:tc>
      </w:tr>
      <w:tr w:rsidR="00C36563" w:rsidRPr="00C36563" w14:paraId="7AF50AEE" w14:textId="77777777" w:rsidTr="00AB1F0D">
        <w:trPr>
          <w:trHeight w:val="4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467AE8DD"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Fuente:</w:t>
            </w:r>
          </w:p>
        </w:tc>
        <w:tc>
          <w:tcPr>
            <w:tcW w:w="8083" w:type="dxa"/>
            <w:tcBorders>
              <w:top w:val="nil"/>
              <w:left w:val="nil"/>
              <w:bottom w:val="single" w:sz="4" w:space="0" w:color="000000"/>
              <w:right w:val="single" w:sz="4" w:space="0" w:color="000000"/>
            </w:tcBorders>
            <w:shd w:val="clear" w:color="auto" w:fill="FFFFFF"/>
          </w:tcPr>
          <w:p w14:paraId="74444AC3"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xml:space="preserve">Informe de resultados del Modelo de Prevención Quintana Roo </w:t>
            </w:r>
            <w:proofErr w:type="spellStart"/>
            <w:r w:rsidRPr="00C36563">
              <w:rPr>
                <w:rFonts w:ascii="Futura T OT" w:hAnsi="Futura T OT"/>
                <w:color w:val="000000"/>
                <w:sz w:val="20"/>
                <w:szCs w:val="20"/>
              </w:rPr>
              <w:t>CEPSDyPC</w:t>
            </w:r>
            <w:proofErr w:type="spellEnd"/>
          </w:p>
        </w:tc>
      </w:tr>
      <w:tr w:rsidR="00C36563" w:rsidRPr="00C36563" w14:paraId="4313DF17" w14:textId="77777777" w:rsidTr="00AB1F0D">
        <w:trPr>
          <w:trHeight w:val="22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25B1427A"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Dimensión:</w:t>
            </w:r>
          </w:p>
        </w:tc>
        <w:tc>
          <w:tcPr>
            <w:tcW w:w="8083" w:type="dxa"/>
            <w:tcBorders>
              <w:top w:val="nil"/>
              <w:left w:val="nil"/>
              <w:bottom w:val="single" w:sz="4" w:space="0" w:color="000000"/>
              <w:right w:val="single" w:sz="4" w:space="0" w:color="000000"/>
            </w:tcBorders>
            <w:shd w:val="clear" w:color="auto" w:fill="FFFFFF"/>
          </w:tcPr>
          <w:p w14:paraId="1C4FF918"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Eficacia</w:t>
            </w:r>
          </w:p>
        </w:tc>
      </w:tr>
      <w:tr w:rsidR="00C36563" w:rsidRPr="00C36563" w14:paraId="4CA6127B" w14:textId="77777777" w:rsidTr="00AB1F0D">
        <w:trPr>
          <w:trHeight w:val="4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6C62593C" w14:textId="77777777" w:rsidR="00C36563" w:rsidRPr="00C36563" w:rsidRDefault="00C36563" w:rsidP="00C36563">
            <w:pPr>
              <w:spacing w:after="0" w:line="240" w:lineRule="auto"/>
              <w:rPr>
                <w:rFonts w:ascii="Futura T OT" w:hAnsi="Futura T OT"/>
                <w:b/>
                <w:color w:val="000000"/>
                <w:sz w:val="20"/>
                <w:szCs w:val="20"/>
              </w:rPr>
            </w:pPr>
            <w:r w:rsidRPr="00C36563">
              <w:rPr>
                <w:rFonts w:ascii="Futura T OT" w:hAnsi="Futura T OT"/>
                <w:b/>
                <w:color w:val="000000"/>
                <w:sz w:val="20"/>
                <w:szCs w:val="20"/>
              </w:rPr>
              <w:t>Referencias adicionales:</w:t>
            </w:r>
          </w:p>
        </w:tc>
        <w:tc>
          <w:tcPr>
            <w:tcW w:w="8083" w:type="dxa"/>
            <w:tcBorders>
              <w:top w:val="nil"/>
              <w:left w:val="nil"/>
              <w:bottom w:val="single" w:sz="4" w:space="0" w:color="000000"/>
              <w:right w:val="single" w:sz="4" w:space="0" w:color="000000"/>
            </w:tcBorders>
            <w:shd w:val="clear" w:color="auto" w:fill="FFFFFF"/>
          </w:tcPr>
          <w:p w14:paraId="14063182" w14:textId="77777777" w:rsidR="00C36563" w:rsidRPr="00C36563" w:rsidRDefault="00C36563" w:rsidP="00C36563">
            <w:pPr>
              <w:spacing w:after="0" w:line="240" w:lineRule="auto"/>
              <w:ind w:firstLine="200"/>
              <w:jc w:val="left"/>
              <w:rPr>
                <w:rFonts w:ascii="Futura T OT" w:hAnsi="Futura T OT"/>
                <w:color w:val="000000"/>
                <w:sz w:val="20"/>
                <w:szCs w:val="20"/>
              </w:rPr>
            </w:pPr>
            <w:r w:rsidRPr="00C36563">
              <w:rPr>
                <w:rFonts w:ascii="Futura T OT" w:hAnsi="Futura T OT"/>
                <w:color w:val="000000"/>
                <w:sz w:val="20"/>
                <w:szCs w:val="20"/>
              </w:rPr>
              <w:t> </w:t>
            </w:r>
          </w:p>
        </w:tc>
      </w:tr>
    </w:tbl>
    <w:p w14:paraId="1A1FD2C0" w14:textId="77777777" w:rsidR="00C36563" w:rsidRPr="00C36563" w:rsidRDefault="00C36563" w:rsidP="00C36563">
      <w:pPr>
        <w:spacing w:after="0" w:line="240" w:lineRule="auto"/>
        <w:jc w:val="center"/>
        <w:rPr>
          <w:rFonts w:ascii="Futura T OT" w:hAnsi="Futura T OT"/>
          <w:b/>
          <w:color w:val="4BACC6"/>
        </w:rPr>
      </w:pPr>
    </w:p>
    <w:p w14:paraId="51E4CFF6" w14:textId="77777777" w:rsidR="00C36563" w:rsidRPr="00C36563" w:rsidRDefault="00C36563" w:rsidP="00C36563">
      <w:pPr>
        <w:spacing w:after="0" w:line="240" w:lineRule="auto"/>
        <w:jc w:val="center"/>
        <w:rPr>
          <w:rFonts w:ascii="Futura T OT" w:hAnsi="Futura T OT"/>
          <w:b/>
          <w:color w:val="4BACC6"/>
        </w:rPr>
      </w:pPr>
    </w:p>
    <w:p w14:paraId="520B03C2" w14:textId="77777777" w:rsidR="00C36563" w:rsidRPr="00C36563" w:rsidRDefault="00C36563" w:rsidP="00C36563">
      <w:pPr>
        <w:spacing w:after="0" w:line="240" w:lineRule="auto"/>
        <w:jc w:val="center"/>
        <w:rPr>
          <w:rFonts w:ascii="Futura T OT" w:hAnsi="Futura T OT"/>
          <w:b/>
          <w:color w:val="4BACC6"/>
        </w:rPr>
      </w:pPr>
    </w:p>
    <w:p w14:paraId="0B9BF8D4" w14:textId="77777777" w:rsidR="00C36563" w:rsidRPr="00C36563" w:rsidRDefault="00C36563" w:rsidP="00C36563">
      <w:pPr>
        <w:spacing w:after="0" w:line="240" w:lineRule="auto"/>
        <w:jc w:val="center"/>
        <w:rPr>
          <w:rFonts w:ascii="Futura T OT" w:hAnsi="Futura T OT"/>
          <w:b/>
          <w:color w:val="4BACC6"/>
        </w:rPr>
      </w:pPr>
    </w:p>
    <w:p w14:paraId="79A59E33" w14:textId="77777777" w:rsidR="00C36563" w:rsidRPr="00C36563" w:rsidRDefault="00C36563" w:rsidP="00C36563">
      <w:pPr>
        <w:spacing w:after="0" w:line="240" w:lineRule="auto"/>
        <w:jc w:val="center"/>
        <w:rPr>
          <w:rFonts w:ascii="Futura T OT" w:hAnsi="Futura T OT"/>
          <w:b/>
          <w:color w:val="4BACC6"/>
        </w:rPr>
      </w:pPr>
    </w:p>
    <w:p w14:paraId="61B30BC7" w14:textId="77777777" w:rsidR="00C36563" w:rsidRPr="00C36563" w:rsidRDefault="00C36563" w:rsidP="00C36563">
      <w:pPr>
        <w:spacing w:after="0" w:line="240" w:lineRule="auto"/>
        <w:jc w:val="center"/>
        <w:rPr>
          <w:rFonts w:ascii="Futura T OT" w:hAnsi="Futura T OT"/>
          <w:b/>
          <w:color w:val="4BACC6"/>
        </w:rPr>
      </w:pPr>
    </w:p>
    <w:p w14:paraId="2CD7B7DF" w14:textId="77777777" w:rsidR="00C36563" w:rsidRPr="00C36563" w:rsidRDefault="00C36563" w:rsidP="00C36563">
      <w:pPr>
        <w:spacing w:after="0" w:line="240" w:lineRule="auto"/>
        <w:jc w:val="center"/>
        <w:rPr>
          <w:rFonts w:ascii="Futura T OT" w:hAnsi="Futura T OT"/>
          <w:b/>
          <w:color w:val="4BACC6"/>
        </w:rPr>
      </w:pPr>
    </w:p>
    <w:p w14:paraId="6AB5B309" w14:textId="77777777" w:rsidR="00C36563" w:rsidRPr="00C36563" w:rsidRDefault="00C36563" w:rsidP="00C36563">
      <w:pPr>
        <w:spacing w:after="0" w:line="240" w:lineRule="auto"/>
        <w:jc w:val="center"/>
        <w:rPr>
          <w:rFonts w:ascii="Futura T OT" w:hAnsi="Futura T OT"/>
          <w:b/>
          <w:color w:val="4BACC6"/>
        </w:rPr>
      </w:pPr>
    </w:p>
    <w:p w14:paraId="57A255FB" w14:textId="501195C6" w:rsidR="00C36563" w:rsidRPr="00A53757" w:rsidRDefault="00A53757" w:rsidP="000D4728">
      <w:pPr>
        <w:pStyle w:val="Ttulo2"/>
        <w:spacing w:before="0"/>
        <w:rPr>
          <w:rFonts w:ascii="Futura T OT" w:hAnsi="Futura T OT"/>
          <w:bCs/>
          <w:smallCaps w:val="0"/>
          <w:color w:val="000000"/>
          <w:sz w:val="32"/>
          <w:szCs w:val="32"/>
        </w:rPr>
      </w:pPr>
      <w:bookmarkStart w:id="53" w:name="_Toc53579230"/>
      <w:r w:rsidRPr="00A53757">
        <w:rPr>
          <w:rFonts w:ascii="Futura T OT" w:hAnsi="Futura T OT"/>
          <w:bCs/>
          <w:smallCaps w:val="0"/>
          <w:color w:val="000000"/>
          <w:sz w:val="32"/>
          <w:szCs w:val="32"/>
        </w:rPr>
        <w:t xml:space="preserve">Anexo 3. </w:t>
      </w:r>
      <w:r w:rsidR="00916937">
        <w:rPr>
          <w:rFonts w:ascii="Futura T OT" w:hAnsi="Futura T OT"/>
          <w:bCs/>
          <w:smallCaps w:val="0"/>
          <w:color w:val="000000"/>
          <w:sz w:val="32"/>
          <w:szCs w:val="32"/>
        </w:rPr>
        <w:t>Matriz de Indicadores para Resultados</w:t>
      </w:r>
      <w:bookmarkEnd w:id="53"/>
    </w:p>
    <w:tbl>
      <w:tblPr>
        <w:tblW w:w="0" w:type="auto"/>
        <w:tblLayout w:type="fixed"/>
        <w:tblCellMar>
          <w:left w:w="70" w:type="dxa"/>
          <w:right w:w="70" w:type="dxa"/>
        </w:tblCellMar>
        <w:tblLook w:val="04A0" w:firstRow="1" w:lastRow="0" w:firstColumn="1" w:lastColumn="0" w:noHBand="0" w:noVBand="1"/>
      </w:tblPr>
      <w:tblGrid>
        <w:gridCol w:w="842"/>
        <w:gridCol w:w="1280"/>
        <w:gridCol w:w="2268"/>
        <w:gridCol w:w="1275"/>
        <w:gridCol w:w="1701"/>
        <w:gridCol w:w="1537"/>
        <w:gridCol w:w="1152"/>
      </w:tblGrid>
      <w:tr w:rsidR="00DB3903" w:rsidRPr="00DB3903" w14:paraId="3B062B1A" w14:textId="77777777" w:rsidTr="00DB3903">
        <w:trPr>
          <w:trHeight w:val="628"/>
        </w:trPr>
        <w:tc>
          <w:tcPr>
            <w:tcW w:w="2122"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7CB54D"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PROGRAMA PRESUPUESTARIO:</w:t>
            </w:r>
          </w:p>
        </w:tc>
        <w:tc>
          <w:tcPr>
            <w:tcW w:w="7933" w:type="dxa"/>
            <w:gridSpan w:val="5"/>
            <w:tcBorders>
              <w:top w:val="single" w:sz="4" w:space="0" w:color="auto"/>
              <w:left w:val="nil"/>
              <w:bottom w:val="single" w:sz="4" w:space="0" w:color="auto"/>
              <w:right w:val="single" w:sz="4" w:space="0" w:color="000000"/>
            </w:tcBorders>
            <w:shd w:val="clear" w:color="auto" w:fill="auto"/>
            <w:vAlign w:val="center"/>
            <w:hideMark/>
          </w:tcPr>
          <w:p w14:paraId="5C4415D3" w14:textId="38BF9F3F" w:rsidR="00DB3903" w:rsidRPr="00DB3903" w:rsidRDefault="00DB3903" w:rsidP="00DB3903">
            <w:pPr>
              <w:spacing w:after="0" w:line="240" w:lineRule="auto"/>
              <w:jc w:val="left"/>
              <w:rPr>
                <w:rFonts w:ascii="Arial Narrow" w:eastAsia="Times New Roman" w:hAnsi="Arial Narrow" w:cs="Arial"/>
                <w:sz w:val="14"/>
                <w:szCs w:val="14"/>
                <w:lang w:val="es-MX" w:eastAsia="es-MX"/>
              </w:rPr>
            </w:pPr>
            <w:r w:rsidRPr="00DB3903">
              <w:rPr>
                <w:rFonts w:ascii="Arial Narrow" w:eastAsia="Times New Roman" w:hAnsi="Arial Narrow" w:cs="Arial"/>
                <w:sz w:val="14"/>
                <w:szCs w:val="14"/>
                <w:lang w:val="es-MX" w:eastAsia="es-MX"/>
              </w:rPr>
              <w:t>P003 - Coordinación, Articulación y Vinculación con el Sistema Estatal de Seguridad Pública</w:t>
            </w:r>
          </w:p>
        </w:tc>
      </w:tr>
      <w:tr w:rsidR="00DB3903" w:rsidRPr="00DB3903" w14:paraId="331DCAB6" w14:textId="77777777" w:rsidTr="00DB3903">
        <w:trPr>
          <w:trHeight w:val="552"/>
        </w:trPr>
        <w:tc>
          <w:tcPr>
            <w:tcW w:w="2122"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6B04A0D"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INSTITUCIÓN:</w:t>
            </w:r>
          </w:p>
        </w:tc>
        <w:tc>
          <w:tcPr>
            <w:tcW w:w="7933" w:type="dxa"/>
            <w:gridSpan w:val="5"/>
            <w:tcBorders>
              <w:top w:val="single" w:sz="4" w:space="0" w:color="auto"/>
              <w:left w:val="nil"/>
              <w:bottom w:val="single" w:sz="4" w:space="0" w:color="auto"/>
              <w:right w:val="single" w:sz="4" w:space="0" w:color="000000"/>
            </w:tcBorders>
            <w:shd w:val="clear" w:color="auto" w:fill="auto"/>
            <w:vAlign w:val="center"/>
            <w:hideMark/>
          </w:tcPr>
          <w:p w14:paraId="6415CB1C" w14:textId="77777777" w:rsidR="00DB3903" w:rsidRPr="00DB3903" w:rsidRDefault="00DB3903" w:rsidP="00DB3903">
            <w:pPr>
              <w:spacing w:after="0" w:line="240" w:lineRule="auto"/>
              <w:jc w:val="left"/>
              <w:rPr>
                <w:rFonts w:ascii="Arial Narrow" w:eastAsia="Times New Roman" w:hAnsi="Arial Narrow" w:cs="Arial"/>
                <w:sz w:val="14"/>
                <w:szCs w:val="14"/>
                <w:lang w:val="es-MX" w:eastAsia="es-MX"/>
              </w:rPr>
            </w:pPr>
            <w:r w:rsidRPr="00DB3903">
              <w:rPr>
                <w:rFonts w:ascii="Arial Narrow" w:eastAsia="Times New Roman" w:hAnsi="Arial Narrow" w:cs="Arial"/>
                <w:sz w:val="14"/>
                <w:szCs w:val="14"/>
                <w:lang w:val="es-MX" w:eastAsia="es-MX"/>
              </w:rPr>
              <w:t>8302 - Secretariado Ejecutivo del Sistema Estatal de Seguridad Pública</w:t>
            </w:r>
          </w:p>
        </w:tc>
      </w:tr>
      <w:tr w:rsidR="00DB3903" w:rsidRPr="00DB3903" w14:paraId="46A9621F" w14:textId="77777777" w:rsidTr="00DB3903">
        <w:trPr>
          <w:trHeight w:val="282"/>
        </w:trPr>
        <w:tc>
          <w:tcPr>
            <w:tcW w:w="842" w:type="dxa"/>
            <w:tcBorders>
              <w:top w:val="nil"/>
              <w:left w:val="nil"/>
              <w:bottom w:val="nil"/>
              <w:right w:val="nil"/>
            </w:tcBorders>
            <w:shd w:val="clear" w:color="auto" w:fill="auto"/>
            <w:hideMark/>
          </w:tcPr>
          <w:p w14:paraId="18F68448" w14:textId="77777777" w:rsidR="00DB3903" w:rsidRPr="00DB3903" w:rsidRDefault="00DB3903" w:rsidP="00DB3903">
            <w:pPr>
              <w:spacing w:after="0" w:line="240" w:lineRule="auto"/>
              <w:jc w:val="left"/>
              <w:rPr>
                <w:rFonts w:ascii="Arial Narrow" w:eastAsia="Times New Roman" w:hAnsi="Arial Narrow" w:cs="Arial"/>
                <w:sz w:val="14"/>
                <w:szCs w:val="14"/>
                <w:lang w:val="es-MX" w:eastAsia="es-MX"/>
              </w:rPr>
            </w:pPr>
          </w:p>
        </w:tc>
        <w:tc>
          <w:tcPr>
            <w:tcW w:w="1280" w:type="dxa"/>
            <w:tcBorders>
              <w:top w:val="nil"/>
              <w:left w:val="nil"/>
              <w:bottom w:val="nil"/>
              <w:right w:val="nil"/>
            </w:tcBorders>
            <w:shd w:val="clear" w:color="auto" w:fill="auto"/>
            <w:hideMark/>
          </w:tcPr>
          <w:p w14:paraId="443D81AB" w14:textId="77777777" w:rsidR="00DB3903" w:rsidRPr="00DB3903" w:rsidRDefault="00DB3903" w:rsidP="00DB3903">
            <w:pPr>
              <w:spacing w:after="0" w:line="240" w:lineRule="auto"/>
              <w:jc w:val="left"/>
              <w:rPr>
                <w:rFonts w:ascii="Times New Roman" w:eastAsia="Times New Roman" w:hAnsi="Times New Roman" w:cs="Times New Roman"/>
                <w:sz w:val="14"/>
                <w:szCs w:val="14"/>
                <w:lang w:val="es-MX" w:eastAsia="es-MX"/>
              </w:rPr>
            </w:pPr>
          </w:p>
        </w:tc>
        <w:tc>
          <w:tcPr>
            <w:tcW w:w="2268" w:type="dxa"/>
            <w:tcBorders>
              <w:top w:val="nil"/>
              <w:left w:val="nil"/>
              <w:bottom w:val="nil"/>
              <w:right w:val="nil"/>
            </w:tcBorders>
            <w:shd w:val="clear" w:color="auto" w:fill="auto"/>
            <w:hideMark/>
          </w:tcPr>
          <w:p w14:paraId="06A449DA" w14:textId="77777777" w:rsidR="00DB3903" w:rsidRPr="00DB3903" w:rsidRDefault="00DB3903" w:rsidP="00DB3903">
            <w:pPr>
              <w:spacing w:after="0" w:line="240" w:lineRule="auto"/>
              <w:jc w:val="left"/>
              <w:rPr>
                <w:rFonts w:ascii="Times New Roman" w:eastAsia="Times New Roman" w:hAnsi="Times New Roman" w:cs="Times New Roman"/>
                <w:sz w:val="14"/>
                <w:szCs w:val="14"/>
                <w:lang w:val="es-MX" w:eastAsia="es-MX"/>
              </w:rPr>
            </w:pPr>
          </w:p>
        </w:tc>
        <w:tc>
          <w:tcPr>
            <w:tcW w:w="1275" w:type="dxa"/>
            <w:tcBorders>
              <w:top w:val="nil"/>
              <w:left w:val="nil"/>
              <w:bottom w:val="nil"/>
              <w:right w:val="nil"/>
            </w:tcBorders>
            <w:shd w:val="clear" w:color="auto" w:fill="auto"/>
            <w:hideMark/>
          </w:tcPr>
          <w:p w14:paraId="67B1E3AB" w14:textId="77777777" w:rsidR="00DB3903" w:rsidRPr="00DB3903" w:rsidRDefault="00DB3903" w:rsidP="00DB3903">
            <w:pPr>
              <w:spacing w:after="0" w:line="240" w:lineRule="auto"/>
              <w:jc w:val="left"/>
              <w:rPr>
                <w:rFonts w:ascii="Times New Roman" w:eastAsia="Times New Roman" w:hAnsi="Times New Roman" w:cs="Times New Roman"/>
                <w:sz w:val="14"/>
                <w:szCs w:val="14"/>
                <w:lang w:val="es-MX" w:eastAsia="es-MX"/>
              </w:rPr>
            </w:pPr>
          </w:p>
        </w:tc>
        <w:tc>
          <w:tcPr>
            <w:tcW w:w="1701" w:type="dxa"/>
            <w:tcBorders>
              <w:top w:val="nil"/>
              <w:left w:val="nil"/>
              <w:bottom w:val="nil"/>
              <w:right w:val="nil"/>
            </w:tcBorders>
            <w:shd w:val="clear" w:color="auto" w:fill="auto"/>
            <w:hideMark/>
          </w:tcPr>
          <w:p w14:paraId="2E780F28" w14:textId="77777777" w:rsidR="00DB3903" w:rsidRPr="00DB3903" w:rsidRDefault="00DB3903" w:rsidP="00DB3903">
            <w:pPr>
              <w:spacing w:after="0" w:line="240" w:lineRule="auto"/>
              <w:jc w:val="left"/>
              <w:rPr>
                <w:rFonts w:ascii="Times New Roman" w:eastAsia="Times New Roman" w:hAnsi="Times New Roman" w:cs="Times New Roman"/>
                <w:sz w:val="14"/>
                <w:szCs w:val="14"/>
                <w:lang w:val="es-MX" w:eastAsia="es-MX"/>
              </w:rPr>
            </w:pPr>
          </w:p>
        </w:tc>
        <w:tc>
          <w:tcPr>
            <w:tcW w:w="1537" w:type="dxa"/>
            <w:tcBorders>
              <w:top w:val="nil"/>
              <w:left w:val="nil"/>
              <w:bottom w:val="nil"/>
              <w:right w:val="nil"/>
            </w:tcBorders>
            <w:shd w:val="clear" w:color="auto" w:fill="auto"/>
            <w:hideMark/>
          </w:tcPr>
          <w:p w14:paraId="4EEA4AEC" w14:textId="77777777" w:rsidR="00DB3903" w:rsidRPr="00DB3903" w:rsidRDefault="00DB3903" w:rsidP="00DB3903">
            <w:pPr>
              <w:spacing w:after="0" w:line="240" w:lineRule="auto"/>
              <w:jc w:val="left"/>
              <w:rPr>
                <w:rFonts w:ascii="Times New Roman" w:eastAsia="Times New Roman" w:hAnsi="Times New Roman" w:cs="Times New Roman"/>
                <w:sz w:val="14"/>
                <w:szCs w:val="14"/>
                <w:lang w:val="es-MX" w:eastAsia="es-MX"/>
              </w:rPr>
            </w:pPr>
          </w:p>
        </w:tc>
        <w:tc>
          <w:tcPr>
            <w:tcW w:w="1152" w:type="dxa"/>
            <w:tcBorders>
              <w:top w:val="nil"/>
              <w:left w:val="nil"/>
              <w:bottom w:val="nil"/>
              <w:right w:val="nil"/>
            </w:tcBorders>
            <w:shd w:val="clear" w:color="auto" w:fill="auto"/>
            <w:hideMark/>
          </w:tcPr>
          <w:p w14:paraId="0D490DF7" w14:textId="77777777" w:rsidR="00DB3903" w:rsidRPr="00DB3903" w:rsidRDefault="00DB3903" w:rsidP="00DB3903">
            <w:pPr>
              <w:spacing w:after="0" w:line="240" w:lineRule="auto"/>
              <w:jc w:val="left"/>
              <w:rPr>
                <w:rFonts w:ascii="Times New Roman" w:eastAsia="Times New Roman" w:hAnsi="Times New Roman" w:cs="Times New Roman"/>
                <w:sz w:val="14"/>
                <w:szCs w:val="14"/>
                <w:lang w:val="es-MX" w:eastAsia="es-MX"/>
              </w:rPr>
            </w:pPr>
          </w:p>
        </w:tc>
      </w:tr>
      <w:tr w:rsidR="00DB3903" w:rsidRPr="00DB3903" w14:paraId="2D8A040B" w14:textId="77777777" w:rsidTr="00DB3903">
        <w:trPr>
          <w:trHeight w:val="375"/>
        </w:trPr>
        <w:tc>
          <w:tcPr>
            <w:tcW w:w="10055" w:type="dxa"/>
            <w:gridSpan w:val="7"/>
            <w:tcBorders>
              <w:top w:val="single" w:sz="4" w:space="0" w:color="auto"/>
              <w:left w:val="single" w:sz="4" w:space="0" w:color="auto"/>
              <w:bottom w:val="single" w:sz="4" w:space="0" w:color="auto"/>
              <w:right w:val="single" w:sz="4" w:space="0" w:color="000000"/>
            </w:tcBorders>
            <w:shd w:val="clear" w:color="000000" w:fill="00CCFF"/>
            <w:vAlign w:val="bottom"/>
            <w:hideMark/>
          </w:tcPr>
          <w:p w14:paraId="6B260B3D" w14:textId="77777777" w:rsidR="00DB3903" w:rsidRPr="00DB3903" w:rsidRDefault="00DB3903" w:rsidP="00DB3903">
            <w:pPr>
              <w:spacing w:after="0" w:line="240" w:lineRule="auto"/>
              <w:jc w:val="center"/>
              <w:rPr>
                <w:rFonts w:ascii="Arial Narrow" w:eastAsia="Times New Roman" w:hAnsi="Arial Narrow" w:cs="Arial"/>
                <w:b/>
                <w:bCs/>
                <w:color w:val="FFFFFF"/>
                <w:sz w:val="14"/>
                <w:szCs w:val="14"/>
                <w:lang w:val="es-MX" w:eastAsia="es-MX"/>
              </w:rPr>
            </w:pPr>
            <w:r w:rsidRPr="00DB3903">
              <w:rPr>
                <w:rFonts w:ascii="Arial Narrow" w:eastAsia="Times New Roman" w:hAnsi="Arial Narrow" w:cs="Arial"/>
                <w:b/>
                <w:bCs/>
                <w:color w:val="FFFFFF"/>
                <w:sz w:val="14"/>
                <w:szCs w:val="14"/>
                <w:lang w:val="es-MX" w:eastAsia="es-MX"/>
              </w:rPr>
              <w:t>MATRIZ DE INDICADORES PARA RESULTADOS (MIR)</w:t>
            </w:r>
          </w:p>
        </w:tc>
      </w:tr>
      <w:tr w:rsidR="00DB3903" w:rsidRPr="00DB3903" w14:paraId="3176EF58" w14:textId="77777777" w:rsidTr="00DB3903">
        <w:trPr>
          <w:trHeight w:val="600"/>
        </w:trPr>
        <w:tc>
          <w:tcPr>
            <w:tcW w:w="842" w:type="dxa"/>
            <w:tcBorders>
              <w:top w:val="nil"/>
              <w:left w:val="single" w:sz="4" w:space="0" w:color="auto"/>
              <w:bottom w:val="single" w:sz="4" w:space="0" w:color="auto"/>
              <w:right w:val="single" w:sz="4" w:space="0" w:color="auto"/>
            </w:tcBorders>
            <w:shd w:val="clear" w:color="000000" w:fill="DAEEF3"/>
            <w:vAlign w:val="center"/>
            <w:hideMark/>
          </w:tcPr>
          <w:p w14:paraId="22C9EE98"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NIVEL</w:t>
            </w:r>
          </w:p>
        </w:tc>
        <w:tc>
          <w:tcPr>
            <w:tcW w:w="1280" w:type="dxa"/>
            <w:tcBorders>
              <w:top w:val="nil"/>
              <w:left w:val="nil"/>
              <w:bottom w:val="single" w:sz="4" w:space="0" w:color="auto"/>
              <w:right w:val="single" w:sz="4" w:space="0" w:color="auto"/>
            </w:tcBorders>
            <w:shd w:val="clear" w:color="000000" w:fill="DAEEF3"/>
            <w:vAlign w:val="center"/>
            <w:hideMark/>
          </w:tcPr>
          <w:p w14:paraId="37D2F378"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ALINEACIÓN PED/PD</w:t>
            </w:r>
          </w:p>
        </w:tc>
        <w:tc>
          <w:tcPr>
            <w:tcW w:w="2268" w:type="dxa"/>
            <w:tcBorders>
              <w:top w:val="nil"/>
              <w:left w:val="nil"/>
              <w:bottom w:val="single" w:sz="4" w:space="0" w:color="auto"/>
              <w:right w:val="single" w:sz="4" w:space="0" w:color="auto"/>
            </w:tcBorders>
            <w:shd w:val="clear" w:color="000000" w:fill="DAEEF3"/>
            <w:vAlign w:val="center"/>
            <w:hideMark/>
          </w:tcPr>
          <w:p w14:paraId="32D3098D"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OBJETIVO</w:t>
            </w:r>
          </w:p>
        </w:tc>
        <w:tc>
          <w:tcPr>
            <w:tcW w:w="1275" w:type="dxa"/>
            <w:tcBorders>
              <w:top w:val="nil"/>
              <w:left w:val="nil"/>
              <w:bottom w:val="single" w:sz="4" w:space="0" w:color="auto"/>
              <w:right w:val="single" w:sz="4" w:space="0" w:color="auto"/>
            </w:tcBorders>
            <w:shd w:val="clear" w:color="000000" w:fill="DAEEF3"/>
            <w:vAlign w:val="center"/>
            <w:hideMark/>
          </w:tcPr>
          <w:p w14:paraId="65224096"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INDICADOR</w:t>
            </w:r>
          </w:p>
        </w:tc>
        <w:tc>
          <w:tcPr>
            <w:tcW w:w="1701" w:type="dxa"/>
            <w:tcBorders>
              <w:top w:val="nil"/>
              <w:left w:val="nil"/>
              <w:bottom w:val="single" w:sz="4" w:space="0" w:color="auto"/>
              <w:right w:val="single" w:sz="4" w:space="0" w:color="auto"/>
            </w:tcBorders>
            <w:shd w:val="clear" w:color="000000" w:fill="DAEEF3"/>
            <w:vAlign w:val="center"/>
            <w:hideMark/>
          </w:tcPr>
          <w:p w14:paraId="6E149694"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MEDIOS DE VERIFICACIÓN</w:t>
            </w:r>
          </w:p>
        </w:tc>
        <w:tc>
          <w:tcPr>
            <w:tcW w:w="1537" w:type="dxa"/>
            <w:tcBorders>
              <w:top w:val="nil"/>
              <w:left w:val="nil"/>
              <w:bottom w:val="single" w:sz="4" w:space="0" w:color="auto"/>
              <w:right w:val="single" w:sz="4" w:space="0" w:color="auto"/>
            </w:tcBorders>
            <w:shd w:val="clear" w:color="000000" w:fill="DAEEF3"/>
            <w:vAlign w:val="center"/>
            <w:hideMark/>
          </w:tcPr>
          <w:p w14:paraId="26E18EAC"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SUPUESTO</w:t>
            </w:r>
          </w:p>
        </w:tc>
        <w:tc>
          <w:tcPr>
            <w:tcW w:w="1152" w:type="dxa"/>
            <w:tcBorders>
              <w:top w:val="nil"/>
              <w:left w:val="nil"/>
              <w:bottom w:val="single" w:sz="4" w:space="0" w:color="auto"/>
              <w:right w:val="single" w:sz="4" w:space="0" w:color="auto"/>
            </w:tcBorders>
            <w:shd w:val="clear" w:color="000000" w:fill="DAEEF3"/>
            <w:vAlign w:val="center"/>
            <w:hideMark/>
          </w:tcPr>
          <w:p w14:paraId="362B2D55"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OBSERVACIONES DE ALINEACIÓN</w:t>
            </w:r>
            <w:r w:rsidRPr="00DB3903">
              <w:rPr>
                <w:rFonts w:ascii="Arial Narrow" w:eastAsia="Times New Roman" w:hAnsi="Arial Narrow" w:cs="Arial"/>
                <w:b/>
                <w:bCs/>
                <w:color w:val="000000"/>
                <w:sz w:val="14"/>
                <w:szCs w:val="14"/>
                <w:lang w:val="es-MX" w:eastAsia="es-MX"/>
              </w:rPr>
              <w:br/>
              <w:t>(Para componentes y actividades)</w:t>
            </w:r>
          </w:p>
        </w:tc>
      </w:tr>
      <w:tr w:rsidR="00DB3903" w:rsidRPr="00DB3903" w14:paraId="09424A28" w14:textId="77777777" w:rsidTr="00DB3903">
        <w:trPr>
          <w:trHeight w:val="2905"/>
        </w:trPr>
        <w:tc>
          <w:tcPr>
            <w:tcW w:w="842" w:type="dxa"/>
            <w:tcBorders>
              <w:top w:val="nil"/>
              <w:left w:val="single" w:sz="4" w:space="0" w:color="auto"/>
              <w:bottom w:val="single" w:sz="4" w:space="0" w:color="auto"/>
              <w:right w:val="single" w:sz="4" w:space="0" w:color="auto"/>
            </w:tcBorders>
            <w:shd w:val="clear" w:color="auto" w:fill="auto"/>
            <w:hideMark/>
          </w:tcPr>
          <w:p w14:paraId="3AC8D82A"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Fin</w:t>
            </w:r>
          </w:p>
        </w:tc>
        <w:tc>
          <w:tcPr>
            <w:tcW w:w="1280" w:type="dxa"/>
            <w:tcBorders>
              <w:top w:val="nil"/>
              <w:left w:val="nil"/>
              <w:bottom w:val="single" w:sz="4" w:space="0" w:color="auto"/>
              <w:right w:val="single" w:sz="4" w:space="0" w:color="auto"/>
            </w:tcBorders>
            <w:shd w:val="clear" w:color="auto" w:fill="auto"/>
            <w:hideMark/>
          </w:tcPr>
          <w:p w14:paraId="46198AE4" w14:textId="77777777" w:rsidR="00DB3903" w:rsidRPr="00DB3903" w:rsidRDefault="00DB3903" w:rsidP="00DB3903">
            <w:pPr>
              <w:spacing w:after="0" w:line="240" w:lineRule="auto"/>
              <w:jc w:val="center"/>
              <w:rPr>
                <w:rFonts w:ascii="Arial Narrow" w:eastAsia="Times New Roman" w:hAnsi="Arial Narrow" w:cs="Arial"/>
                <w:i/>
                <w:iCs/>
                <w:color w:val="000000"/>
                <w:sz w:val="14"/>
                <w:szCs w:val="14"/>
                <w:lang w:val="es-MX" w:eastAsia="es-MX"/>
              </w:rPr>
            </w:pPr>
            <w:r w:rsidRPr="00DB3903">
              <w:rPr>
                <w:rFonts w:ascii="Arial Narrow" w:eastAsia="Times New Roman" w:hAnsi="Arial Narrow" w:cs="Arial"/>
                <w:i/>
                <w:iCs/>
                <w:color w:val="000000"/>
                <w:sz w:val="14"/>
                <w:szCs w:val="14"/>
                <w:lang w:val="es-MX" w:eastAsia="es-MX"/>
              </w:rPr>
              <w:t>2-07 - Fortalecer los cuerpos policiales para proteger a los ciudadanos y consolidar un estado seguro.</w:t>
            </w:r>
          </w:p>
        </w:tc>
        <w:tc>
          <w:tcPr>
            <w:tcW w:w="2268" w:type="dxa"/>
            <w:tcBorders>
              <w:top w:val="nil"/>
              <w:left w:val="nil"/>
              <w:bottom w:val="single" w:sz="4" w:space="0" w:color="auto"/>
              <w:right w:val="single" w:sz="4" w:space="0" w:color="auto"/>
            </w:tcBorders>
            <w:shd w:val="clear" w:color="auto" w:fill="auto"/>
            <w:hideMark/>
          </w:tcPr>
          <w:p w14:paraId="5CF2192E"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F - Contribuir a fortalecer los cuerpos policiales para proteger a los ciudadanos y consolidar un estado seguro, mediante el trabajo coordinado e interinstitucional con todos los niveles de gobierno para prevenir el delito y atender a la ciudadanía de manera eficaz y eficiente, conforme a los lineamientos establecidos por el Sistema Nacional de Seguridad Pública, en el ámbito de competencia estatal, a través de la modernización y ampliación de la infraestructura física y tecnológica en materia de seguridad, así como del equipamiento a los cuerpos policiales.</w:t>
            </w:r>
          </w:p>
        </w:tc>
        <w:tc>
          <w:tcPr>
            <w:tcW w:w="1275" w:type="dxa"/>
            <w:tcBorders>
              <w:top w:val="nil"/>
              <w:left w:val="nil"/>
              <w:bottom w:val="single" w:sz="4" w:space="0" w:color="auto"/>
              <w:right w:val="single" w:sz="4" w:space="0" w:color="auto"/>
            </w:tcBorders>
            <w:shd w:val="clear" w:color="auto" w:fill="auto"/>
            <w:hideMark/>
          </w:tcPr>
          <w:p w14:paraId="4EBCD712" w14:textId="77777777" w:rsidR="00DB3903" w:rsidRPr="00DB3903" w:rsidRDefault="00DB3903" w:rsidP="00DB3903">
            <w:pPr>
              <w:spacing w:after="0" w:line="240" w:lineRule="auto"/>
              <w:jc w:val="left"/>
              <w:rPr>
                <w:rFonts w:ascii="Arial Narrow" w:eastAsia="Times New Roman" w:hAnsi="Arial Narrow" w:cs="Arial"/>
                <w:sz w:val="14"/>
                <w:szCs w:val="14"/>
                <w:lang w:val="es-MX" w:eastAsia="es-MX"/>
              </w:rPr>
            </w:pPr>
            <w:r w:rsidRPr="00DB3903">
              <w:rPr>
                <w:rFonts w:ascii="Arial Narrow" w:eastAsia="Times New Roman" w:hAnsi="Arial Narrow" w:cs="Arial"/>
                <w:sz w:val="14"/>
                <w:szCs w:val="14"/>
                <w:lang w:val="es-MX" w:eastAsia="es-MX"/>
              </w:rPr>
              <w:t>Incidencia delictiva</w:t>
            </w:r>
          </w:p>
        </w:tc>
        <w:tc>
          <w:tcPr>
            <w:tcW w:w="1701" w:type="dxa"/>
            <w:tcBorders>
              <w:top w:val="nil"/>
              <w:left w:val="nil"/>
              <w:bottom w:val="single" w:sz="4" w:space="0" w:color="auto"/>
              <w:right w:val="single" w:sz="4" w:space="0" w:color="auto"/>
            </w:tcBorders>
            <w:shd w:val="clear" w:color="auto" w:fill="auto"/>
            <w:hideMark/>
          </w:tcPr>
          <w:p w14:paraId="3D93B3D1" w14:textId="77777777" w:rsidR="00DB3903" w:rsidRPr="00DB3903" w:rsidRDefault="00DB3903" w:rsidP="00DB3903">
            <w:pPr>
              <w:spacing w:after="0" w:line="240" w:lineRule="auto"/>
              <w:jc w:val="left"/>
              <w:rPr>
                <w:rFonts w:ascii="Arial Narrow" w:eastAsia="Times New Roman" w:hAnsi="Arial Narrow" w:cs="Arial"/>
                <w:sz w:val="14"/>
                <w:szCs w:val="14"/>
                <w:lang w:val="es-MX" w:eastAsia="es-MX"/>
              </w:rPr>
            </w:pPr>
            <w:r w:rsidRPr="00DB3903">
              <w:rPr>
                <w:rFonts w:ascii="Arial Narrow" w:eastAsia="Times New Roman" w:hAnsi="Arial Narrow" w:cs="Arial"/>
                <w:sz w:val="14"/>
                <w:szCs w:val="14"/>
                <w:lang w:val="es-MX" w:eastAsia="es-MX"/>
              </w:rPr>
              <w:t>SESNSP</w:t>
            </w:r>
            <w:r w:rsidRPr="00DB3903">
              <w:rPr>
                <w:rFonts w:ascii="Arial Narrow" w:eastAsia="Times New Roman" w:hAnsi="Arial Narrow" w:cs="Arial"/>
                <w:sz w:val="14"/>
                <w:szCs w:val="14"/>
                <w:lang w:val="es-MX" w:eastAsia="es-MX"/>
              </w:rPr>
              <w:br/>
              <w:t>https://www.gob.mx/sesnsp/articulos/incidencia-delictiva?idiom=es</w:t>
            </w:r>
          </w:p>
        </w:tc>
        <w:tc>
          <w:tcPr>
            <w:tcW w:w="1537" w:type="dxa"/>
            <w:tcBorders>
              <w:top w:val="nil"/>
              <w:left w:val="nil"/>
              <w:bottom w:val="single" w:sz="4" w:space="0" w:color="auto"/>
              <w:right w:val="single" w:sz="4" w:space="0" w:color="auto"/>
            </w:tcBorders>
            <w:shd w:val="clear" w:color="auto" w:fill="auto"/>
            <w:hideMark/>
          </w:tcPr>
          <w:p w14:paraId="66663071"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Ciudadanos se encuentran interesados en incorporarse a los cuerpos policiales.</w:t>
            </w:r>
          </w:p>
        </w:tc>
        <w:tc>
          <w:tcPr>
            <w:tcW w:w="1152" w:type="dxa"/>
            <w:tcBorders>
              <w:top w:val="nil"/>
              <w:left w:val="nil"/>
              <w:bottom w:val="single" w:sz="4" w:space="0" w:color="auto"/>
              <w:right w:val="single" w:sz="4" w:space="0" w:color="auto"/>
            </w:tcBorders>
            <w:shd w:val="clear" w:color="auto" w:fill="auto"/>
            <w:vAlign w:val="center"/>
            <w:hideMark/>
          </w:tcPr>
          <w:p w14:paraId="795D3EE2" w14:textId="77777777" w:rsidR="00DB3903" w:rsidRPr="00DB3903" w:rsidRDefault="00DB3903" w:rsidP="00DB3903">
            <w:pPr>
              <w:spacing w:after="0" w:line="240" w:lineRule="auto"/>
              <w:jc w:val="center"/>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No aplica</w:t>
            </w:r>
          </w:p>
        </w:tc>
      </w:tr>
      <w:tr w:rsidR="00DB3903" w:rsidRPr="00DB3903" w14:paraId="7605BBE1" w14:textId="77777777" w:rsidTr="00DB3903">
        <w:trPr>
          <w:trHeight w:val="3811"/>
        </w:trPr>
        <w:tc>
          <w:tcPr>
            <w:tcW w:w="842" w:type="dxa"/>
            <w:tcBorders>
              <w:top w:val="nil"/>
              <w:left w:val="single" w:sz="4" w:space="0" w:color="auto"/>
              <w:bottom w:val="single" w:sz="4" w:space="0" w:color="auto"/>
              <w:right w:val="single" w:sz="4" w:space="0" w:color="auto"/>
            </w:tcBorders>
            <w:shd w:val="clear" w:color="auto" w:fill="auto"/>
            <w:hideMark/>
          </w:tcPr>
          <w:p w14:paraId="4F23A34B"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Propósito</w:t>
            </w:r>
          </w:p>
        </w:tc>
        <w:tc>
          <w:tcPr>
            <w:tcW w:w="1280" w:type="dxa"/>
            <w:tcBorders>
              <w:top w:val="nil"/>
              <w:left w:val="nil"/>
              <w:bottom w:val="single" w:sz="4" w:space="0" w:color="auto"/>
              <w:right w:val="single" w:sz="4" w:space="0" w:color="auto"/>
            </w:tcBorders>
            <w:shd w:val="clear" w:color="auto" w:fill="auto"/>
            <w:hideMark/>
          </w:tcPr>
          <w:p w14:paraId="253C4805" w14:textId="77777777" w:rsidR="00DB3903" w:rsidRPr="00DB3903" w:rsidRDefault="00DB3903" w:rsidP="00DB3903">
            <w:pPr>
              <w:spacing w:after="0" w:line="240" w:lineRule="auto"/>
              <w:jc w:val="center"/>
              <w:rPr>
                <w:rFonts w:ascii="Arial Narrow" w:eastAsia="Times New Roman" w:hAnsi="Arial Narrow" w:cs="Arial"/>
                <w:i/>
                <w:iCs/>
                <w:color w:val="000000"/>
                <w:sz w:val="14"/>
                <w:szCs w:val="14"/>
                <w:lang w:val="es-MX" w:eastAsia="es-MX"/>
              </w:rPr>
            </w:pPr>
            <w:r w:rsidRPr="00DB3903">
              <w:rPr>
                <w:rFonts w:ascii="Arial Narrow" w:eastAsia="Times New Roman" w:hAnsi="Arial Narrow" w:cs="Arial"/>
                <w:i/>
                <w:iCs/>
                <w:color w:val="000000"/>
                <w:sz w:val="14"/>
                <w:szCs w:val="14"/>
                <w:lang w:val="es-MX" w:eastAsia="es-MX"/>
              </w:rPr>
              <w:t>25-01 -Coordinar,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p>
        </w:tc>
        <w:tc>
          <w:tcPr>
            <w:tcW w:w="2268" w:type="dxa"/>
            <w:tcBorders>
              <w:top w:val="nil"/>
              <w:left w:val="nil"/>
              <w:bottom w:val="single" w:sz="4" w:space="0" w:color="auto"/>
              <w:right w:val="single" w:sz="4" w:space="0" w:color="auto"/>
            </w:tcBorders>
            <w:shd w:val="clear" w:color="auto" w:fill="auto"/>
            <w:hideMark/>
          </w:tcPr>
          <w:p w14:paraId="14A39E24"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P - Integrantes del Sistema Estatal de Seguridad Pública se coordinan y vinculan bajo la directriz del Consejo Estatal de Seguridad Pública.</w:t>
            </w:r>
          </w:p>
        </w:tc>
        <w:tc>
          <w:tcPr>
            <w:tcW w:w="1275" w:type="dxa"/>
            <w:tcBorders>
              <w:top w:val="nil"/>
              <w:left w:val="nil"/>
              <w:bottom w:val="single" w:sz="4" w:space="0" w:color="auto"/>
              <w:right w:val="single" w:sz="4" w:space="0" w:color="auto"/>
            </w:tcBorders>
            <w:shd w:val="clear" w:color="auto" w:fill="auto"/>
            <w:hideMark/>
          </w:tcPr>
          <w:p w14:paraId="63F69900"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25O1IO1 - Porcentaje de Programas con Prioridad Nacional en materia de Seguridad Pública ejecutados.</w:t>
            </w:r>
          </w:p>
        </w:tc>
        <w:tc>
          <w:tcPr>
            <w:tcW w:w="1701" w:type="dxa"/>
            <w:tcBorders>
              <w:top w:val="nil"/>
              <w:left w:val="nil"/>
              <w:bottom w:val="single" w:sz="4" w:space="0" w:color="auto"/>
              <w:right w:val="single" w:sz="4" w:space="0" w:color="auto"/>
            </w:tcBorders>
            <w:shd w:val="clear" w:color="auto" w:fill="auto"/>
            <w:hideMark/>
          </w:tcPr>
          <w:p w14:paraId="0658919C"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Informe Nacional de Evaluación del Fondo de Aportaciones para la Seguridad Pública anual del Secretariado Ejecutivo del Sistema Nacional de Seguridad Pública.</w:t>
            </w:r>
            <w:r w:rsidRPr="00DB3903">
              <w:rPr>
                <w:rFonts w:ascii="Arial Narrow" w:eastAsia="Times New Roman" w:hAnsi="Arial Narrow" w:cs="Arial"/>
                <w:color w:val="000000"/>
                <w:sz w:val="14"/>
                <w:szCs w:val="14"/>
                <w:lang w:val="es-MX" w:eastAsia="es-MX"/>
              </w:rPr>
              <w:br/>
              <w:t>https://www.gob.mx/sesnsp/acciones-y-programas/fondo-de-aportaciones-para-la-seguridad-publica-fasp?idiom=es</w:t>
            </w:r>
          </w:p>
        </w:tc>
        <w:tc>
          <w:tcPr>
            <w:tcW w:w="1537" w:type="dxa"/>
            <w:tcBorders>
              <w:top w:val="nil"/>
              <w:left w:val="nil"/>
              <w:bottom w:val="single" w:sz="4" w:space="0" w:color="auto"/>
              <w:right w:val="single" w:sz="4" w:space="0" w:color="auto"/>
            </w:tcBorders>
            <w:shd w:val="clear" w:color="auto" w:fill="auto"/>
            <w:hideMark/>
          </w:tcPr>
          <w:p w14:paraId="0ED6C3C6"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Las instituciones de seguridad pública y procuración de justicia se integran a las directrices que establece el Consejo Estatal de Seguridad Pública.</w:t>
            </w:r>
          </w:p>
        </w:tc>
        <w:tc>
          <w:tcPr>
            <w:tcW w:w="1152" w:type="dxa"/>
            <w:tcBorders>
              <w:top w:val="nil"/>
              <w:left w:val="nil"/>
              <w:bottom w:val="single" w:sz="4" w:space="0" w:color="auto"/>
              <w:right w:val="single" w:sz="4" w:space="0" w:color="auto"/>
            </w:tcBorders>
            <w:shd w:val="clear" w:color="auto" w:fill="auto"/>
            <w:vAlign w:val="center"/>
            <w:hideMark/>
          </w:tcPr>
          <w:p w14:paraId="60213BF3" w14:textId="77777777" w:rsidR="00DB3903" w:rsidRPr="00DB3903" w:rsidRDefault="00DB3903" w:rsidP="00DB3903">
            <w:pPr>
              <w:spacing w:after="0" w:line="240" w:lineRule="auto"/>
              <w:jc w:val="center"/>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No aplica</w:t>
            </w:r>
          </w:p>
        </w:tc>
      </w:tr>
      <w:tr w:rsidR="00DB3903" w:rsidRPr="00DB3903" w14:paraId="33144220" w14:textId="77777777" w:rsidTr="00F64545">
        <w:trPr>
          <w:trHeight w:val="375"/>
        </w:trPr>
        <w:tc>
          <w:tcPr>
            <w:tcW w:w="10055" w:type="dxa"/>
            <w:gridSpan w:val="7"/>
            <w:tcBorders>
              <w:top w:val="single" w:sz="4" w:space="0" w:color="auto"/>
              <w:left w:val="single" w:sz="4" w:space="0" w:color="auto"/>
              <w:bottom w:val="single" w:sz="4" w:space="0" w:color="auto"/>
              <w:right w:val="single" w:sz="4" w:space="0" w:color="000000"/>
            </w:tcBorders>
            <w:shd w:val="clear" w:color="000000" w:fill="00CCFF"/>
            <w:vAlign w:val="bottom"/>
            <w:hideMark/>
          </w:tcPr>
          <w:p w14:paraId="58FE6923" w14:textId="77777777" w:rsidR="00DB3903" w:rsidRPr="00DB3903" w:rsidRDefault="00DB3903" w:rsidP="00F64545">
            <w:pPr>
              <w:spacing w:after="0" w:line="240" w:lineRule="auto"/>
              <w:jc w:val="center"/>
              <w:rPr>
                <w:rFonts w:ascii="Arial Narrow" w:eastAsia="Times New Roman" w:hAnsi="Arial Narrow" w:cs="Arial"/>
                <w:b/>
                <w:bCs/>
                <w:color w:val="FFFFFF"/>
                <w:sz w:val="14"/>
                <w:szCs w:val="14"/>
                <w:lang w:val="es-MX" w:eastAsia="es-MX"/>
              </w:rPr>
            </w:pPr>
            <w:r w:rsidRPr="00DB3903">
              <w:rPr>
                <w:rFonts w:ascii="Arial Narrow" w:eastAsia="Times New Roman" w:hAnsi="Arial Narrow" w:cs="Arial"/>
                <w:b/>
                <w:bCs/>
                <w:color w:val="FFFFFF"/>
                <w:sz w:val="14"/>
                <w:szCs w:val="14"/>
                <w:lang w:val="es-MX" w:eastAsia="es-MX"/>
              </w:rPr>
              <w:lastRenderedPageBreak/>
              <w:t>MATRIZ DE INDICADORES PARA RESULTADOS (MIR)</w:t>
            </w:r>
          </w:p>
        </w:tc>
      </w:tr>
      <w:tr w:rsidR="00DB3903" w:rsidRPr="00DB3903" w14:paraId="08360C66" w14:textId="77777777" w:rsidTr="00F64545">
        <w:trPr>
          <w:trHeight w:val="600"/>
        </w:trPr>
        <w:tc>
          <w:tcPr>
            <w:tcW w:w="842" w:type="dxa"/>
            <w:tcBorders>
              <w:top w:val="nil"/>
              <w:left w:val="single" w:sz="4" w:space="0" w:color="auto"/>
              <w:bottom w:val="single" w:sz="4" w:space="0" w:color="auto"/>
              <w:right w:val="single" w:sz="4" w:space="0" w:color="auto"/>
            </w:tcBorders>
            <w:shd w:val="clear" w:color="000000" w:fill="DAEEF3"/>
            <w:vAlign w:val="center"/>
            <w:hideMark/>
          </w:tcPr>
          <w:p w14:paraId="2B399A5F" w14:textId="77777777" w:rsidR="00DB3903" w:rsidRPr="00DB3903" w:rsidRDefault="00DB3903" w:rsidP="00F64545">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NIVEL</w:t>
            </w:r>
          </w:p>
        </w:tc>
        <w:tc>
          <w:tcPr>
            <w:tcW w:w="1280" w:type="dxa"/>
            <w:tcBorders>
              <w:top w:val="nil"/>
              <w:left w:val="nil"/>
              <w:bottom w:val="single" w:sz="4" w:space="0" w:color="auto"/>
              <w:right w:val="single" w:sz="4" w:space="0" w:color="auto"/>
            </w:tcBorders>
            <w:shd w:val="clear" w:color="000000" w:fill="DAEEF3"/>
            <w:vAlign w:val="center"/>
            <w:hideMark/>
          </w:tcPr>
          <w:p w14:paraId="5BE3F2B2" w14:textId="77777777" w:rsidR="00DB3903" w:rsidRPr="00DB3903" w:rsidRDefault="00DB3903" w:rsidP="00F64545">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ALINEACIÓN PED/PD</w:t>
            </w:r>
          </w:p>
        </w:tc>
        <w:tc>
          <w:tcPr>
            <w:tcW w:w="2268" w:type="dxa"/>
            <w:tcBorders>
              <w:top w:val="nil"/>
              <w:left w:val="nil"/>
              <w:bottom w:val="single" w:sz="4" w:space="0" w:color="auto"/>
              <w:right w:val="single" w:sz="4" w:space="0" w:color="auto"/>
            </w:tcBorders>
            <w:shd w:val="clear" w:color="000000" w:fill="DAEEF3"/>
            <w:vAlign w:val="center"/>
            <w:hideMark/>
          </w:tcPr>
          <w:p w14:paraId="52E27BBE" w14:textId="77777777" w:rsidR="00DB3903" w:rsidRPr="00DB3903" w:rsidRDefault="00DB3903" w:rsidP="00F64545">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OBJETIVO</w:t>
            </w:r>
          </w:p>
        </w:tc>
        <w:tc>
          <w:tcPr>
            <w:tcW w:w="1275" w:type="dxa"/>
            <w:tcBorders>
              <w:top w:val="nil"/>
              <w:left w:val="nil"/>
              <w:bottom w:val="single" w:sz="4" w:space="0" w:color="auto"/>
              <w:right w:val="single" w:sz="4" w:space="0" w:color="auto"/>
            </w:tcBorders>
            <w:shd w:val="clear" w:color="000000" w:fill="DAEEF3"/>
            <w:vAlign w:val="center"/>
            <w:hideMark/>
          </w:tcPr>
          <w:p w14:paraId="55B20323" w14:textId="77777777" w:rsidR="00DB3903" w:rsidRPr="00DB3903" w:rsidRDefault="00DB3903" w:rsidP="00F64545">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INDICADOR</w:t>
            </w:r>
          </w:p>
        </w:tc>
        <w:tc>
          <w:tcPr>
            <w:tcW w:w="1701" w:type="dxa"/>
            <w:tcBorders>
              <w:top w:val="nil"/>
              <w:left w:val="nil"/>
              <w:bottom w:val="single" w:sz="4" w:space="0" w:color="auto"/>
              <w:right w:val="single" w:sz="4" w:space="0" w:color="auto"/>
            </w:tcBorders>
            <w:shd w:val="clear" w:color="000000" w:fill="DAEEF3"/>
            <w:vAlign w:val="center"/>
            <w:hideMark/>
          </w:tcPr>
          <w:p w14:paraId="292F2AC3" w14:textId="77777777" w:rsidR="00DB3903" w:rsidRPr="00DB3903" w:rsidRDefault="00DB3903" w:rsidP="00F64545">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MEDIOS DE VERIFICACIÓN</w:t>
            </w:r>
          </w:p>
        </w:tc>
        <w:tc>
          <w:tcPr>
            <w:tcW w:w="1537" w:type="dxa"/>
            <w:tcBorders>
              <w:top w:val="nil"/>
              <w:left w:val="nil"/>
              <w:bottom w:val="single" w:sz="4" w:space="0" w:color="auto"/>
              <w:right w:val="single" w:sz="4" w:space="0" w:color="auto"/>
            </w:tcBorders>
            <w:shd w:val="clear" w:color="000000" w:fill="DAEEF3"/>
            <w:vAlign w:val="center"/>
            <w:hideMark/>
          </w:tcPr>
          <w:p w14:paraId="1188348A" w14:textId="77777777" w:rsidR="00DB3903" w:rsidRPr="00DB3903" w:rsidRDefault="00DB3903" w:rsidP="00F64545">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SUPUESTO</w:t>
            </w:r>
          </w:p>
        </w:tc>
        <w:tc>
          <w:tcPr>
            <w:tcW w:w="1152" w:type="dxa"/>
            <w:tcBorders>
              <w:top w:val="nil"/>
              <w:left w:val="nil"/>
              <w:bottom w:val="single" w:sz="4" w:space="0" w:color="auto"/>
              <w:right w:val="single" w:sz="4" w:space="0" w:color="auto"/>
            </w:tcBorders>
            <w:shd w:val="clear" w:color="000000" w:fill="DAEEF3"/>
            <w:vAlign w:val="center"/>
            <w:hideMark/>
          </w:tcPr>
          <w:p w14:paraId="3154405D" w14:textId="77777777" w:rsidR="00DB3903" w:rsidRPr="00DB3903" w:rsidRDefault="00DB3903" w:rsidP="00F64545">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OBSERVACIONES DE ALINEACIÓN</w:t>
            </w:r>
            <w:r w:rsidRPr="00DB3903">
              <w:rPr>
                <w:rFonts w:ascii="Arial Narrow" w:eastAsia="Times New Roman" w:hAnsi="Arial Narrow" w:cs="Arial"/>
                <w:b/>
                <w:bCs/>
                <w:color w:val="000000"/>
                <w:sz w:val="14"/>
                <w:szCs w:val="14"/>
                <w:lang w:val="es-MX" w:eastAsia="es-MX"/>
              </w:rPr>
              <w:br/>
              <w:t>(Para componentes y actividades)</w:t>
            </w:r>
          </w:p>
        </w:tc>
      </w:tr>
      <w:tr w:rsidR="00DB3903" w:rsidRPr="00DB3903" w14:paraId="7BB980CA" w14:textId="77777777" w:rsidTr="006F6222">
        <w:trPr>
          <w:trHeight w:val="1638"/>
        </w:trPr>
        <w:tc>
          <w:tcPr>
            <w:tcW w:w="842" w:type="dxa"/>
            <w:tcBorders>
              <w:top w:val="nil"/>
              <w:left w:val="single" w:sz="4" w:space="0" w:color="auto"/>
              <w:bottom w:val="single" w:sz="4" w:space="0" w:color="auto"/>
              <w:right w:val="single" w:sz="4" w:space="0" w:color="auto"/>
            </w:tcBorders>
            <w:shd w:val="clear" w:color="auto" w:fill="auto"/>
            <w:hideMark/>
          </w:tcPr>
          <w:p w14:paraId="5505A870"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Componente</w:t>
            </w:r>
          </w:p>
        </w:tc>
        <w:tc>
          <w:tcPr>
            <w:tcW w:w="1280" w:type="dxa"/>
            <w:tcBorders>
              <w:top w:val="nil"/>
              <w:left w:val="nil"/>
              <w:bottom w:val="single" w:sz="4" w:space="0" w:color="auto"/>
              <w:right w:val="single" w:sz="4" w:space="0" w:color="auto"/>
            </w:tcBorders>
            <w:shd w:val="clear" w:color="auto" w:fill="auto"/>
            <w:hideMark/>
          </w:tcPr>
          <w:p w14:paraId="551BBAB6" w14:textId="77777777" w:rsidR="00DB3903" w:rsidRPr="00DB3903" w:rsidRDefault="00DB3903" w:rsidP="00DB3903">
            <w:pPr>
              <w:spacing w:after="0" w:line="240" w:lineRule="auto"/>
              <w:jc w:val="center"/>
              <w:rPr>
                <w:rFonts w:ascii="Arial Narrow" w:eastAsia="Times New Roman" w:hAnsi="Arial Narrow" w:cs="Arial"/>
                <w:i/>
                <w:iCs/>
                <w:sz w:val="14"/>
                <w:szCs w:val="14"/>
                <w:lang w:val="es-MX" w:eastAsia="es-MX"/>
              </w:rPr>
            </w:pPr>
            <w:r w:rsidRPr="00DB3903">
              <w:rPr>
                <w:rFonts w:ascii="Arial Narrow" w:eastAsia="Times New Roman" w:hAnsi="Arial Narrow" w:cs="Arial"/>
                <w:i/>
                <w:iCs/>
                <w:sz w:val="14"/>
                <w:szCs w:val="14"/>
                <w:lang w:val="es-MX" w:eastAsia="es-MX"/>
              </w:rPr>
              <w:t>25-01-01-05 - Gestionar fondos para las instancias de Seguridad Pública y Procuración de Justicia, y dar seguimiento al manejo eficiente de los mismos.</w:t>
            </w:r>
          </w:p>
        </w:tc>
        <w:tc>
          <w:tcPr>
            <w:tcW w:w="2268" w:type="dxa"/>
            <w:tcBorders>
              <w:top w:val="nil"/>
              <w:left w:val="nil"/>
              <w:bottom w:val="single" w:sz="4" w:space="0" w:color="auto"/>
              <w:right w:val="single" w:sz="4" w:space="0" w:color="auto"/>
            </w:tcBorders>
            <w:shd w:val="clear" w:color="auto" w:fill="auto"/>
            <w:hideMark/>
          </w:tcPr>
          <w:p w14:paraId="23D6B2C8"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C.1 - Fondo de Aportaciones para la Seguridad Pública para instancias de Seguridad Pública y Procuración de Justicia del Sistema Estatal de Seguridad Pública ejercido.</w:t>
            </w:r>
          </w:p>
        </w:tc>
        <w:tc>
          <w:tcPr>
            <w:tcW w:w="1275" w:type="dxa"/>
            <w:tcBorders>
              <w:top w:val="nil"/>
              <w:left w:val="nil"/>
              <w:bottom w:val="single" w:sz="4" w:space="0" w:color="auto"/>
              <w:right w:val="single" w:sz="4" w:space="0" w:color="auto"/>
            </w:tcBorders>
            <w:shd w:val="clear" w:color="auto" w:fill="auto"/>
            <w:hideMark/>
          </w:tcPr>
          <w:p w14:paraId="7E957440"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I002C01 - Porcentaje del monto ejercido por institución integrante del Sistema Estatal de Seguridad Pública.</w:t>
            </w:r>
          </w:p>
        </w:tc>
        <w:tc>
          <w:tcPr>
            <w:tcW w:w="1701" w:type="dxa"/>
            <w:tcBorders>
              <w:top w:val="nil"/>
              <w:left w:val="nil"/>
              <w:bottom w:val="single" w:sz="4" w:space="0" w:color="auto"/>
              <w:right w:val="single" w:sz="4" w:space="0" w:color="auto"/>
            </w:tcBorders>
            <w:shd w:val="clear" w:color="auto" w:fill="auto"/>
            <w:hideMark/>
          </w:tcPr>
          <w:p w14:paraId="4699B409"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Informe del Sistema de Recursos Federales Transferidos.</w:t>
            </w:r>
            <w:r w:rsidRPr="00DB3903">
              <w:rPr>
                <w:rFonts w:ascii="Arial Narrow" w:eastAsia="Times New Roman" w:hAnsi="Arial Narrow" w:cs="Arial"/>
                <w:color w:val="000000"/>
                <w:sz w:val="14"/>
                <w:szCs w:val="14"/>
                <w:lang w:val="es-MX" w:eastAsia="es-MX"/>
              </w:rPr>
              <w:br/>
              <w:t>https://qroo.gob.mx/sesesp/</w:t>
            </w:r>
          </w:p>
        </w:tc>
        <w:tc>
          <w:tcPr>
            <w:tcW w:w="1537" w:type="dxa"/>
            <w:tcBorders>
              <w:top w:val="nil"/>
              <w:left w:val="nil"/>
              <w:bottom w:val="single" w:sz="4" w:space="0" w:color="auto"/>
              <w:right w:val="single" w:sz="4" w:space="0" w:color="auto"/>
            </w:tcBorders>
            <w:shd w:val="clear" w:color="auto" w:fill="auto"/>
            <w:hideMark/>
          </w:tcPr>
          <w:p w14:paraId="119C8F9E"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Las instituciones integrantes del Sistema Estatal de Seguridad Pública cumplen con los proyectos autorizados en el ejercicio fiscal.</w:t>
            </w:r>
          </w:p>
        </w:tc>
        <w:tc>
          <w:tcPr>
            <w:tcW w:w="1152" w:type="dxa"/>
            <w:tcBorders>
              <w:top w:val="nil"/>
              <w:left w:val="nil"/>
              <w:bottom w:val="single" w:sz="4" w:space="0" w:color="auto"/>
              <w:right w:val="single" w:sz="4" w:space="0" w:color="auto"/>
            </w:tcBorders>
            <w:shd w:val="clear" w:color="auto" w:fill="auto"/>
            <w:vAlign w:val="center"/>
            <w:hideMark/>
          </w:tcPr>
          <w:p w14:paraId="3E3E6BC7" w14:textId="77777777" w:rsidR="00DB3903" w:rsidRPr="00DB3903" w:rsidRDefault="00DB3903" w:rsidP="00DB3903">
            <w:pPr>
              <w:spacing w:after="0" w:line="240" w:lineRule="auto"/>
              <w:jc w:val="center"/>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Relación directa</w:t>
            </w:r>
          </w:p>
        </w:tc>
      </w:tr>
      <w:tr w:rsidR="00DB3903" w:rsidRPr="00DB3903" w14:paraId="331FC372" w14:textId="77777777" w:rsidTr="006F6222">
        <w:trPr>
          <w:trHeight w:val="1123"/>
        </w:trPr>
        <w:tc>
          <w:tcPr>
            <w:tcW w:w="842" w:type="dxa"/>
            <w:tcBorders>
              <w:top w:val="nil"/>
              <w:left w:val="single" w:sz="4" w:space="0" w:color="auto"/>
              <w:bottom w:val="single" w:sz="4" w:space="0" w:color="auto"/>
              <w:right w:val="single" w:sz="4" w:space="0" w:color="auto"/>
            </w:tcBorders>
            <w:shd w:val="clear" w:color="auto" w:fill="auto"/>
            <w:hideMark/>
          </w:tcPr>
          <w:p w14:paraId="168EBAE0"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7CA3CFA7" w14:textId="77777777" w:rsidR="00DB3903" w:rsidRPr="00DB3903" w:rsidRDefault="00DB3903" w:rsidP="00DB3903">
            <w:pPr>
              <w:spacing w:after="0" w:line="240" w:lineRule="auto"/>
              <w:jc w:val="center"/>
              <w:rPr>
                <w:rFonts w:ascii="Arial Narrow" w:eastAsia="Times New Roman" w:hAnsi="Arial Narrow" w:cs="Arial"/>
                <w:i/>
                <w:iCs/>
                <w:color w:val="000000"/>
                <w:sz w:val="14"/>
                <w:szCs w:val="14"/>
                <w:lang w:val="es-MX" w:eastAsia="es-MX"/>
              </w:rPr>
            </w:pPr>
            <w:r w:rsidRPr="00DB3903">
              <w:rPr>
                <w:rFonts w:ascii="Arial Narrow" w:eastAsia="Times New Roman" w:hAnsi="Arial Narrow" w:cs="Arial"/>
                <w:i/>
                <w:iCs/>
                <w:color w:val="000000"/>
                <w:sz w:val="14"/>
                <w:szCs w:val="14"/>
                <w:lang w:val="es-MX" w:eastAsia="es-MX"/>
              </w:rPr>
              <w:t>25-01-01-07 - Analizar y suscribir documentos jurídicos.</w:t>
            </w:r>
          </w:p>
        </w:tc>
        <w:tc>
          <w:tcPr>
            <w:tcW w:w="2268" w:type="dxa"/>
            <w:tcBorders>
              <w:top w:val="nil"/>
              <w:left w:val="nil"/>
              <w:bottom w:val="single" w:sz="4" w:space="0" w:color="auto"/>
              <w:right w:val="single" w:sz="4" w:space="0" w:color="auto"/>
            </w:tcBorders>
            <w:shd w:val="clear" w:color="auto" w:fill="auto"/>
            <w:hideMark/>
          </w:tcPr>
          <w:p w14:paraId="33624749"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C.1.A.1 - Análisis y promoción de instrumentos jurídicos a fin de que las instituciones integrantes del Sistema Estatal de Seguridad Pública se conduzcan con transparencia y eficacia.</w:t>
            </w:r>
          </w:p>
        </w:tc>
        <w:tc>
          <w:tcPr>
            <w:tcW w:w="1275" w:type="dxa"/>
            <w:tcBorders>
              <w:top w:val="nil"/>
              <w:left w:val="nil"/>
              <w:bottom w:val="single" w:sz="4" w:space="0" w:color="auto"/>
              <w:right w:val="single" w:sz="4" w:space="0" w:color="auto"/>
            </w:tcBorders>
            <w:shd w:val="clear" w:color="auto" w:fill="auto"/>
            <w:hideMark/>
          </w:tcPr>
          <w:p w14:paraId="5C557AAF"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I002C01A01 - Porcentaje de instrumentos jurídicos validados.</w:t>
            </w:r>
          </w:p>
        </w:tc>
        <w:tc>
          <w:tcPr>
            <w:tcW w:w="1701" w:type="dxa"/>
            <w:tcBorders>
              <w:top w:val="nil"/>
              <w:left w:val="nil"/>
              <w:bottom w:val="single" w:sz="4" w:space="0" w:color="auto"/>
              <w:right w:val="single" w:sz="4" w:space="0" w:color="auto"/>
            </w:tcBorders>
            <w:shd w:val="clear" w:color="auto" w:fill="auto"/>
            <w:hideMark/>
          </w:tcPr>
          <w:p w14:paraId="56506A22"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Base de datos de los instrumentos jurídicos turnados a la Coordinación de Fondos Federales y Estatales.</w:t>
            </w:r>
            <w:r w:rsidRPr="00DB3903">
              <w:rPr>
                <w:rFonts w:ascii="Arial Narrow" w:eastAsia="Times New Roman" w:hAnsi="Arial Narrow" w:cs="Arial"/>
                <w:color w:val="000000"/>
                <w:sz w:val="14"/>
                <w:szCs w:val="14"/>
                <w:lang w:val="es-MX" w:eastAsia="es-MX"/>
              </w:rPr>
              <w:br/>
              <w:t>https://qroo.gob.mx/sesesp/</w:t>
            </w:r>
          </w:p>
        </w:tc>
        <w:tc>
          <w:tcPr>
            <w:tcW w:w="1537" w:type="dxa"/>
            <w:tcBorders>
              <w:top w:val="nil"/>
              <w:left w:val="nil"/>
              <w:bottom w:val="single" w:sz="4" w:space="0" w:color="auto"/>
              <w:right w:val="single" w:sz="4" w:space="0" w:color="auto"/>
            </w:tcBorders>
            <w:shd w:val="clear" w:color="auto" w:fill="auto"/>
            <w:hideMark/>
          </w:tcPr>
          <w:p w14:paraId="66047D08"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Las distintas unidades administrativas registran en tiempo y forma los instrumentos jurídicos a validar.</w:t>
            </w:r>
          </w:p>
        </w:tc>
        <w:tc>
          <w:tcPr>
            <w:tcW w:w="1152" w:type="dxa"/>
            <w:tcBorders>
              <w:top w:val="nil"/>
              <w:left w:val="nil"/>
              <w:bottom w:val="single" w:sz="4" w:space="0" w:color="auto"/>
              <w:right w:val="single" w:sz="4" w:space="0" w:color="auto"/>
            </w:tcBorders>
            <w:shd w:val="clear" w:color="auto" w:fill="auto"/>
            <w:vAlign w:val="center"/>
            <w:hideMark/>
          </w:tcPr>
          <w:p w14:paraId="553D7E36" w14:textId="77777777" w:rsidR="00DB3903" w:rsidRPr="00DB3903" w:rsidRDefault="00DB3903" w:rsidP="00DB3903">
            <w:pPr>
              <w:spacing w:after="0" w:line="240" w:lineRule="auto"/>
              <w:jc w:val="center"/>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Relación directa</w:t>
            </w:r>
          </w:p>
        </w:tc>
      </w:tr>
      <w:tr w:rsidR="00DB3903" w:rsidRPr="00DB3903" w14:paraId="04847CAA" w14:textId="77777777" w:rsidTr="006F6222">
        <w:trPr>
          <w:trHeight w:val="1265"/>
        </w:trPr>
        <w:tc>
          <w:tcPr>
            <w:tcW w:w="842" w:type="dxa"/>
            <w:tcBorders>
              <w:top w:val="nil"/>
              <w:left w:val="single" w:sz="4" w:space="0" w:color="auto"/>
              <w:bottom w:val="single" w:sz="4" w:space="0" w:color="auto"/>
              <w:right w:val="single" w:sz="4" w:space="0" w:color="auto"/>
            </w:tcBorders>
            <w:shd w:val="clear" w:color="auto" w:fill="auto"/>
            <w:hideMark/>
          </w:tcPr>
          <w:p w14:paraId="6499C07B"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797A273D" w14:textId="77777777" w:rsidR="00DB3903" w:rsidRPr="00DB3903" w:rsidRDefault="00DB3903" w:rsidP="00DB3903">
            <w:pPr>
              <w:spacing w:after="0" w:line="240" w:lineRule="auto"/>
              <w:jc w:val="center"/>
              <w:rPr>
                <w:rFonts w:ascii="Arial Narrow" w:eastAsia="Times New Roman" w:hAnsi="Arial Narrow" w:cs="Arial"/>
                <w:i/>
                <w:iCs/>
                <w:color w:val="000000"/>
                <w:sz w:val="14"/>
                <w:szCs w:val="14"/>
                <w:lang w:val="es-MX" w:eastAsia="es-MX"/>
              </w:rPr>
            </w:pPr>
            <w:r w:rsidRPr="00DB3903">
              <w:rPr>
                <w:rFonts w:ascii="Arial Narrow" w:eastAsia="Times New Roman" w:hAnsi="Arial Narrow" w:cs="Arial"/>
                <w:i/>
                <w:iCs/>
                <w:color w:val="000000"/>
                <w:sz w:val="14"/>
                <w:szCs w:val="14"/>
                <w:lang w:val="es-MX" w:eastAsia="es-MX"/>
              </w:rPr>
              <w:t>25-01-01-02 - Fortalecer la participación activa de las instituciones integrantes del Sistema Estatal de Seguridad Pública.</w:t>
            </w:r>
          </w:p>
        </w:tc>
        <w:tc>
          <w:tcPr>
            <w:tcW w:w="2268" w:type="dxa"/>
            <w:tcBorders>
              <w:top w:val="nil"/>
              <w:left w:val="nil"/>
              <w:bottom w:val="single" w:sz="4" w:space="0" w:color="auto"/>
              <w:right w:val="single" w:sz="4" w:space="0" w:color="auto"/>
            </w:tcBorders>
            <w:shd w:val="clear" w:color="auto" w:fill="auto"/>
            <w:hideMark/>
          </w:tcPr>
          <w:p w14:paraId="5E405954"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C.1.A.2 - Coordinación entre las instituciones integrantes del Sistema Estatal de Seguridad Pública fortalecida.</w:t>
            </w:r>
          </w:p>
        </w:tc>
        <w:tc>
          <w:tcPr>
            <w:tcW w:w="1275" w:type="dxa"/>
            <w:tcBorders>
              <w:top w:val="nil"/>
              <w:left w:val="nil"/>
              <w:bottom w:val="single" w:sz="4" w:space="0" w:color="auto"/>
              <w:right w:val="single" w:sz="4" w:space="0" w:color="auto"/>
            </w:tcBorders>
            <w:shd w:val="clear" w:color="auto" w:fill="auto"/>
            <w:hideMark/>
          </w:tcPr>
          <w:p w14:paraId="65AFC341"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I002C01A02 - Porcentaje de acuerdos ejecutados en el año.</w:t>
            </w:r>
          </w:p>
        </w:tc>
        <w:tc>
          <w:tcPr>
            <w:tcW w:w="1701" w:type="dxa"/>
            <w:tcBorders>
              <w:top w:val="nil"/>
              <w:left w:val="nil"/>
              <w:bottom w:val="single" w:sz="4" w:space="0" w:color="auto"/>
              <w:right w:val="single" w:sz="4" w:space="0" w:color="auto"/>
            </w:tcBorders>
            <w:shd w:val="clear" w:color="auto" w:fill="auto"/>
            <w:hideMark/>
          </w:tcPr>
          <w:p w14:paraId="22E2895B"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Actas del Consejo Estatal de Seguridad Pública.</w:t>
            </w:r>
            <w:r w:rsidRPr="00DB3903">
              <w:rPr>
                <w:rFonts w:ascii="Arial Narrow" w:eastAsia="Times New Roman" w:hAnsi="Arial Narrow" w:cs="Arial"/>
                <w:color w:val="000000"/>
                <w:sz w:val="14"/>
                <w:szCs w:val="14"/>
                <w:lang w:val="es-MX" w:eastAsia="es-MX"/>
              </w:rPr>
              <w:br/>
              <w:t>https://qroo.gob.mx/sesesp/</w:t>
            </w:r>
          </w:p>
        </w:tc>
        <w:tc>
          <w:tcPr>
            <w:tcW w:w="1537" w:type="dxa"/>
            <w:tcBorders>
              <w:top w:val="nil"/>
              <w:left w:val="nil"/>
              <w:bottom w:val="single" w:sz="4" w:space="0" w:color="auto"/>
              <w:right w:val="single" w:sz="4" w:space="0" w:color="auto"/>
            </w:tcBorders>
            <w:shd w:val="clear" w:color="auto" w:fill="auto"/>
            <w:hideMark/>
          </w:tcPr>
          <w:p w14:paraId="67BC1B62"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Las reuniones del Consejo Estatal de Seguridad Pública cuentan con el quórum necesario para sesionar.</w:t>
            </w:r>
          </w:p>
        </w:tc>
        <w:tc>
          <w:tcPr>
            <w:tcW w:w="1152" w:type="dxa"/>
            <w:tcBorders>
              <w:top w:val="nil"/>
              <w:left w:val="nil"/>
              <w:bottom w:val="single" w:sz="4" w:space="0" w:color="auto"/>
              <w:right w:val="single" w:sz="4" w:space="0" w:color="auto"/>
            </w:tcBorders>
            <w:shd w:val="clear" w:color="auto" w:fill="auto"/>
            <w:vAlign w:val="center"/>
            <w:hideMark/>
          </w:tcPr>
          <w:p w14:paraId="367368B3" w14:textId="77777777" w:rsidR="00DB3903" w:rsidRPr="00DB3903" w:rsidRDefault="00DB3903" w:rsidP="00DB3903">
            <w:pPr>
              <w:spacing w:after="0" w:line="240" w:lineRule="auto"/>
              <w:jc w:val="center"/>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Relación directa</w:t>
            </w:r>
          </w:p>
        </w:tc>
      </w:tr>
      <w:tr w:rsidR="00DB3903" w:rsidRPr="00DB3903" w14:paraId="6D676626" w14:textId="77777777" w:rsidTr="006F6222">
        <w:trPr>
          <w:trHeight w:val="1836"/>
        </w:trPr>
        <w:tc>
          <w:tcPr>
            <w:tcW w:w="842" w:type="dxa"/>
            <w:tcBorders>
              <w:top w:val="nil"/>
              <w:left w:val="single" w:sz="4" w:space="0" w:color="auto"/>
              <w:bottom w:val="single" w:sz="4" w:space="0" w:color="auto"/>
              <w:right w:val="single" w:sz="4" w:space="0" w:color="auto"/>
            </w:tcBorders>
            <w:shd w:val="clear" w:color="auto" w:fill="auto"/>
            <w:hideMark/>
          </w:tcPr>
          <w:p w14:paraId="69AF2CDE"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005939D0" w14:textId="77777777" w:rsidR="00DB3903" w:rsidRPr="00DB3903" w:rsidRDefault="00DB3903" w:rsidP="00DB3903">
            <w:pPr>
              <w:spacing w:after="0" w:line="240" w:lineRule="auto"/>
              <w:jc w:val="center"/>
              <w:rPr>
                <w:rFonts w:ascii="Arial Narrow" w:eastAsia="Times New Roman" w:hAnsi="Arial Narrow" w:cs="Arial"/>
                <w:i/>
                <w:iCs/>
                <w:color w:val="000000"/>
                <w:sz w:val="14"/>
                <w:szCs w:val="14"/>
                <w:lang w:val="es-MX" w:eastAsia="es-MX"/>
              </w:rPr>
            </w:pPr>
            <w:r w:rsidRPr="00DB3903">
              <w:rPr>
                <w:rFonts w:ascii="Arial Narrow" w:eastAsia="Times New Roman" w:hAnsi="Arial Narrow" w:cs="Arial"/>
                <w:i/>
                <w:iCs/>
                <w:color w:val="000000"/>
                <w:sz w:val="14"/>
                <w:szCs w:val="14"/>
                <w:lang w:val="es-MX" w:eastAsia="es-MX"/>
              </w:rPr>
              <w:t>25-01-01-01 - Dar cumplimiento en el ámbito de su competencia a las responsabilidades que deriven del Sistema Nacional de Seguridad Pública.</w:t>
            </w:r>
          </w:p>
        </w:tc>
        <w:tc>
          <w:tcPr>
            <w:tcW w:w="2268" w:type="dxa"/>
            <w:tcBorders>
              <w:top w:val="nil"/>
              <w:left w:val="nil"/>
              <w:bottom w:val="single" w:sz="4" w:space="0" w:color="auto"/>
              <w:right w:val="single" w:sz="4" w:space="0" w:color="auto"/>
            </w:tcBorders>
            <w:shd w:val="clear" w:color="auto" w:fill="auto"/>
            <w:hideMark/>
          </w:tcPr>
          <w:p w14:paraId="7A0B8905"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C.1.A.3 - Coordinación y seguimiento a los programas o proyectos financiados a través del Fondo de Aportaciones para la Seguridad Pública FASP.</w:t>
            </w:r>
          </w:p>
        </w:tc>
        <w:tc>
          <w:tcPr>
            <w:tcW w:w="1275" w:type="dxa"/>
            <w:tcBorders>
              <w:top w:val="nil"/>
              <w:left w:val="nil"/>
              <w:bottom w:val="single" w:sz="4" w:space="0" w:color="auto"/>
              <w:right w:val="single" w:sz="4" w:space="0" w:color="auto"/>
            </w:tcBorders>
            <w:shd w:val="clear" w:color="auto" w:fill="auto"/>
            <w:hideMark/>
          </w:tcPr>
          <w:p w14:paraId="27948852"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I002C01A03 - Porcentaje de avance de cumplimiento de los Programas FASP.</w:t>
            </w:r>
          </w:p>
        </w:tc>
        <w:tc>
          <w:tcPr>
            <w:tcW w:w="1701" w:type="dxa"/>
            <w:tcBorders>
              <w:top w:val="nil"/>
              <w:left w:val="nil"/>
              <w:bottom w:val="single" w:sz="4" w:space="0" w:color="auto"/>
              <w:right w:val="single" w:sz="4" w:space="0" w:color="auto"/>
            </w:tcBorders>
            <w:shd w:val="clear" w:color="auto" w:fill="auto"/>
            <w:hideMark/>
          </w:tcPr>
          <w:p w14:paraId="083E6B43"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Reporte Trimestral del Secretariado Ejecutivo del Sistema Nacional de Seguridad Pública.</w:t>
            </w:r>
            <w:r w:rsidRPr="00DB3903">
              <w:rPr>
                <w:rFonts w:ascii="Arial Narrow" w:eastAsia="Times New Roman" w:hAnsi="Arial Narrow" w:cs="Arial"/>
                <w:color w:val="000000"/>
                <w:sz w:val="14"/>
                <w:szCs w:val="14"/>
                <w:lang w:val="es-MX" w:eastAsia="es-MX"/>
              </w:rPr>
              <w:br/>
              <w:t>https://qroo.gob.mx/sesesp/</w:t>
            </w:r>
          </w:p>
        </w:tc>
        <w:tc>
          <w:tcPr>
            <w:tcW w:w="1537" w:type="dxa"/>
            <w:tcBorders>
              <w:top w:val="nil"/>
              <w:left w:val="nil"/>
              <w:bottom w:val="single" w:sz="4" w:space="0" w:color="auto"/>
              <w:right w:val="single" w:sz="4" w:space="0" w:color="auto"/>
            </w:tcBorders>
            <w:shd w:val="clear" w:color="auto" w:fill="auto"/>
            <w:hideMark/>
          </w:tcPr>
          <w:p w14:paraId="5DA5A907"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Las instituciones que integran el Sistema Estatal de Seguridad Pública cumplen con los requisitos establecidos para la autorización de programas o proyectos financiados a través del Fondo de Aportaciones para la Seguridad Pública.</w:t>
            </w:r>
          </w:p>
        </w:tc>
        <w:tc>
          <w:tcPr>
            <w:tcW w:w="1152" w:type="dxa"/>
            <w:tcBorders>
              <w:top w:val="nil"/>
              <w:left w:val="nil"/>
              <w:bottom w:val="single" w:sz="4" w:space="0" w:color="auto"/>
              <w:right w:val="single" w:sz="4" w:space="0" w:color="auto"/>
            </w:tcBorders>
            <w:shd w:val="clear" w:color="auto" w:fill="auto"/>
            <w:vAlign w:val="center"/>
            <w:hideMark/>
          </w:tcPr>
          <w:p w14:paraId="37525A85" w14:textId="77777777" w:rsidR="00DB3903" w:rsidRPr="00DB3903" w:rsidRDefault="00DB3903" w:rsidP="00DB3903">
            <w:pPr>
              <w:spacing w:after="0" w:line="240" w:lineRule="auto"/>
              <w:jc w:val="center"/>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Relación directa</w:t>
            </w:r>
          </w:p>
        </w:tc>
      </w:tr>
      <w:tr w:rsidR="00DB3903" w:rsidRPr="00DB3903" w14:paraId="7095BBFD" w14:textId="77777777" w:rsidTr="006F6222">
        <w:trPr>
          <w:trHeight w:val="1551"/>
        </w:trPr>
        <w:tc>
          <w:tcPr>
            <w:tcW w:w="842" w:type="dxa"/>
            <w:tcBorders>
              <w:top w:val="nil"/>
              <w:left w:val="single" w:sz="4" w:space="0" w:color="auto"/>
              <w:bottom w:val="single" w:sz="4" w:space="0" w:color="auto"/>
              <w:right w:val="single" w:sz="4" w:space="0" w:color="auto"/>
            </w:tcBorders>
            <w:shd w:val="clear" w:color="auto" w:fill="auto"/>
            <w:hideMark/>
          </w:tcPr>
          <w:p w14:paraId="32C6A4BC" w14:textId="77777777" w:rsidR="00DB3903" w:rsidRPr="00DB3903" w:rsidRDefault="00DB3903" w:rsidP="00DB3903">
            <w:pPr>
              <w:spacing w:after="0" w:line="240" w:lineRule="auto"/>
              <w:jc w:val="center"/>
              <w:rPr>
                <w:rFonts w:ascii="Arial Narrow" w:eastAsia="Times New Roman" w:hAnsi="Arial Narrow" w:cs="Arial"/>
                <w:b/>
                <w:bCs/>
                <w:color w:val="000000"/>
                <w:sz w:val="14"/>
                <w:szCs w:val="14"/>
                <w:lang w:val="es-MX" w:eastAsia="es-MX"/>
              </w:rPr>
            </w:pPr>
            <w:r w:rsidRPr="00DB3903">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09AA8D8D" w14:textId="77777777" w:rsidR="00DB3903" w:rsidRPr="00DB3903" w:rsidRDefault="00DB3903" w:rsidP="00DB3903">
            <w:pPr>
              <w:spacing w:after="0" w:line="240" w:lineRule="auto"/>
              <w:jc w:val="center"/>
              <w:rPr>
                <w:rFonts w:ascii="Arial Narrow" w:eastAsia="Times New Roman" w:hAnsi="Arial Narrow" w:cs="Arial"/>
                <w:i/>
                <w:iCs/>
                <w:color w:val="000000"/>
                <w:sz w:val="14"/>
                <w:szCs w:val="14"/>
                <w:lang w:val="es-MX" w:eastAsia="es-MX"/>
              </w:rPr>
            </w:pPr>
            <w:r w:rsidRPr="00DB3903">
              <w:rPr>
                <w:rFonts w:ascii="Arial Narrow" w:eastAsia="Times New Roman" w:hAnsi="Arial Narrow" w:cs="Arial"/>
                <w:i/>
                <w:iCs/>
                <w:color w:val="000000"/>
                <w:sz w:val="14"/>
                <w:szCs w:val="14"/>
                <w:lang w:val="es-MX" w:eastAsia="es-MX"/>
              </w:rPr>
              <w:t>25-01-01-03 - Impulsar el trabajo conjunto entre los integrantes del Sistema Estatal de Seguridad Pública y los gobiernos municipales.</w:t>
            </w:r>
          </w:p>
        </w:tc>
        <w:tc>
          <w:tcPr>
            <w:tcW w:w="2268" w:type="dxa"/>
            <w:tcBorders>
              <w:top w:val="nil"/>
              <w:left w:val="nil"/>
              <w:bottom w:val="single" w:sz="4" w:space="0" w:color="auto"/>
              <w:right w:val="single" w:sz="4" w:space="0" w:color="auto"/>
            </w:tcBorders>
            <w:shd w:val="clear" w:color="auto" w:fill="auto"/>
            <w:hideMark/>
          </w:tcPr>
          <w:p w14:paraId="6F05181C"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C.1.A.4 - Seguimiento de los proyectos financiados con el subsidio de los Programas para Fortalecimiento para la Seguridad FORTASEG.</w:t>
            </w:r>
          </w:p>
        </w:tc>
        <w:tc>
          <w:tcPr>
            <w:tcW w:w="1275" w:type="dxa"/>
            <w:tcBorders>
              <w:top w:val="nil"/>
              <w:left w:val="nil"/>
              <w:bottom w:val="single" w:sz="4" w:space="0" w:color="auto"/>
              <w:right w:val="single" w:sz="4" w:space="0" w:color="auto"/>
            </w:tcBorders>
            <w:shd w:val="clear" w:color="auto" w:fill="auto"/>
            <w:hideMark/>
          </w:tcPr>
          <w:p w14:paraId="317AEBB9"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I002C01A04 - Porcentaje de avance de cumplimiento de los Programas para el Fortalecimiento de la Seguridad FORTASEG.</w:t>
            </w:r>
          </w:p>
        </w:tc>
        <w:tc>
          <w:tcPr>
            <w:tcW w:w="1701" w:type="dxa"/>
            <w:tcBorders>
              <w:top w:val="nil"/>
              <w:left w:val="nil"/>
              <w:bottom w:val="single" w:sz="4" w:space="0" w:color="auto"/>
              <w:right w:val="single" w:sz="4" w:space="0" w:color="auto"/>
            </w:tcBorders>
            <w:shd w:val="clear" w:color="auto" w:fill="auto"/>
            <w:hideMark/>
          </w:tcPr>
          <w:p w14:paraId="53B1F44B"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Reporte Trimestral de los Municipios.</w:t>
            </w:r>
            <w:r w:rsidRPr="00DB3903">
              <w:rPr>
                <w:rFonts w:ascii="Arial Narrow" w:eastAsia="Times New Roman" w:hAnsi="Arial Narrow" w:cs="Arial"/>
                <w:color w:val="000000"/>
                <w:sz w:val="14"/>
                <w:szCs w:val="14"/>
                <w:lang w:val="es-MX" w:eastAsia="es-MX"/>
              </w:rPr>
              <w:br/>
              <w:t>https://qroo.gob.mx/sesesp/</w:t>
            </w:r>
          </w:p>
        </w:tc>
        <w:tc>
          <w:tcPr>
            <w:tcW w:w="1537" w:type="dxa"/>
            <w:tcBorders>
              <w:top w:val="nil"/>
              <w:left w:val="nil"/>
              <w:bottom w:val="single" w:sz="4" w:space="0" w:color="auto"/>
              <w:right w:val="single" w:sz="4" w:space="0" w:color="auto"/>
            </w:tcBorders>
            <w:shd w:val="clear" w:color="auto" w:fill="auto"/>
            <w:hideMark/>
          </w:tcPr>
          <w:p w14:paraId="6CF5C426" w14:textId="77777777" w:rsidR="00DB3903" w:rsidRPr="00DB3903" w:rsidRDefault="00DB3903" w:rsidP="00DB3903">
            <w:pPr>
              <w:spacing w:after="0" w:line="240" w:lineRule="auto"/>
              <w:jc w:val="left"/>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Los Municipios que reciben recursos del Fondo para la Seguridad reportan los gastos ejercidos.</w:t>
            </w:r>
          </w:p>
        </w:tc>
        <w:tc>
          <w:tcPr>
            <w:tcW w:w="1152" w:type="dxa"/>
            <w:tcBorders>
              <w:top w:val="nil"/>
              <w:left w:val="nil"/>
              <w:bottom w:val="single" w:sz="4" w:space="0" w:color="auto"/>
              <w:right w:val="single" w:sz="4" w:space="0" w:color="auto"/>
            </w:tcBorders>
            <w:shd w:val="clear" w:color="auto" w:fill="auto"/>
            <w:vAlign w:val="center"/>
            <w:hideMark/>
          </w:tcPr>
          <w:p w14:paraId="2B72DD04" w14:textId="77777777" w:rsidR="00DB3903" w:rsidRPr="00DB3903" w:rsidRDefault="00DB3903" w:rsidP="00DB3903">
            <w:pPr>
              <w:spacing w:after="0" w:line="240" w:lineRule="auto"/>
              <w:jc w:val="center"/>
              <w:rPr>
                <w:rFonts w:ascii="Arial Narrow" w:eastAsia="Times New Roman" w:hAnsi="Arial Narrow" w:cs="Arial"/>
                <w:color w:val="000000"/>
                <w:sz w:val="14"/>
                <w:szCs w:val="14"/>
                <w:lang w:val="es-MX" w:eastAsia="es-MX"/>
              </w:rPr>
            </w:pPr>
            <w:r w:rsidRPr="00DB3903">
              <w:rPr>
                <w:rFonts w:ascii="Arial Narrow" w:eastAsia="Times New Roman" w:hAnsi="Arial Narrow" w:cs="Arial"/>
                <w:color w:val="000000"/>
                <w:sz w:val="14"/>
                <w:szCs w:val="14"/>
                <w:lang w:val="es-MX" w:eastAsia="es-MX"/>
              </w:rPr>
              <w:t>Relación directa</w:t>
            </w:r>
          </w:p>
        </w:tc>
      </w:tr>
    </w:tbl>
    <w:p w14:paraId="3C8960BC" w14:textId="37950946" w:rsidR="006F6222" w:rsidRDefault="006F6222">
      <w:pPr>
        <w:rPr>
          <w:rFonts w:ascii="Futura T OT" w:hAnsi="Futura T OT"/>
        </w:rPr>
      </w:pPr>
    </w:p>
    <w:p w14:paraId="6B918317" w14:textId="485F0031" w:rsidR="006F6222" w:rsidRDefault="006F6222">
      <w:pPr>
        <w:rPr>
          <w:rFonts w:ascii="Futura T OT" w:hAnsi="Futura T OT"/>
        </w:rPr>
      </w:pPr>
    </w:p>
    <w:p w14:paraId="7F9734EF" w14:textId="77777777" w:rsidR="006F6222" w:rsidRPr="00DA0E2B" w:rsidRDefault="006F6222">
      <w:pPr>
        <w:rPr>
          <w:rFonts w:ascii="Futura T OT" w:hAnsi="Futura T OT"/>
        </w:rPr>
      </w:pPr>
    </w:p>
    <w:tbl>
      <w:tblPr>
        <w:tblW w:w="0" w:type="auto"/>
        <w:tblLayout w:type="fixed"/>
        <w:tblCellMar>
          <w:left w:w="70" w:type="dxa"/>
          <w:right w:w="70" w:type="dxa"/>
        </w:tblCellMar>
        <w:tblLook w:val="04A0" w:firstRow="1" w:lastRow="0" w:firstColumn="1" w:lastColumn="0" w:noHBand="0" w:noVBand="1"/>
      </w:tblPr>
      <w:tblGrid>
        <w:gridCol w:w="842"/>
        <w:gridCol w:w="1280"/>
        <w:gridCol w:w="2268"/>
        <w:gridCol w:w="1275"/>
        <w:gridCol w:w="1701"/>
        <w:gridCol w:w="1541"/>
        <w:gridCol w:w="1148"/>
      </w:tblGrid>
      <w:tr w:rsidR="006F6222" w:rsidRPr="006F6222" w14:paraId="7323ECAA" w14:textId="77777777" w:rsidTr="006F6222">
        <w:trPr>
          <w:trHeight w:val="660"/>
        </w:trPr>
        <w:tc>
          <w:tcPr>
            <w:tcW w:w="2122"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C6177C"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lastRenderedPageBreak/>
              <w:t>PROGRAMA PRESUPUESTARIO:</w:t>
            </w:r>
          </w:p>
        </w:tc>
        <w:tc>
          <w:tcPr>
            <w:tcW w:w="7933" w:type="dxa"/>
            <w:gridSpan w:val="5"/>
            <w:tcBorders>
              <w:top w:val="single" w:sz="4" w:space="0" w:color="auto"/>
              <w:left w:val="nil"/>
              <w:bottom w:val="single" w:sz="4" w:space="0" w:color="auto"/>
              <w:right w:val="single" w:sz="4" w:space="0" w:color="000000"/>
            </w:tcBorders>
            <w:shd w:val="clear" w:color="auto" w:fill="auto"/>
            <w:vAlign w:val="center"/>
            <w:hideMark/>
          </w:tcPr>
          <w:p w14:paraId="2E7FAD31" w14:textId="65E5F288" w:rsidR="006F6222" w:rsidRPr="006F6222" w:rsidRDefault="006F6222" w:rsidP="006F6222">
            <w:pPr>
              <w:spacing w:after="0" w:line="240" w:lineRule="auto"/>
              <w:jc w:val="left"/>
              <w:rPr>
                <w:rFonts w:ascii="Arial Narrow" w:eastAsia="Times New Roman" w:hAnsi="Arial Narrow" w:cs="Arial"/>
                <w:sz w:val="14"/>
                <w:szCs w:val="14"/>
                <w:lang w:val="es-MX" w:eastAsia="es-MX"/>
              </w:rPr>
            </w:pPr>
            <w:r w:rsidRPr="006F6222">
              <w:rPr>
                <w:rFonts w:ascii="Arial Narrow" w:eastAsia="Times New Roman" w:hAnsi="Arial Narrow" w:cs="Arial"/>
                <w:sz w:val="14"/>
                <w:szCs w:val="14"/>
                <w:lang w:val="es-MX" w:eastAsia="es-MX"/>
              </w:rPr>
              <w:t>P004 - Fortalecer el Sistema Estatal de Información de Seguridad Pública.</w:t>
            </w:r>
          </w:p>
        </w:tc>
      </w:tr>
      <w:tr w:rsidR="006F6222" w:rsidRPr="006F6222" w14:paraId="0C25FF71" w14:textId="77777777" w:rsidTr="006F6222">
        <w:trPr>
          <w:trHeight w:val="595"/>
        </w:trPr>
        <w:tc>
          <w:tcPr>
            <w:tcW w:w="2122"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43B3AFB"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INSTITUCIÓN:</w:t>
            </w:r>
          </w:p>
        </w:tc>
        <w:tc>
          <w:tcPr>
            <w:tcW w:w="7933" w:type="dxa"/>
            <w:gridSpan w:val="5"/>
            <w:tcBorders>
              <w:top w:val="single" w:sz="4" w:space="0" w:color="auto"/>
              <w:left w:val="nil"/>
              <w:bottom w:val="single" w:sz="4" w:space="0" w:color="auto"/>
              <w:right w:val="single" w:sz="4" w:space="0" w:color="000000"/>
            </w:tcBorders>
            <w:shd w:val="clear" w:color="auto" w:fill="auto"/>
            <w:vAlign w:val="center"/>
            <w:hideMark/>
          </w:tcPr>
          <w:p w14:paraId="2F528787" w14:textId="77777777" w:rsidR="006F6222" w:rsidRPr="006F6222" w:rsidRDefault="006F6222" w:rsidP="006F6222">
            <w:pPr>
              <w:spacing w:after="0" w:line="240" w:lineRule="auto"/>
              <w:jc w:val="left"/>
              <w:rPr>
                <w:rFonts w:ascii="Arial Narrow" w:eastAsia="Times New Roman" w:hAnsi="Arial Narrow" w:cs="Arial"/>
                <w:sz w:val="14"/>
                <w:szCs w:val="14"/>
                <w:lang w:val="es-MX" w:eastAsia="es-MX"/>
              </w:rPr>
            </w:pPr>
            <w:r w:rsidRPr="006F6222">
              <w:rPr>
                <w:rFonts w:ascii="Arial Narrow" w:eastAsia="Times New Roman" w:hAnsi="Arial Narrow" w:cs="Arial"/>
                <w:sz w:val="14"/>
                <w:szCs w:val="14"/>
                <w:lang w:val="es-MX" w:eastAsia="es-MX"/>
              </w:rPr>
              <w:t>8302 - Secretariado Ejecutivo del Sistema Estatal de Seguridad Pública</w:t>
            </w:r>
          </w:p>
        </w:tc>
      </w:tr>
      <w:tr w:rsidR="006F6222" w:rsidRPr="006F6222" w14:paraId="7B5CD318" w14:textId="77777777" w:rsidTr="006F6222">
        <w:trPr>
          <w:trHeight w:val="282"/>
        </w:trPr>
        <w:tc>
          <w:tcPr>
            <w:tcW w:w="842" w:type="dxa"/>
            <w:tcBorders>
              <w:top w:val="nil"/>
              <w:left w:val="nil"/>
              <w:bottom w:val="nil"/>
              <w:right w:val="nil"/>
            </w:tcBorders>
            <w:shd w:val="clear" w:color="auto" w:fill="auto"/>
            <w:hideMark/>
          </w:tcPr>
          <w:p w14:paraId="28C54AC6" w14:textId="77777777" w:rsidR="006F6222" w:rsidRPr="006F6222" w:rsidRDefault="006F6222" w:rsidP="006F6222">
            <w:pPr>
              <w:spacing w:after="0" w:line="240" w:lineRule="auto"/>
              <w:jc w:val="left"/>
              <w:rPr>
                <w:rFonts w:ascii="Arial Narrow" w:eastAsia="Times New Roman" w:hAnsi="Arial Narrow" w:cs="Arial"/>
                <w:sz w:val="14"/>
                <w:szCs w:val="14"/>
                <w:lang w:val="es-MX" w:eastAsia="es-MX"/>
              </w:rPr>
            </w:pPr>
          </w:p>
        </w:tc>
        <w:tc>
          <w:tcPr>
            <w:tcW w:w="1280" w:type="dxa"/>
            <w:tcBorders>
              <w:top w:val="nil"/>
              <w:left w:val="nil"/>
              <w:bottom w:val="nil"/>
              <w:right w:val="nil"/>
            </w:tcBorders>
            <w:shd w:val="clear" w:color="auto" w:fill="auto"/>
            <w:hideMark/>
          </w:tcPr>
          <w:p w14:paraId="33D254AA" w14:textId="77777777" w:rsidR="006F6222" w:rsidRPr="006F6222" w:rsidRDefault="006F6222" w:rsidP="006F6222">
            <w:pPr>
              <w:spacing w:after="0" w:line="240" w:lineRule="auto"/>
              <w:jc w:val="left"/>
              <w:rPr>
                <w:rFonts w:ascii="Times New Roman" w:eastAsia="Times New Roman" w:hAnsi="Times New Roman" w:cs="Times New Roman"/>
                <w:sz w:val="14"/>
                <w:szCs w:val="14"/>
                <w:lang w:val="es-MX" w:eastAsia="es-MX"/>
              </w:rPr>
            </w:pPr>
          </w:p>
        </w:tc>
        <w:tc>
          <w:tcPr>
            <w:tcW w:w="2268" w:type="dxa"/>
            <w:tcBorders>
              <w:top w:val="nil"/>
              <w:left w:val="nil"/>
              <w:bottom w:val="nil"/>
              <w:right w:val="nil"/>
            </w:tcBorders>
            <w:shd w:val="clear" w:color="auto" w:fill="auto"/>
            <w:hideMark/>
          </w:tcPr>
          <w:p w14:paraId="2706C338" w14:textId="77777777" w:rsidR="006F6222" w:rsidRPr="006F6222" w:rsidRDefault="006F6222" w:rsidP="006F6222">
            <w:pPr>
              <w:spacing w:after="0" w:line="240" w:lineRule="auto"/>
              <w:jc w:val="left"/>
              <w:rPr>
                <w:rFonts w:ascii="Times New Roman" w:eastAsia="Times New Roman" w:hAnsi="Times New Roman" w:cs="Times New Roman"/>
                <w:sz w:val="14"/>
                <w:szCs w:val="14"/>
                <w:lang w:val="es-MX" w:eastAsia="es-MX"/>
              </w:rPr>
            </w:pPr>
          </w:p>
        </w:tc>
        <w:tc>
          <w:tcPr>
            <w:tcW w:w="1275" w:type="dxa"/>
            <w:tcBorders>
              <w:top w:val="nil"/>
              <w:left w:val="nil"/>
              <w:bottom w:val="nil"/>
              <w:right w:val="nil"/>
            </w:tcBorders>
            <w:shd w:val="clear" w:color="auto" w:fill="auto"/>
            <w:hideMark/>
          </w:tcPr>
          <w:p w14:paraId="497BFD6E" w14:textId="77777777" w:rsidR="006F6222" w:rsidRPr="006F6222" w:rsidRDefault="006F6222" w:rsidP="006F6222">
            <w:pPr>
              <w:spacing w:after="0" w:line="240" w:lineRule="auto"/>
              <w:jc w:val="left"/>
              <w:rPr>
                <w:rFonts w:ascii="Times New Roman" w:eastAsia="Times New Roman" w:hAnsi="Times New Roman" w:cs="Times New Roman"/>
                <w:sz w:val="14"/>
                <w:szCs w:val="14"/>
                <w:lang w:val="es-MX" w:eastAsia="es-MX"/>
              </w:rPr>
            </w:pPr>
          </w:p>
        </w:tc>
        <w:tc>
          <w:tcPr>
            <w:tcW w:w="1701" w:type="dxa"/>
            <w:tcBorders>
              <w:top w:val="nil"/>
              <w:left w:val="nil"/>
              <w:bottom w:val="nil"/>
              <w:right w:val="nil"/>
            </w:tcBorders>
            <w:shd w:val="clear" w:color="auto" w:fill="auto"/>
            <w:hideMark/>
          </w:tcPr>
          <w:p w14:paraId="34B646BE" w14:textId="77777777" w:rsidR="006F6222" w:rsidRPr="006F6222" w:rsidRDefault="006F6222" w:rsidP="006F6222">
            <w:pPr>
              <w:spacing w:after="0" w:line="240" w:lineRule="auto"/>
              <w:jc w:val="left"/>
              <w:rPr>
                <w:rFonts w:ascii="Times New Roman" w:eastAsia="Times New Roman" w:hAnsi="Times New Roman" w:cs="Times New Roman"/>
                <w:sz w:val="14"/>
                <w:szCs w:val="14"/>
                <w:lang w:val="es-MX" w:eastAsia="es-MX"/>
              </w:rPr>
            </w:pPr>
          </w:p>
        </w:tc>
        <w:tc>
          <w:tcPr>
            <w:tcW w:w="1541" w:type="dxa"/>
            <w:tcBorders>
              <w:top w:val="nil"/>
              <w:left w:val="nil"/>
              <w:bottom w:val="nil"/>
              <w:right w:val="nil"/>
            </w:tcBorders>
            <w:shd w:val="clear" w:color="auto" w:fill="auto"/>
            <w:hideMark/>
          </w:tcPr>
          <w:p w14:paraId="4FC4C26F" w14:textId="77777777" w:rsidR="006F6222" w:rsidRPr="006F6222" w:rsidRDefault="006F6222" w:rsidP="006F6222">
            <w:pPr>
              <w:spacing w:after="0" w:line="240" w:lineRule="auto"/>
              <w:jc w:val="left"/>
              <w:rPr>
                <w:rFonts w:ascii="Times New Roman" w:eastAsia="Times New Roman" w:hAnsi="Times New Roman" w:cs="Times New Roman"/>
                <w:sz w:val="14"/>
                <w:szCs w:val="14"/>
                <w:lang w:val="es-MX" w:eastAsia="es-MX"/>
              </w:rPr>
            </w:pPr>
          </w:p>
        </w:tc>
        <w:tc>
          <w:tcPr>
            <w:tcW w:w="1148" w:type="dxa"/>
            <w:tcBorders>
              <w:top w:val="nil"/>
              <w:left w:val="nil"/>
              <w:bottom w:val="nil"/>
              <w:right w:val="nil"/>
            </w:tcBorders>
            <w:shd w:val="clear" w:color="auto" w:fill="auto"/>
            <w:hideMark/>
          </w:tcPr>
          <w:p w14:paraId="4A640D3E" w14:textId="77777777" w:rsidR="006F6222" w:rsidRPr="006F6222" w:rsidRDefault="006F6222" w:rsidP="006F6222">
            <w:pPr>
              <w:spacing w:after="0" w:line="240" w:lineRule="auto"/>
              <w:jc w:val="left"/>
              <w:rPr>
                <w:rFonts w:ascii="Times New Roman" w:eastAsia="Times New Roman" w:hAnsi="Times New Roman" w:cs="Times New Roman"/>
                <w:sz w:val="14"/>
                <w:szCs w:val="14"/>
                <w:lang w:val="es-MX" w:eastAsia="es-MX"/>
              </w:rPr>
            </w:pPr>
          </w:p>
        </w:tc>
      </w:tr>
      <w:tr w:rsidR="006F6222" w:rsidRPr="006F6222" w14:paraId="36E058F3" w14:textId="77777777" w:rsidTr="006F6222">
        <w:trPr>
          <w:trHeight w:val="375"/>
        </w:trPr>
        <w:tc>
          <w:tcPr>
            <w:tcW w:w="10055" w:type="dxa"/>
            <w:gridSpan w:val="7"/>
            <w:tcBorders>
              <w:top w:val="single" w:sz="4" w:space="0" w:color="auto"/>
              <w:left w:val="single" w:sz="4" w:space="0" w:color="auto"/>
              <w:bottom w:val="single" w:sz="4" w:space="0" w:color="auto"/>
              <w:right w:val="single" w:sz="4" w:space="0" w:color="000000"/>
            </w:tcBorders>
            <w:shd w:val="clear" w:color="000000" w:fill="00CCFF"/>
            <w:vAlign w:val="bottom"/>
            <w:hideMark/>
          </w:tcPr>
          <w:p w14:paraId="331B3C2D" w14:textId="77777777" w:rsidR="006F6222" w:rsidRPr="006F6222" w:rsidRDefault="006F6222" w:rsidP="006F6222">
            <w:pPr>
              <w:spacing w:after="0" w:line="240" w:lineRule="auto"/>
              <w:jc w:val="center"/>
              <w:rPr>
                <w:rFonts w:ascii="Arial Narrow" w:eastAsia="Times New Roman" w:hAnsi="Arial Narrow" w:cs="Arial"/>
                <w:b/>
                <w:bCs/>
                <w:color w:val="FFFFFF"/>
                <w:sz w:val="14"/>
                <w:szCs w:val="14"/>
                <w:lang w:val="es-MX" w:eastAsia="es-MX"/>
              </w:rPr>
            </w:pPr>
            <w:r w:rsidRPr="006F6222">
              <w:rPr>
                <w:rFonts w:ascii="Arial Narrow" w:eastAsia="Times New Roman" w:hAnsi="Arial Narrow" w:cs="Arial"/>
                <w:b/>
                <w:bCs/>
                <w:color w:val="FFFFFF"/>
                <w:sz w:val="14"/>
                <w:szCs w:val="14"/>
                <w:lang w:val="es-MX" w:eastAsia="es-MX"/>
              </w:rPr>
              <w:t>MATRIZ DE INDICADORES PARA RESULTADOS (MIR)</w:t>
            </w:r>
          </w:p>
        </w:tc>
      </w:tr>
      <w:tr w:rsidR="006F6222" w:rsidRPr="006F6222" w14:paraId="23F3A0F1" w14:textId="77777777" w:rsidTr="006F6222">
        <w:trPr>
          <w:trHeight w:val="600"/>
        </w:trPr>
        <w:tc>
          <w:tcPr>
            <w:tcW w:w="842" w:type="dxa"/>
            <w:tcBorders>
              <w:top w:val="nil"/>
              <w:left w:val="single" w:sz="4" w:space="0" w:color="auto"/>
              <w:bottom w:val="single" w:sz="4" w:space="0" w:color="auto"/>
              <w:right w:val="single" w:sz="4" w:space="0" w:color="auto"/>
            </w:tcBorders>
            <w:shd w:val="clear" w:color="000000" w:fill="DAEEF3"/>
            <w:vAlign w:val="center"/>
            <w:hideMark/>
          </w:tcPr>
          <w:p w14:paraId="57C12A82"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NIVEL</w:t>
            </w:r>
          </w:p>
        </w:tc>
        <w:tc>
          <w:tcPr>
            <w:tcW w:w="1280" w:type="dxa"/>
            <w:tcBorders>
              <w:top w:val="nil"/>
              <w:left w:val="nil"/>
              <w:bottom w:val="single" w:sz="4" w:space="0" w:color="auto"/>
              <w:right w:val="single" w:sz="4" w:space="0" w:color="auto"/>
            </w:tcBorders>
            <w:shd w:val="clear" w:color="000000" w:fill="DAEEF3"/>
            <w:vAlign w:val="center"/>
            <w:hideMark/>
          </w:tcPr>
          <w:p w14:paraId="28889AF7"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ALINEACIÓN PED/PD</w:t>
            </w:r>
          </w:p>
        </w:tc>
        <w:tc>
          <w:tcPr>
            <w:tcW w:w="2268" w:type="dxa"/>
            <w:tcBorders>
              <w:top w:val="nil"/>
              <w:left w:val="nil"/>
              <w:bottom w:val="single" w:sz="4" w:space="0" w:color="auto"/>
              <w:right w:val="single" w:sz="4" w:space="0" w:color="auto"/>
            </w:tcBorders>
            <w:shd w:val="clear" w:color="000000" w:fill="DAEEF3"/>
            <w:vAlign w:val="center"/>
            <w:hideMark/>
          </w:tcPr>
          <w:p w14:paraId="1BADB220"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OBJETIVO</w:t>
            </w:r>
          </w:p>
        </w:tc>
        <w:tc>
          <w:tcPr>
            <w:tcW w:w="1275" w:type="dxa"/>
            <w:tcBorders>
              <w:top w:val="nil"/>
              <w:left w:val="nil"/>
              <w:bottom w:val="single" w:sz="4" w:space="0" w:color="auto"/>
              <w:right w:val="single" w:sz="4" w:space="0" w:color="auto"/>
            </w:tcBorders>
            <w:shd w:val="clear" w:color="000000" w:fill="DAEEF3"/>
            <w:vAlign w:val="center"/>
            <w:hideMark/>
          </w:tcPr>
          <w:p w14:paraId="71973889"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INDICADOR</w:t>
            </w:r>
          </w:p>
        </w:tc>
        <w:tc>
          <w:tcPr>
            <w:tcW w:w="1701" w:type="dxa"/>
            <w:tcBorders>
              <w:top w:val="nil"/>
              <w:left w:val="nil"/>
              <w:bottom w:val="single" w:sz="4" w:space="0" w:color="auto"/>
              <w:right w:val="single" w:sz="4" w:space="0" w:color="auto"/>
            </w:tcBorders>
            <w:shd w:val="clear" w:color="000000" w:fill="DAEEF3"/>
            <w:vAlign w:val="center"/>
            <w:hideMark/>
          </w:tcPr>
          <w:p w14:paraId="5160C17A"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MEDIOS DE VERIFICACIÓN</w:t>
            </w:r>
          </w:p>
        </w:tc>
        <w:tc>
          <w:tcPr>
            <w:tcW w:w="1541" w:type="dxa"/>
            <w:tcBorders>
              <w:top w:val="nil"/>
              <w:left w:val="nil"/>
              <w:bottom w:val="single" w:sz="4" w:space="0" w:color="auto"/>
              <w:right w:val="single" w:sz="4" w:space="0" w:color="auto"/>
            </w:tcBorders>
            <w:shd w:val="clear" w:color="000000" w:fill="DAEEF3"/>
            <w:vAlign w:val="center"/>
            <w:hideMark/>
          </w:tcPr>
          <w:p w14:paraId="07EB39C5"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SUPUESTO</w:t>
            </w:r>
          </w:p>
        </w:tc>
        <w:tc>
          <w:tcPr>
            <w:tcW w:w="1148" w:type="dxa"/>
            <w:tcBorders>
              <w:top w:val="nil"/>
              <w:left w:val="nil"/>
              <w:bottom w:val="single" w:sz="4" w:space="0" w:color="auto"/>
              <w:right w:val="single" w:sz="4" w:space="0" w:color="auto"/>
            </w:tcBorders>
            <w:shd w:val="clear" w:color="000000" w:fill="DAEEF3"/>
            <w:vAlign w:val="center"/>
            <w:hideMark/>
          </w:tcPr>
          <w:p w14:paraId="6613E2E0"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OBSERVACIONES DE ALINEACIÓN</w:t>
            </w:r>
            <w:r w:rsidRPr="006F6222">
              <w:rPr>
                <w:rFonts w:ascii="Arial Narrow" w:eastAsia="Times New Roman" w:hAnsi="Arial Narrow" w:cs="Arial"/>
                <w:b/>
                <w:bCs/>
                <w:color w:val="000000"/>
                <w:sz w:val="14"/>
                <w:szCs w:val="14"/>
                <w:lang w:val="es-MX" w:eastAsia="es-MX"/>
              </w:rPr>
              <w:br/>
              <w:t>(Para componentes y actividades)</w:t>
            </w:r>
          </w:p>
        </w:tc>
      </w:tr>
      <w:tr w:rsidR="006F6222" w:rsidRPr="006F6222" w14:paraId="238DCF4E" w14:textId="77777777" w:rsidTr="006F6222">
        <w:trPr>
          <w:trHeight w:val="1915"/>
        </w:trPr>
        <w:tc>
          <w:tcPr>
            <w:tcW w:w="842" w:type="dxa"/>
            <w:tcBorders>
              <w:top w:val="nil"/>
              <w:left w:val="single" w:sz="4" w:space="0" w:color="auto"/>
              <w:bottom w:val="single" w:sz="4" w:space="0" w:color="auto"/>
              <w:right w:val="single" w:sz="4" w:space="0" w:color="auto"/>
            </w:tcBorders>
            <w:shd w:val="clear" w:color="auto" w:fill="auto"/>
            <w:hideMark/>
          </w:tcPr>
          <w:p w14:paraId="5471F0CD"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Fin</w:t>
            </w:r>
          </w:p>
        </w:tc>
        <w:tc>
          <w:tcPr>
            <w:tcW w:w="1280" w:type="dxa"/>
            <w:tcBorders>
              <w:top w:val="nil"/>
              <w:left w:val="nil"/>
              <w:bottom w:val="single" w:sz="4" w:space="0" w:color="auto"/>
              <w:right w:val="single" w:sz="4" w:space="0" w:color="auto"/>
            </w:tcBorders>
            <w:shd w:val="clear" w:color="auto" w:fill="auto"/>
            <w:hideMark/>
          </w:tcPr>
          <w:p w14:paraId="322FCB9B" w14:textId="77777777" w:rsidR="006F6222" w:rsidRPr="006F6222" w:rsidRDefault="006F6222" w:rsidP="006F6222">
            <w:pPr>
              <w:spacing w:after="0" w:line="240" w:lineRule="auto"/>
              <w:jc w:val="center"/>
              <w:rPr>
                <w:rFonts w:ascii="Arial Narrow" w:eastAsia="Times New Roman" w:hAnsi="Arial Narrow" w:cs="Arial"/>
                <w:i/>
                <w:iCs/>
                <w:color w:val="000000"/>
                <w:sz w:val="14"/>
                <w:szCs w:val="14"/>
                <w:lang w:val="es-MX" w:eastAsia="es-MX"/>
              </w:rPr>
            </w:pPr>
            <w:r w:rsidRPr="006F6222">
              <w:rPr>
                <w:rFonts w:ascii="Arial Narrow" w:eastAsia="Times New Roman" w:hAnsi="Arial Narrow" w:cs="Arial"/>
                <w:i/>
                <w:iCs/>
                <w:color w:val="000000"/>
                <w:sz w:val="14"/>
                <w:szCs w:val="14"/>
                <w:lang w:val="es-MX" w:eastAsia="es-MX"/>
              </w:rPr>
              <w:t>2-08 - Fortalecer las herramientas en materia de seguridad a fin de mejorar la capacidad de respuesta e inteligencia policial en la prevención del delito y atención a la ciudadanía.</w:t>
            </w:r>
          </w:p>
        </w:tc>
        <w:tc>
          <w:tcPr>
            <w:tcW w:w="2268" w:type="dxa"/>
            <w:tcBorders>
              <w:top w:val="nil"/>
              <w:left w:val="nil"/>
              <w:bottom w:val="single" w:sz="4" w:space="0" w:color="auto"/>
              <w:right w:val="single" w:sz="4" w:space="0" w:color="auto"/>
            </w:tcBorders>
            <w:shd w:val="clear" w:color="auto" w:fill="auto"/>
            <w:hideMark/>
          </w:tcPr>
          <w:p w14:paraId="6EA2B8B2"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F - Contribuir a fortalecer las herramientas en materia de seguridad a fin de mejorar la capacidad de respuesta e inteligencia policial en la prevención del delito y atención a la ciudadanía, mediante la modernización y ampliación de la infraestructura física y tecnológica en materia de seguridad.</w:t>
            </w:r>
          </w:p>
        </w:tc>
        <w:tc>
          <w:tcPr>
            <w:tcW w:w="1275" w:type="dxa"/>
            <w:tcBorders>
              <w:top w:val="nil"/>
              <w:left w:val="nil"/>
              <w:bottom w:val="single" w:sz="4" w:space="0" w:color="auto"/>
              <w:right w:val="single" w:sz="4" w:space="0" w:color="auto"/>
            </w:tcBorders>
            <w:shd w:val="clear" w:color="auto" w:fill="auto"/>
            <w:hideMark/>
          </w:tcPr>
          <w:p w14:paraId="73947820" w14:textId="77777777" w:rsidR="006F6222" w:rsidRPr="006F6222" w:rsidRDefault="006F6222" w:rsidP="006F6222">
            <w:pPr>
              <w:spacing w:after="0" w:line="240" w:lineRule="auto"/>
              <w:jc w:val="left"/>
              <w:rPr>
                <w:rFonts w:ascii="Arial Narrow" w:eastAsia="Times New Roman" w:hAnsi="Arial Narrow" w:cs="Arial"/>
                <w:sz w:val="14"/>
                <w:szCs w:val="14"/>
                <w:lang w:val="es-MX" w:eastAsia="es-MX"/>
              </w:rPr>
            </w:pPr>
            <w:r w:rsidRPr="006F6222">
              <w:rPr>
                <w:rFonts w:ascii="Arial Narrow" w:eastAsia="Times New Roman" w:hAnsi="Arial Narrow" w:cs="Arial"/>
                <w:sz w:val="14"/>
                <w:szCs w:val="14"/>
                <w:lang w:val="es-MX" w:eastAsia="es-MX"/>
              </w:rPr>
              <w:t>Incidencia delictiva</w:t>
            </w:r>
          </w:p>
        </w:tc>
        <w:tc>
          <w:tcPr>
            <w:tcW w:w="1701" w:type="dxa"/>
            <w:tcBorders>
              <w:top w:val="nil"/>
              <w:left w:val="nil"/>
              <w:bottom w:val="single" w:sz="4" w:space="0" w:color="auto"/>
              <w:right w:val="single" w:sz="4" w:space="0" w:color="auto"/>
            </w:tcBorders>
            <w:shd w:val="clear" w:color="auto" w:fill="auto"/>
            <w:hideMark/>
          </w:tcPr>
          <w:p w14:paraId="21D16062" w14:textId="77777777" w:rsidR="006F6222" w:rsidRPr="006F6222" w:rsidRDefault="006F6222" w:rsidP="006F6222">
            <w:pPr>
              <w:spacing w:after="0" w:line="240" w:lineRule="auto"/>
              <w:jc w:val="left"/>
              <w:rPr>
                <w:rFonts w:ascii="Arial Narrow" w:eastAsia="Times New Roman" w:hAnsi="Arial Narrow" w:cs="Arial"/>
                <w:sz w:val="14"/>
                <w:szCs w:val="14"/>
                <w:lang w:val="es-MX" w:eastAsia="es-MX"/>
              </w:rPr>
            </w:pPr>
            <w:r w:rsidRPr="006F6222">
              <w:rPr>
                <w:rFonts w:ascii="Arial Narrow" w:eastAsia="Times New Roman" w:hAnsi="Arial Narrow" w:cs="Arial"/>
                <w:sz w:val="14"/>
                <w:szCs w:val="14"/>
                <w:lang w:val="es-MX" w:eastAsia="es-MX"/>
              </w:rPr>
              <w:t>SESNSP</w:t>
            </w:r>
            <w:r w:rsidRPr="006F6222">
              <w:rPr>
                <w:rFonts w:ascii="Arial Narrow" w:eastAsia="Times New Roman" w:hAnsi="Arial Narrow" w:cs="Arial"/>
                <w:sz w:val="14"/>
                <w:szCs w:val="14"/>
                <w:lang w:val="es-MX" w:eastAsia="es-MX"/>
              </w:rPr>
              <w:br/>
              <w:t>https://www.gob.mx/sesnsp/articulos/incidencia-delictiva?idiom=es</w:t>
            </w:r>
          </w:p>
        </w:tc>
        <w:tc>
          <w:tcPr>
            <w:tcW w:w="1541" w:type="dxa"/>
            <w:tcBorders>
              <w:top w:val="nil"/>
              <w:left w:val="nil"/>
              <w:bottom w:val="single" w:sz="4" w:space="0" w:color="auto"/>
              <w:right w:val="single" w:sz="4" w:space="0" w:color="auto"/>
            </w:tcBorders>
            <w:shd w:val="clear" w:color="auto" w:fill="auto"/>
            <w:hideMark/>
          </w:tcPr>
          <w:p w14:paraId="786B53B5"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Los integrantes de los Sistemas Nacional y Estatal de Seguridad Pública cumplen los mecanismos de coordinación.</w:t>
            </w:r>
          </w:p>
        </w:tc>
        <w:tc>
          <w:tcPr>
            <w:tcW w:w="1148" w:type="dxa"/>
            <w:tcBorders>
              <w:top w:val="nil"/>
              <w:left w:val="nil"/>
              <w:bottom w:val="single" w:sz="4" w:space="0" w:color="auto"/>
              <w:right w:val="single" w:sz="4" w:space="0" w:color="auto"/>
            </w:tcBorders>
            <w:shd w:val="clear" w:color="auto" w:fill="auto"/>
            <w:vAlign w:val="center"/>
            <w:hideMark/>
          </w:tcPr>
          <w:p w14:paraId="48774B3A" w14:textId="77777777" w:rsidR="006F6222" w:rsidRPr="006F6222" w:rsidRDefault="006F6222" w:rsidP="006F6222">
            <w:pPr>
              <w:spacing w:after="0" w:line="240" w:lineRule="auto"/>
              <w:jc w:val="center"/>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No aplica</w:t>
            </w:r>
          </w:p>
        </w:tc>
      </w:tr>
      <w:tr w:rsidR="006F6222" w:rsidRPr="006F6222" w14:paraId="2FB4F968" w14:textId="77777777" w:rsidTr="006F6222">
        <w:trPr>
          <w:trHeight w:val="2960"/>
        </w:trPr>
        <w:tc>
          <w:tcPr>
            <w:tcW w:w="842" w:type="dxa"/>
            <w:tcBorders>
              <w:top w:val="nil"/>
              <w:left w:val="single" w:sz="4" w:space="0" w:color="auto"/>
              <w:bottom w:val="single" w:sz="4" w:space="0" w:color="auto"/>
              <w:right w:val="single" w:sz="4" w:space="0" w:color="auto"/>
            </w:tcBorders>
            <w:shd w:val="clear" w:color="auto" w:fill="auto"/>
            <w:hideMark/>
          </w:tcPr>
          <w:p w14:paraId="1256B802"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Propósito</w:t>
            </w:r>
          </w:p>
        </w:tc>
        <w:tc>
          <w:tcPr>
            <w:tcW w:w="1280" w:type="dxa"/>
            <w:tcBorders>
              <w:top w:val="nil"/>
              <w:left w:val="nil"/>
              <w:bottom w:val="single" w:sz="4" w:space="0" w:color="auto"/>
              <w:right w:val="single" w:sz="4" w:space="0" w:color="auto"/>
            </w:tcBorders>
            <w:shd w:val="clear" w:color="auto" w:fill="auto"/>
            <w:hideMark/>
          </w:tcPr>
          <w:p w14:paraId="23DDE1F2" w14:textId="77777777" w:rsidR="006F6222" w:rsidRPr="006F6222" w:rsidRDefault="006F6222" w:rsidP="006F6222">
            <w:pPr>
              <w:spacing w:after="0" w:line="240" w:lineRule="auto"/>
              <w:jc w:val="center"/>
              <w:rPr>
                <w:rFonts w:ascii="Arial Narrow" w:eastAsia="Times New Roman" w:hAnsi="Arial Narrow" w:cs="Arial"/>
                <w:i/>
                <w:iCs/>
                <w:color w:val="000000"/>
                <w:sz w:val="14"/>
                <w:szCs w:val="14"/>
                <w:lang w:val="es-MX" w:eastAsia="es-MX"/>
              </w:rPr>
            </w:pPr>
            <w:r w:rsidRPr="006F6222">
              <w:rPr>
                <w:rFonts w:ascii="Arial Narrow" w:eastAsia="Times New Roman" w:hAnsi="Arial Narrow" w:cs="Arial"/>
                <w:i/>
                <w:iCs/>
                <w:color w:val="000000"/>
                <w:sz w:val="14"/>
                <w:szCs w:val="14"/>
                <w:lang w:val="es-MX" w:eastAsia="es-MX"/>
              </w:rPr>
              <w:t>25-02 -Fortalecer los procesos de acopio, análisis e intercambio de información de las bases de datos y registros del Sistema Estatal de Información de Seguridad Pública, que contribuya con información de calidad para la operación de las instituciones de seguridad pública estatal, municipal y de la Fiscalía.</w:t>
            </w:r>
          </w:p>
        </w:tc>
        <w:tc>
          <w:tcPr>
            <w:tcW w:w="2268" w:type="dxa"/>
            <w:tcBorders>
              <w:top w:val="nil"/>
              <w:left w:val="nil"/>
              <w:bottom w:val="single" w:sz="4" w:space="0" w:color="auto"/>
              <w:right w:val="single" w:sz="4" w:space="0" w:color="auto"/>
            </w:tcBorders>
            <w:shd w:val="clear" w:color="auto" w:fill="auto"/>
            <w:hideMark/>
          </w:tcPr>
          <w:p w14:paraId="1231C3C1"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P - El Sistema Estatal de Información de Seguridad Pública contribuye con información de calidad para la operación de las instituciones relacionadas con la prevención del delito y la seguridad pública del Estado.</w:t>
            </w:r>
          </w:p>
        </w:tc>
        <w:tc>
          <w:tcPr>
            <w:tcW w:w="1275" w:type="dxa"/>
            <w:tcBorders>
              <w:top w:val="nil"/>
              <w:left w:val="nil"/>
              <w:bottom w:val="single" w:sz="4" w:space="0" w:color="auto"/>
              <w:right w:val="single" w:sz="4" w:space="0" w:color="auto"/>
            </w:tcBorders>
            <w:shd w:val="clear" w:color="auto" w:fill="auto"/>
            <w:hideMark/>
          </w:tcPr>
          <w:p w14:paraId="1A2F777E"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25O2IO1 - Porcentaje de Instituciones de seguridad pública estatal, municipal y de la Fiscalía operando con el Sistema Estatal de Información de Seguridad Pública.</w:t>
            </w:r>
          </w:p>
        </w:tc>
        <w:tc>
          <w:tcPr>
            <w:tcW w:w="1701" w:type="dxa"/>
            <w:tcBorders>
              <w:top w:val="nil"/>
              <w:left w:val="nil"/>
              <w:bottom w:val="single" w:sz="4" w:space="0" w:color="auto"/>
              <w:right w:val="single" w:sz="4" w:space="0" w:color="auto"/>
            </w:tcBorders>
            <w:shd w:val="clear" w:color="auto" w:fill="auto"/>
            <w:hideMark/>
          </w:tcPr>
          <w:p w14:paraId="2A07CEFA"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proofErr w:type="spellStart"/>
            <w:r w:rsidRPr="006F6222">
              <w:rPr>
                <w:rFonts w:ascii="Arial Narrow" w:eastAsia="Times New Roman" w:hAnsi="Arial Narrow" w:cs="Arial"/>
                <w:color w:val="000000"/>
                <w:sz w:val="14"/>
                <w:szCs w:val="14"/>
                <w:lang w:val="es-MX" w:eastAsia="es-MX"/>
              </w:rPr>
              <w:t>Geoportal</w:t>
            </w:r>
            <w:proofErr w:type="spellEnd"/>
            <w:r w:rsidRPr="006F6222">
              <w:rPr>
                <w:rFonts w:ascii="Arial Narrow" w:eastAsia="Times New Roman" w:hAnsi="Arial Narrow" w:cs="Arial"/>
                <w:color w:val="000000"/>
                <w:sz w:val="14"/>
                <w:szCs w:val="14"/>
                <w:lang w:val="es-MX" w:eastAsia="es-MX"/>
              </w:rPr>
              <w:t xml:space="preserve"> (Sistema Estadístico y Geográfico del Centro Estatal de Información).</w:t>
            </w:r>
            <w:r w:rsidRPr="006F6222">
              <w:rPr>
                <w:rFonts w:ascii="Arial Narrow" w:eastAsia="Times New Roman" w:hAnsi="Arial Narrow" w:cs="Arial"/>
                <w:color w:val="000000"/>
                <w:sz w:val="14"/>
                <w:szCs w:val="14"/>
                <w:lang w:val="es-MX" w:eastAsia="es-MX"/>
              </w:rPr>
              <w:br/>
              <w:t>https://ceiqroo.com/ceiqroo/geoportal/</w:t>
            </w:r>
          </w:p>
        </w:tc>
        <w:tc>
          <w:tcPr>
            <w:tcW w:w="1541" w:type="dxa"/>
            <w:tcBorders>
              <w:top w:val="nil"/>
              <w:left w:val="nil"/>
              <w:bottom w:val="single" w:sz="4" w:space="0" w:color="auto"/>
              <w:right w:val="single" w:sz="4" w:space="0" w:color="auto"/>
            </w:tcBorders>
            <w:shd w:val="clear" w:color="auto" w:fill="auto"/>
            <w:hideMark/>
          </w:tcPr>
          <w:p w14:paraId="089C1B20"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Las instituciones relacionadas con la prevención del delito y la seguridad pública del Estado, aportan información al Sistema Estatal de Información de Seguridad Pública.</w:t>
            </w:r>
          </w:p>
        </w:tc>
        <w:tc>
          <w:tcPr>
            <w:tcW w:w="1148" w:type="dxa"/>
            <w:tcBorders>
              <w:top w:val="nil"/>
              <w:left w:val="nil"/>
              <w:bottom w:val="single" w:sz="4" w:space="0" w:color="auto"/>
              <w:right w:val="single" w:sz="4" w:space="0" w:color="auto"/>
            </w:tcBorders>
            <w:shd w:val="clear" w:color="auto" w:fill="auto"/>
            <w:vAlign w:val="center"/>
            <w:hideMark/>
          </w:tcPr>
          <w:p w14:paraId="67C946FB" w14:textId="77777777" w:rsidR="006F6222" w:rsidRPr="006F6222" w:rsidRDefault="006F6222" w:rsidP="006F6222">
            <w:pPr>
              <w:spacing w:after="0" w:line="240" w:lineRule="auto"/>
              <w:jc w:val="center"/>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No aplica</w:t>
            </w:r>
          </w:p>
        </w:tc>
      </w:tr>
      <w:tr w:rsidR="006F6222" w:rsidRPr="006F6222" w14:paraId="45150D02" w14:textId="77777777" w:rsidTr="006F6222">
        <w:trPr>
          <w:trHeight w:val="2549"/>
        </w:trPr>
        <w:tc>
          <w:tcPr>
            <w:tcW w:w="842" w:type="dxa"/>
            <w:tcBorders>
              <w:top w:val="nil"/>
              <w:left w:val="single" w:sz="4" w:space="0" w:color="auto"/>
              <w:bottom w:val="single" w:sz="4" w:space="0" w:color="auto"/>
              <w:right w:val="single" w:sz="4" w:space="0" w:color="auto"/>
            </w:tcBorders>
            <w:shd w:val="clear" w:color="auto" w:fill="auto"/>
            <w:hideMark/>
          </w:tcPr>
          <w:p w14:paraId="4CD0C5AD"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Componente</w:t>
            </w:r>
          </w:p>
        </w:tc>
        <w:tc>
          <w:tcPr>
            <w:tcW w:w="1280" w:type="dxa"/>
            <w:tcBorders>
              <w:top w:val="nil"/>
              <w:left w:val="nil"/>
              <w:bottom w:val="single" w:sz="4" w:space="0" w:color="auto"/>
              <w:right w:val="single" w:sz="4" w:space="0" w:color="auto"/>
            </w:tcBorders>
            <w:shd w:val="clear" w:color="auto" w:fill="auto"/>
            <w:hideMark/>
          </w:tcPr>
          <w:p w14:paraId="003C4ED9" w14:textId="77777777" w:rsidR="006F6222" w:rsidRPr="006F6222" w:rsidRDefault="006F6222" w:rsidP="006F6222">
            <w:pPr>
              <w:spacing w:after="0" w:line="240" w:lineRule="auto"/>
              <w:jc w:val="center"/>
              <w:rPr>
                <w:rFonts w:ascii="Arial Narrow" w:eastAsia="Times New Roman" w:hAnsi="Arial Narrow" w:cs="Arial"/>
                <w:i/>
                <w:iCs/>
                <w:sz w:val="14"/>
                <w:szCs w:val="14"/>
                <w:lang w:val="es-MX" w:eastAsia="es-MX"/>
              </w:rPr>
            </w:pPr>
            <w:r w:rsidRPr="006F6222">
              <w:rPr>
                <w:rFonts w:ascii="Arial Narrow" w:eastAsia="Times New Roman" w:hAnsi="Arial Narrow" w:cs="Arial"/>
                <w:i/>
                <w:iCs/>
                <w:sz w:val="14"/>
                <w:szCs w:val="14"/>
                <w:lang w:val="es-MX" w:eastAsia="es-MX"/>
              </w:rPr>
              <w:t>25-02-01-06 - Contar con infraestructura tecnológica, servicios digitales, sistemas de información estratégica y táctica, para el manejo de información sobre factores de riesgos en zonas de alta incidencia delictiva, de forma óptima y de vanguardia.</w:t>
            </w:r>
          </w:p>
        </w:tc>
        <w:tc>
          <w:tcPr>
            <w:tcW w:w="2268" w:type="dxa"/>
            <w:tcBorders>
              <w:top w:val="nil"/>
              <w:left w:val="nil"/>
              <w:bottom w:val="single" w:sz="4" w:space="0" w:color="auto"/>
              <w:right w:val="single" w:sz="4" w:space="0" w:color="auto"/>
            </w:tcBorders>
            <w:shd w:val="clear" w:color="auto" w:fill="auto"/>
            <w:hideMark/>
          </w:tcPr>
          <w:p w14:paraId="24A99BDF"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C.1 - Sistema de información estratégica y táctica, para el manejo de información sobre factores de riesgos en zonas de alta incidencia delictiva, implementado.</w:t>
            </w:r>
          </w:p>
        </w:tc>
        <w:tc>
          <w:tcPr>
            <w:tcW w:w="1275" w:type="dxa"/>
            <w:tcBorders>
              <w:top w:val="nil"/>
              <w:left w:val="nil"/>
              <w:bottom w:val="single" w:sz="4" w:space="0" w:color="auto"/>
              <w:right w:val="single" w:sz="4" w:space="0" w:color="auto"/>
            </w:tcBorders>
            <w:shd w:val="clear" w:color="auto" w:fill="auto"/>
            <w:hideMark/>
          </w:tcPr>
          <w:p w14:paraId="19CD86F8"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E003C01 - Porcentaje de "cifra negra" (delitos que no se denuncian o a los que no se les inicia carpeta de investigación) en la entidad.</w:t>
            </w:r>
          </w:p>
        </w:tc>
        <w:tc>
          <w:tcPr>
            <w:tcW w:w="1701" w:type="dxa"/>
            <w:tcBorders>
              <w:top w:val="nil"/>
              <w:left w:val="nil"/>
              <w:bottom w:val="single" w:sz="4" w:space="0" w:color="auto"/>
              <w:right w:val="single" w:sz="4" w:space="0" w:color="auto"/>
            </w:tcBorders>
            <w:shd w:val="clear" w:color="auto" w:fill="auto"/>
            <w:hideMark/>
          </w:tcPr>
          <w:p w14:paraId="7CBF887E"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Encuesta Nacional de Victimización y Percepción sobre Seguridad Pública (ENVIPE).</w:t>
            </w:r>
            <w:r w:rsidRPr="006F6222">
              <w:rPr>
                <w:rFonts w:ascii="Arial Narrow" w:eastAsia="Times New Roman" w:hAnsi="Arial Narrow" w:cs="Arial"/>
                <w:color w:val="000000"/>
                <w:sz w:val="14"/>
                <w:szCs w:val="14"/>
                <w:lang w:val="es-MX" w:eastAsia="es-MX"/>
              </w:rPr>
              <w:br/>
              <w:t>https://www.inegi.org.mx/programas/envipe/</w:t>
            </w:r>
          </w:p>
        </w:tc>
        <w:tc>
          <w:tcPr>
            <w:tcW w:w="1541" w:type="dxa"/>
            <w:tcBorders>
              <w:top w:val="nil"/>
              <w:left w:val="nil"/>
              <w:bottom w:val="single" w:sz="4" w:space="0" w:color="auto"/>
              <w:right w:val="single" w:sz="4" w:space="0" w:color="auto"/>
            </w:tcBorders>
            <w:shd w:val="clear" w:color="auto" w:fill="auto"/>
            <w:hideMark/>
          </w:tcPr>
          <w:p w14:paraId="5AE45703"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Las instituciones que forman parte del Sistema Estatal de Seguridad Pública actualizan e intercambian información.</w:t>
            </w:r>
          </w:p>
        </w:tc>
        <w:tc>
          <w:tcPr>
            <w:tcW w:w="1148" w:type="dxa"/>
            <w:tcBorders>
              <w:top w:val="nil"/>
              <w:left w:val="nil"/>
              <w:bottom w:val="single" w:sz="4" w:space="0" w:color="auto"/>
              <w:right w:val="single" w:sz="4" w:space="0" w:color="auto"/>
            </w:tcBorders>
            <w:shd w:val="clear" w:color="auto" w:fill="auto"/>
            <w:vAlign w:val="center"/>
            <w:hideMark/>
          </w:tcPr>
          <w:p w14:paraId="04EAF711" w14:textId="77777777" w:rsidR="006F6222" w:rsidRPr="006F6222" w:rsidRDefault="006F6222" w:rsidP="006F6222">
            <w:pPr>
              <w:spacing w:after="0" w:line="240" w:lineRule="auto"/>
              <w:jc w:val="center"/>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Relación directa</w:t>
            </w:r>
          </w:p>
        </w:tc>
      </w:tr>
      <w:tr w:rsidR="006F6222" w:rsidRPr="006F6222" w14:paraId="630BC977" w14:textId="77777777" w:rsidTr="00F64545">
        <w:trPr>
          <w:trHeight w:val="375"/>
        </w:trPr>
        <w:tc>
          <w:tcPr>
            <w:tcW w:w="10055" w:type="dxa"/>
            <w:gridSpan w:val="7"/>
            <w:tcBorders>
              <w:top w:val="single" w:sz="4" w:space="0" w:color="auto"/>
              <w:left w:val="single" w:sz="4" w:space="0" w:color="auto"/>
              <w:bottom w:val="single" w:sz="4" w:space="0" w:color="auto"/>
              <w:right w:val="single" w:sz="4" w:space="0" w:color="000000"/>
            </w:tcBorders>
            <w:shd w:val="clear" w:color="000000" w:fill="00CCFF"/>
            <w:vAlign w:val="bottom"/>
            <w:hideMark/>
          </w:tcPr>
          <w:p w14:paraId="3EB28E59" w14:textId="77777777" w:rsidR="006F6222" w:rsidRPr="006F6222" w:rsidRDefault="006F6222" w:rsidP="00F64545">
            <w:pPr>
              <w:spacing w:after="0" w:line="240" w:lineRule="auto"/>
              <w:jc w:val="center"/>
              <w:rPr>
                <w:rFonts w:ascii="Arial Narrow" w:eastAsia="Times New Roman" w:hAnsi="Arial Narrow" w:cs="Arial"/>
                <w:b/>
                <w:bCs/>
                <w:color w:val="FFFFFF"/>
                <w:sz w:val="14"/>
                <w:szCs w:val="14"/>
                <w:lang w:val="es-MX" w:eastAsia="es-MX"/>
              </w:rPr>
            </w:pPr>
            <w:r w:rsidRPr="006F6222">
              <w:rPr>
                <w:rFonts w:ascii="Arial Narrow" w:eastAsia="Times New Roman" w:hAnsi="Arial Narrow" w:cs="Arial"/>
                <w:b/>
                <w:bCs/>
                <w:color w:val="FFFFFF"/>
                <w:sz w:val="14"/>
                <w:szCs w:val="14"/>
                <w:lang w:val="es-MX" w:eastAsia="es-MX"/>
              </w:rPr>
              <w:lastRenderedPageBreak/>
              <w:t>MATRIZ DE INDICADORES PARA RESULTADOS (MIR)</w:t>
            </w:r>
          </w:p>
        </w:tc>
      </w:tr>
      <w:tr w:rsidR="006F6222" w:rsidRPr="006F6222" w14:paraId="14375568" w14:textId="77777777" w:rsidTr="00F64545">
        <w:trPr>
          <w:trHeight w:val="600"/>
        </w:trPr>
        <w:tc>
          <w:tcPr>
            <w:tcW w:w="842" w:type="dxa"/>
            <w:tcBorders>
              <w:top w:val="nil"/>
              <w:left w:val="single" w:sz="4" w:space="0" w:color="auto"/>
              <w:bottom w:val="single" w:sz="4" w:space="0" w:color="auto"/>
              <w:right w:val="single" w:sz="4" w:space="0" w:color="auto"/>
            </w:tcBorders>
            <w:shd w:val="clear" w:color="000000" w:fill="DAEEF3"/>
            <w:vAlign w:val="center"/>
            <w:hideMark/>
          </w:tcPr>
          <w:p w14:paraId="563CD1F7" w14:textId="77777777" w:rsidR="006F6222" w:rsidRPr="006F6222" w:rsidRDefault="006F6222" w:rsidP="00F64545">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NIVEL</w:t>
            </w:r>
          </w:p>
        </w:tc>
        <w:tc>
          <w:tcPr>
            <w:tcW w:w="1280" w:type="dxa"/>
            <w:tcBorders>
              <w:top w:val="nil"/>
              <w:left w:val="nil"/>
              <w:bottom w:val="single" w:sz="4" w:space="0" w:color="auto"/>
              <w:right w:val="single" w:sz="4" w:space="0" w:color="auto"/>
            </w:tcBorders>
            <w:shd w:val="clear" w:color="000000" w:fill="DAEEF3"/>
            <w:vAlign w:val="center"/>
            <w:hideMark/>
          </w:tcPr>
          <w:p w14:paraId="764FD49B" w14:textId="77777777" w:rsidR="006F6222" w:rsidRPr="006F6222" w:rsidRDefault="006F6222" w:rsidP="00F64545">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ALINEACIÓN PED/PD</w:t>
            </w:r>
          </w:p>
        </w:tc>
        <w:tc>
          <w:tcPr>
            <w:tcW w:w="2268" w:type="dxa"/>
            <w:tcBorders>
              <w:top w:val="nil"/>
              <w:left w:val="nil"/>
              <w:bottom w:val="single" w:sz="4" w:space="0" w:color="auto"/>
              <w:right w:val="single" w:sz="4" w:space="0" w:color="auto"/>
            </w:tcBorders>
            <w:shd w:val="clear" w:color="000000" w:fill="DAEEF3"/>
            <w:vAlign w:val="center"/>
            <w:hideMark/>
          </w:tcPr>
          <w:p w14:paraId="6F9C4361" w14:textId="77777777" w:rsidR="006F6222" w:rsidRPr="006F6222" w:rsidRDefault="006F6222" w:rsidP="00F64545">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OBJETIVO</w:t>
            </w:r>
          </w:p>
        </w:tc>
        <w:tc>
          <w:tcPr>
            <w:tcW w:w="1275" w:type="dxa"/>
            <w:tcBorders>
              <w:top w:val="nil"/>
              <w:left w:val="nil"/>
              <w:bottom w:val="single" w:sz="4" w:space="0" w:color="auto"/>
              <w:right w:val="single" w:sz="4" w:space="0" w:color="auto"/>
            </w:tcBorders>
            <w:shd w:val="clear" w:color="000000" w:fill="DAEEF3"/>
            <w:vAlign w:val="center"/>
            <w:hideMark/>
          </w:tcPr>
          <w:p w14:paraId="58D1D0DB" w14:textId="77777777" w:rsidR="006F6222" w:rsidRPr="006F6222" w:rsidRDefault="006F6222" w:rsidP="00F64545">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INDICADOR</w:t>
            </w:r>
          </w:p>
        </w:tc>
        <w:tc>
          <w:tcPr>
            <w:tcW w:w="1701" w:type="dxa"/>
            <w:tcBorders>
              <w:top w:val="nil"/>
              <w:left w:val="nil"/>
              <w:bottom w:val="single" w:sz="4" w:space="0" w:color="auto"/>
              <w:right w:val="single" w:sz="4" w:space="0" w:color="auto"/>
            </w:tcBorders>
            <w:shd w:val="clear" w:color="000000" w:fill="DAEEF3"/>
            <w:vAlign w:val="center"/>
            <w:hideMark/>
          </w:tcPr>
          <w:p w14:paraId="04463BB4" w14:textId="77777777" w:rsidR="006F6222" w:rsidRPr="006F6222" w:rsidRDefault="006F6222" w:rsidP="00F64545">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MEDIOS DE VERIFICACIÓN</w:t>
            </w:r>
          </w:p>
        </w:tc>
        <w:tc>
          <w:tcPr>
            <w:tcW w:w="1541" w:type="dxa"/>
            <w:tcBorders>
              <w:top w:val="nil"/>
              <w:left w:val="nil"/>
              <w:bottom w:val="single" w:sz="4" w:space="0" w:color="auto"/>
              <w:right w:val="single" w:sz="4" w:space="0" w:color="auto"/>
            </w:tcBorders>
            <w:shd w:val="clear" w:color="000000" w:fill="DAEEF3"/>
            <w:vAlign w:val="center"/>
            <w:hideMark/>
          </w:tcPr>
          <w:p w14:paraId="156D0936" w14:textId="77777777" w:rsidR="006F6222" w:rsidRPr="006F6222" w:rsidRDefault="006F6222" w:rsidP="00F64545">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SUPUESTO</w:t>
            </w:r>
          </w:p>
        </w:tc>
        <w:tc>
          <w:tcPr>
            <w:tcW w:w="1148" w:type="dxa"/>
            <w:tcBorders>
              <w:top w:val="nil"/>
              <w:left w:val="nil"/>
              <w:bottom w:val="single" w:sz="4" w:space="0" w:color="auto"/>
              <w:right w:val="single" w:sz="4" w:space="0" w:color="auto"/>
            </w:tcBorders>
            <w:shd w:val="clear" w:color="000000" w:fill="DAEEF3"/>
            <w:vAlign w:val="center"/>
            <w:hideMark/>
          </w:tcPr>
          <w:p w14:paraId="13072587" w14:textId="77777777" w:rsidR="006F6222" w:rsidRPr="006F6222" w:rsidRDefault="006F6222" w:rsidP="00F64545">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OBSERVACIONES DE ALINEACIÓN</w:t>
            </w:r>
            <w:r w:rsidRPr="006F6222">
              <w:rPr>
                <w:rFonts w:ascii="Arial Narrow" w:eastAsia="Times New Roman" w:hAnsi="Arial Narrow" w:cs="Arial"/>
                <w:b/>
                <w:bCs/>
                <w:color w:val="000000"/>
                <w:sz w:val="14"/>
                <w:szCs w:val="14"/>
                <w:lang w:val="es-MX" w:eastAsia="es-MX"/>
              </w:rPr>
              <w:br/>
              <w:t>(Para componentes y actividades)</w:t>
            </w:r>
          </w:p>
        </w:tc>
      </w:tr>
      <w:tr w:rsidR="006F6222" w:rsidRPr="006F6222" w14:paraId="41B03BEB" w14:textId="77777777" w:rsidTr="006F6222">
        <w:trPr>
          <w:trHeight w:val="1921"/>
        </w:trPr>
        <w:tc>
          <w:tcPr>
            <w:tcW w:w="842" w:type="dxa"/>
            <w:tcBorders>
              <w:top w:val="nil"/>
              <w:left w:val="single" w:sz="4" w:space="0" w:color="auto"/>
              <w:bottom w:val="single" w:sz="4" w:space="0" w:color="auto"/>
              <w:right w:val="single" w:sz="4" w:space="0" w:color="auto"/>
            </w:tcBorders>
            <w:shd w:val="clear" w:color="auto" w:fill="auto"/>
            <w:hideMark/>
          </w:tcPr>
          <w:p w14:paraId="53A0EAA7"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5F56FC35" w14:textId="77777777" w:rsidR="006F6222" w:rsidRPr="006F6222" w:rsidRDefault="006F6222" w:rsidP="006F6222">
            <w:pPr>
              <w:spacing w:after="0" w:line="240" w:lineRule="auto"/>
              <w:jc w:val="center"/>
              <w:rPr>
                <w:rFonts w:ascii="Arial Narrow" w:eastAsia="Times New Roman" w:hAnsi="Arial Narrow" w:cs="Arial"/>
                <w:i/>
                <w:iCs/>
                <w:color w:val="000000"/>
                <w:sz w:val="14"/>
                <w:szCs w:val="14"/>
                <w:lang w:val="es-MX" w:eastAsia="es-MX"/>
              </w:rPr>
            </w:pPr>
            <w:r w:rsidRPr="006F6222">
              <w:rPr>
                <w:rFonts w:ascii="Arial Narrow" w:eastAsia="Times New Roman" w:hAnsi="Arial Narrow" w:cs="Arial"/>
                <w:i/>
                <w:iCs/>
                <w:color w:val="000000"/>
                <w:sz w:val="14"/>
                <w:szCs w:val="14"/>
                <w:lang w:val="es-MX" w:eastAsia="es-MX"/>
              </w:rPr>
              <w:t>25-02-01-02 - Impulsar el uso de protocolos de intercambio de Información entre los integrantes del Sistema Estatal de Seguridad Pública, para actualizar el mapa delictivo.</w:t>
            </w:r>
          </w:p>
        </w:tc>
        <w:tc>
          <w:tcPr>
            <w:tcW w:w="2268" w:type="dxa"/>
            <w:tcBorders>
              <w:top w:val="nil"/>
              <w:left w:val="nil"/>
              <w:bottom w:val="single" w:sz="4" w:space="0" w:color="auto"/>
              <w:right w:val="single" w:sz="4" w:space="0" w:color="auto"/>
            </w:tcBorders>
            <w:shd w:val="clear" w:color="auto" w:fill="auto"/>
            <w:hideMark/>
          </w:tcPr>
          <w:p w14:paraId="27165A8B"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C.1.A.1 - Implementación de protocolos para el intercambio de Información entre los integrantes del Sistema Estatal de Seguridad Pública.</w:t>
            </w:r>
          </w:p>
        </w:tc>
        <w:tc>
          <w:tcPr>
            <w:tcW w:w="1275" w:type="dxa"/>
            <w:tcBorders>
              <w:top w:val="nil"/>
              <w:left w:val="nil"/>
              <w:bottom w:val="single" w:sz="4" w:space="0" w:color="auto"/>
              <w:right w:val="single" w:sz="4" w:space="0" w:color="auto"/>
            </w:tcBorders>
            <w:shd w:val="clear" w:color="auto" w:fill="auto"/>
            <w:hideMark/>
          </w:tcPr>
          <w:p w14:paraId="1F9C3F72" w14:textId="7A7888BF"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 xml:space="preserve">E003C01A01 - Porcentaje de </w:t>
            </w:r>
            <w:r w:rsidR="000F3BB7" w:rsidRPr="006F6222">
              <w:rPr>
                <w:rFonts w:ascii="Arial Narrow" w:eastAsia="Times New Roman" w:hAnsi="Arial Narrow" w:cs="Arial"/>
                <w:color w:val="000000"/>
                <w:sz w:val="14"/>
                <w:szCs w:val="14"/>
                <w:lang w:val="es-MX" w:eastAsia="es-MX"/>
              </w:rPr>
              <w:t>instituciones</w:t>
            </w:r>
            <w:r w:rsidRPr="006F6222">
              <w:rPr>
                <w:rFonts w:ascii="Arial Narrow" w:eastAsia="Times New Roman" w:hAnsi="Arial Narrow" w:cs="Arial"/>
                <w:color w:val="000000"/>
                <w:sz w:val="14"/>
                <w:szCs w:val="14"/>
                <w:lang w:val="es-MX" w:eastAsia="es-MX"/>
              </w:rPr>
              <w:t xml:space="preserve"> que cuentan con protocolos definidos y autorizados, para el intercambio de información.</w:t>
            </w:r>
          </w:p>
        </w:tc>
        <w:tc>
          <w:tcPr>
            <w:tcW w:w="1701" w:type="dxa"/>
            <w:tcBorders>
              <w:top w:val="nil"/>
              <w:left w:val="nil"/>
              <w:bottom w:val="single" w:sz="4" w:space="0" w:color="auto"/>
              <w:right w:val="single" w:sz="4" w:space="0" w:color="auto"/>
            </w:tcBorders>
            <w:shd w:val="clear" w:color="auto" w:fill="auto"/>
            <w:hideMark/>
          </w:tcPr>
          <w:p w14:paraId="483AADB0"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proofErr w:type="spellStart"/>
            <w:r w:rsidRPr="006F6222">
              <w:rPr>
                <w:rFonts w:ascii="Arial Narrow" w:eastAsia="Times New Roman" w:hAnsi="Arial Narrow" w:cs="Arial"/>
                <w:color w:val="000000"/>
                <w:sz w:val="14"/>
                <w:szCs w:val="14"/>
                <w:lang w:val="es-MX" w:eastAsia="es-MX"/>
              </w:rPr>
              <w:t>Geoportal</w:t>
            </w:r>
            <w:proofErr w:type="spellEnd"/>
            <w:r w:rsidRPr="006F6222">
              <w:rPr>
                <w:rFonts w:ascii="Arial Narrow" w:eastAsia="Times New Roman" w:hAnsi="Arial Narrow" w:cs="Arial"/>
                <w:color w:val="000000"/>
                <w:sz w:val="14"/>
                <w:szCs w:val="14"/>
                <w:lang w:val="es-MX" w:eastAsia="es-MX"/>
              </w:rPr>
              <w:t xml:space="preserve"> (Sistema Estadístico y Geográfico del Centro Estatal de Información).</w:t>
            </w:r>
            <w:r w:rsidRPr="006F6222">
              <w:rPr>
                <w:rFonts w:ascii="Arial Narrow" w:eastAsia="Times New Roman" w:hAnsi="Arial Narrow" w:cs="Arial"/>
                <w:color w:val="000000"/>
                <w:sz w:val="14"/>
                <w:szCs w:val="14"/>
                <w:lang w:val="es-MX" w:eastAsia="es-MX"/>
              </w:rPr>
              <w:br/>
              <w:t>https://ceiqroo.com/ceiqroo/geoportal/</w:t>
            </w:r>
          </w:p>
        </w:tc>
        <w:tc>
          <w:tcPr>
            <w:tcW w:w="1541" w:type="dxa"/>
            <w:tcBorders>
              <w:top w:val="nil"/>
              <w:left w:val="nil"/>
              <w:bottom w:val="single" w:sz="4" w:space="0" w:color="auto"/>
              <w:right w:val="single" w:sz="4" w:space="0" w:color="auto"/>
            </w:tcBorders>
            <w:shd w:val="clear" w:color="auto" w:fill="auto"/>
            <w:hideMark/>
          </w:tcPr>
          <w:p w14:paraId="0E261866"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Las instituciones que forman parte del Sistema Estatal de Seguridad Pública coinciden en el uso de protocolos, para el intercambio de información.</w:t>
            </w:r>
          </w:p>
        </w:tc>
        <w:tc>
          <w:tcPr>
            <w:tcW w:w="1148" w:type="dxa"/>
            <w:tcBorders>
              <w:top w:val="nil"/>
              <w:left w:val="nil"/>
              <w:bottom w:val="single" w:sz="4" w:space="0" w:color="auto"/>
              <w:right w:val="single" w:sz="4" w:space="0" w:color="auto"/>
            </w:tcBorders>
            <w:shd w:val="clear" w:color="auto" w:fill="auto"/>
            <w:vAlign w:val="center"/>
            <w:hideMark/>
          </w:tcPr>
          <w:p w14:paraId="6682C443" w14:textId="77777777" w:rsidR="006F6222" w:rsidRPr="006F6222" w:rsidRDefault="006F6222" w:rsidP="006F6222">
            <w:pPr>
              <w:spacing w:after="0" w:line="240" w:lineRule="auto"/>
              <w:jc w:val="center"/>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Relación directa</w:t>
            </w:r>
          </w:p>
        </w:tc>
      </w:tr>
      <w:tr w:rsidR="006F6222" w:rsidRPr="006F6222" w14:paraId="31470DEC" w14:textId="77777777" w:rsidTr="006F6222">
        <w:trPr>
          <w:trHeight w:val="2671"/>
        </w:trPr>
        <w:tc>
          <w:tcPr>
            <w:tcW w:w="842" w:type="dxa"/>
            <w:tcBorders>
              <w:top w:val="nil"/>
              <w:left w:val="single" w:sz="4" w:space="0" w:color="auto"/>
              <w:bottom w:val="single" w:sz="4" w:space="0" w:color="auto"/>
              <w:right w:val="single" w:sz="4" w:space="0" w:color="auto"/>
            </w:tcBorders>
            <w:shd w:val="clear" w:color="auto" w:fill="auto"/>
            <w:hideMark/>
          </w:tcPr>
          <w:p w14:paraId="20F790B2"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5476CCD6" w14:textId="77777777" w:rsidR="006F6222" w:rsidRPr="006F6222" w:rsidRDefault="006F6222" w:rsidP="006F6222">
            <w:pPr>
              <w:spacing w:after="0" w:line="240" w:lineRule="auto"/>
              <w:jc w:val="center"/>
              <w:rPr>
                <w:rFonts w:ascii="Arial Narrow" w:eastAsia="Times New Roman" w:hAnsi="Arial Narrow" w:cs="Arial"/>
                <w:i/>
                <w:iCs/>
                <w:color w:val="000000"/>
                <w:sz w:val="14"/>
                <w:szCs w:val="14"/>
                <w:lang w:val="es-MX" w:eastAsia="es-MX"/>
              </w:rPr>
            </w:pPr>
            <w:r w:rsidRPr="006F6222">
              <w:rPr>
                <w:rFonts w:ascii="Arial Narrow" w:eastAsia="Times New Roman" w:hAnsi="Arial Narrow" w:cs="Arial"/>
                <w:i/>
                <w:iCs/>
                <w:color w:val="000000"/>
                <w:sz w:val="14"/>
                <w:szCs w:val="14"/>
                <w:lang w:val="es-MX" w:eastAsia="es-MX"/>
              </w:rPr>
              <w:t>25-02-01-04 - Promover la certificación en el uso de tecnologías de innovación y vanguardia, para los procesos de acopio, análisis e intercambio de información de las bases de datos y registros del Sistema Estatal de Información de Seguridad Pública.</w:t>
            </w:r>
          </w:p>
        </w:tc>
        <w:tc>
          <w:tcPr>
            <w:tcW w:w="2268" w:type="dxa"/>
            <w:tcBorders>
              <w:top w:val="nil"/>
              <w:left w:val="nil"/>
              <w:bottom w:val="single" w:sz="4" w:space="0" w:color="auto"/>
              <w:right w:val="single" w:sz="4" w:space="0" w:color="auto"/>
            </w:tcBorders>
            <w:shd w:val="clear" w:color="auto" w:fill="auto"/>
            <w:hideMark/>
          </w:tcPr>
          <w:p w14:paraId="6C9D1537"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C.1.A.2 - Certificación de los procesos de acopio, análisis e intercambio de información de bases de datos y registros del Sistema Estatal de Información de Seguridad Pública.</w:t>
            </w:r>
          </w:p>
        </w:tc>
        <w:tc>
          <w:tcPr>
            <w:tcW w:w="1275" w:type="dxa"/>
            <w:tcBorders>
              <w:top w:val="nil"/>
              <w:left w:val="nil"/>
              <w:bottom w:val="single" w:sz="4" w:space="0" w:color="auto"/>
              <w:right w:val="single" w:sz="4" w:space="0" w:color="auto"/>
            </w:tcBorders>
            <w:shd w:val="clear" w:color="auto" w:fill="auto"/>
            <w:hideMark/>
          </w:tcPr>
          <w:p w14:paraId="6143D943"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E003C01A02 - Porcentaje de procesos de acopio, análisis e intercambio de información.</w:t>
            </w:r>
          </w:p>
        </w:tc>
        <w:tc>
          <w:tcPr>
            <w:tcW w:w="1701" w:type="dxa"/>
            <w:tcBorders>
              <w:top w:val="nil"/>
              <w:left w:val="nil"/>
              <w:bottom w:val="single" w:sz="4" w:space="0" w:color="auto"/>
              <w:right w:val="single" w:sz="4" w:space="0" w:color="auto"/>
            </w:tcBorders>
            <w:shd w:val="clear" w:color="auto" w:fill="auto"/>
            <w:hideMark/>
          </w:tcPr>
          <w:p w14:paraId="02F2C9F8"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proofErr w:type="spellStart"/>
            <w:r w:rsidRPr="006F6222">
              <w:rPr>
                <w:rFonts w:ascii="Arial Narrow" w:eastAsia="Times New Roman" w:hAnsi="Arial Narrow" w:cs="Arial"/>
                <w:color w:val="000000"/>
                <w:sz w:val="14"/>
                <w:szCs w:val="14"/>
                <w:lang w:val="es-MX" w:eastAsia="es-MX"/>
              </w:rPr>
              <w:t>Geoportal</w:t>
            </w:r>
            <w:proofErr w:type="spellEnd"/>
            <w:r w:rsidRPr="006F6222">
              <w:rPr>
                <w:rFonts w:ascii="Arial Narrow" w:eastAsia="Times New Roman" w:hAnsi="Arial Narrow" w:cs="Arial"/>
                <w:color w:val="000000"/>
                <w:sz w:val="14"/>
                <w:szCs w:val="14"/>
                <w:lang w:val="es-MX" w:eastAsia="es-MX"/>
              </w:rPr>
              <w:t xml:space="preserve"> (Sistema Estadístico y Geográfico del Centro Estatal de Información).</w:t>
            </w:r>
            <w:r w:rsidRPr="006F6222">
              <w:rPr>
                <w:rFonts w:ascii="Arial Narrow" w:eastAsia="Times New Roman" w:hAnsi="Arial Narrow" w:cs="Arial"/>
                <w:color w:val="000000"/>
                <w:sz w:val="14"/>
                <w:szCs w:val="14"/>
                <w:lang w:val="es-MX" w:eastAsia="es-MX"/>
              </w:rPr>
              <w:br/>
              <w:t>https://ceiqroo.com/ceiqroo/geoportal/</w:t>
            </w:r>
          </w:p>
        </w:tc>
        <w:tc>
          <w:tcPr>
            <w:tcW w:w="1541" w:type="dxa"/>
            <w:tcBorders>
              <w:top w:val="nil"/>
              <w:left w:val="nil"/>
              <w:bottom w:val="single" w:sz="4" w:space="0" w:color="auto"/>
              <w:right w:val="single" w:sz="4" w:space="0" w:color="auto"/>
            </w:tcBorders>
            <w:shd w:val="clear" w:color="auto" w:fill="auto"/>
            <w:hideMark/>
          </w:tcPr>
          <w:p w14:paraId="373ACE6A"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Las instituciones que forman parte del Sistema Estatal de Seguridad Pública, colaboran para la certificación de sus procesos de acopio, análisis e intercambio de información.</w:t>
            </w:r>
          </w:p>
        </w:tc>
        <w:tc>
          <w:tcPr>
            <w:tcW w:w="1148" w:type="dxa"/>
            <w:tcBorders>
              <w:top w:val="nil"/>
              <w:left w:val="nil"/>
              <w:bottom w:val="single" w:sz="4" w:space="0" w:color="auto"/>
              <w:right w:val="single" w:sz="4" w:space="0" w:color="auto"/>
            </w:tcBorders>
            <w:shd w:val="clear" w:color="auto" w:fill="auto"/>
            <w:vAlign w:val="center"/>
            <w:hideMark/>
          </w:tcPr>
          <w:p w14:paraId="660D8F80" w14:textId="77777777" w:rsidR="006F6222" w:rsidRPr="006F6222" w:rsidRDefault="006F6222" w:rsidP="006F6222">
            <w:pPr>
              <w:spacing w:after="0" w:line="240" w:lineRule="auto"/>
              <w:jc w:val="center"/>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Relación directa</w:t>
            </w:r>
          </w:p>
        </w:tc>
      </w:tr>
      <w:tr w:rsidR="006F6222" w:rsidRPr="006F6222" w14:paraId="53FDDC00" w14:textId="77777777" w:rsidTr="006F6222">
        <w:trPr>
          <w:trHeight w:val="2694"/>
        </w:trPr>
        <w:tc>
          <w:tcPr>
            <w:tcW w:w="842" w:type="dxa"/>
            <w:tcBorders>
              <w:top w:val="nil"/>
              <w:left w:val="single" w:sz="4" w:space="0" w:color="auto"/>
              <w:bottom w:val="single" w:sz="4" w:space="0" w:color="auto"/>
              <w:right w:val="single" w:sz="4" w:space="0" w:color="auto"/>
            </w:tcBorders>
            <w:shd w:val="clear" w:color="auto" w:fill="auto"/>
            <w:hideMark/>
          </w:tcPr>
          <w:p w14:paraId="0DEDEA35" w14:textId="77777777" w:rsidR="006F6222" w:rsidRPr="006F6222" w:rsidRDefault="006F6222" w:rsidP="006F6222">
            <w:pPr>
              <w:spacing w:after="0" w:line="240" w:lineRule="auto"/>
              <w:jc w:val="center"/>
              <w:rPr>
                <w:rFonts w:ascii="Arial Narrow" w:eastAsia="Times New Roman" w:hAnsi="Arial Narrow" w:cs="Arial"/>
                <w:b/>
                <w:bCs/>
                <w:color w:val="000000"/>
                <w:sz w:val="14"/>
                <w:szCs w:val="14"/>
                <w:lang w:val="es-MX" w:eastAsia="es-MX"/>
              </w:rPr>
            </w:pPr>
            <w:r w:rsidRPr="006F6222">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7B3EB410" w14:textId="77777777" w:rsidR="006F6222" w:rsidRPr="006F6222" w:rsidRDefault="006F6222" w:rsidP="006F6222">
            <w:pPr>
              <w:spacing w:after="0" w:line="240" w:lineRule="auto"/>
              <w:jc w:val="center"/>
              <w:rPr>
                <w:rFonts w:ascii="Arial Narrow" w:eastAsia="Times New Roman" w:hAnsi="Arial Narrow" w:cs="Arial"/>
                <w:i/>
                <w:iCs/>
                <w:color w:val="000000"/>
                <w:sz w:val="14"/>
                <w:szCs w:val="14"/>
                <w:lang w:val="es-MX" w:eastAsia="es-MX"/>
              </w:rPr>
            </w:pPr>
            <w:r w:rsidRPr="006F6222">
              <w:rPr>
                <w:rFonts w:ascii="Arial Narrow" w:eastAsia="Times New Roman" w:hAnsi="Arial Narrow" w:cs="Arial"/>
                <w:i/>
                <w:iCs/>
                <w:color w:val="000000"/>
                <w:sz w:val="14"/>
                <w:szCs w:val="14"/>
                <w:lang w:val="es-MX" w:eastAsia="es-MX"/>
              </w:rPr>
              <w:t>25-02-01-05 - Contribuir con información de calidad para la operación de las instituciones de seguridad pública estatal, municipal y de la Fiscalía.</w:t>
            </w:r>
          </w:p>
        </w:tc>
        <w:tc>
          <w:tcPr>
            <w:tcW w:w="2268" w:type="dxa"/>
            <w:tcBorders>
              <w:top w:val="nil"/>
              <w:left w:val="nil"/>
              <w:bottom w:val="single" w:sz="4" w:space="0" w:color="auto"/>
              <w:right w:val="single" w:sz="4" w:space="0" w:color="auto"/>
            </w:tcBorders>
            <w:shd w:val="clear" w:color="auto" w:fill="auto"/>
            <w:hideMark/>
          </w:tcPr>
          <w:p w14:paraId="2F8ECE96"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C.1.A.3 - Generación de productos para la toma de decisiones para mitigar, neutralizar y/o prevenir hechos que vulneren la gobernabilidad, paz social, estado de derecho y seguridad del estado de Quintana Roo.</w:t>
            </w:r>
          </w:p>
        </w:tc>
        <w:tc>
          <w:tcPr>
            <w:tcW w:w="1275" w:type="dxa"/>
            <w:tcBorders>
              <w:top w:val="nil"/>
              <w:left w:val="nil"/>
              <w:bottom w:val="single" w:sz="4" w:space="0" w:color="auto"/>
              <w:right w:val="single" w:sz="4" w:space="0" w:color="auto"/>
            </w:tcBorders>
            <w:shd w:val="clear" w:color="auto" w:fill="auto"/>
            <w:hideMark/>
          </w:tcPr>
          <w:p w14:paraId="1498253D"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E003C01A03 - Porcentaje de productos generados, conforme a los programados, para la toma de decisiones para mitigar, neutralizar y/o prevenir hechos que vulneren la gobernabilidad, paz social, estado de derecho y seguridad del estado de Quintana Roo.</w:t>
            </w:r>
          </w:p>
        </w:tc>
        <w:tc>
          <w:tcPr>
            <w:tcW w:w="1701" w:type="dxa"/>
            <w:tcBorders>
              <w:top w:val="nil"/>
              <w:left w:val="nil"/>
              <w:bottom w:val="single" w:sz="4" w:space="0" w:color="auto"/>
              <w:right w:val="single" w:sz="4" w:space="0" w:color="auto"/>
            </w:tcBorders>
            <w:shd w:val="clear" w:color="auto" w:fill="auto"/>
            <w:hideMark/>
          </w:tcPr>
          <w:p w14:paraId="2BD95959"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Informe trimestral de la Coordinación General de Información, Análisis y Prospectiva</w:t>
            </w:r>
            <w:r w:rsidRPr="006F6222">
              <w:rPr>
                <w:rFonts w:ascii="Arial Narrow" w:eastAsia="Times New Roman" w:hAnsi="Arial Narrow" w:cs="Arial"/>
                <w:color w:val="000000"/>
                <w:sz w:val="14"/>
                <w:szCs w:val="14"/>
                <w:lang w:val="es-MX" w:eastAsia="es-MX"/>
              </w:rPr>
              <w:br/>
              <w:t>https://qroo.gob.mx/sesesp/</w:t>
            </w:r>
          </w:p>
        </w:tc>
        <w:tc>
          <w:tcPr>
            <w:tcW w:w="1541" w:type="dxa"/>
            <w:tcBorders>
              <w:top w:val="nil"/>
              <w:left w:val="nil"/>
              <w:bottom w:val="single" w:sz="4" w:space="0" w:color="auto"/>
              <w:right w:val="single" w:sz="4" w:space="0" w:color="auto"/>
            </w:tcBorders>
            <w:shd w:val="clear" w:color="auto" w:fill="auto"/>
            <w:hideMark/>
          </w:tcPr>
          <w:p w14:paraId="4C456A0C" w14:textId="77777777" w:rsidR="006F6222" w:rsidRPr="006F6222" w:rsidRDefault="006F6222" w:rsidP="006F6222">
            <w:pPr>
              <w:spacing w:after="0" w:line="240" w:lineRule="auto"/>
              <w:jc w:val="left"/>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Las instancias gubernamentales involucradas del estado utilizan los productos generados, para la toma de decisiones en materia de seguridad.</w:t>
            </w:r>
          </w:p>
        </w:tc>
        <w:tc>
          <w:tcPr>
            <w:tcW w:w="1148" w:type="dxa"/>
            <w:tcBorders>
              <w:top w:val="nil"/>
              <w:left w:val="nil"/>
              <w:bottom w:val="single" w:sz="4" w:space="0" w:color="auto"/>
              <w:right w:val="single" w:sz="4" w:space="0" w:color="auto"/>
            </w:tcBorders>
            <w:shd w:val="clear" w:color="auto" w:fill="auto"/>
            <w:vAlign w:val="center"/>
            <w:hideMark/>
          </w:tcPr>
          <w:p w14:paraId="1E022979" w14:textId="77777777" w:rsidR="006F6222" w:rsidRPr="006F6222" w:rsidRDefault="006F6222" w:rsidP="006F6222">
            <w:pPr>
              <w:spacing w:after="0" w:line="240" w:lineRule="auto"/>
              <w:jc w:val="center"/>
              <w:rPr>
                <w:rFonts w:ascii="Arial Narrow" w:eastAsia="Times New Roman" w:hAnsi="Arial Narrow" w:cs="Arial"/>
                <w:color w:val="000000"/>
                <w:sz w:val="14"/>
                <w:szCs w:val="14"/>
                <w:lang w:val="es-MX" w:eastAsia="es-MX"/>
              </w:rPr>
            </w:pPr>
            <w:r w:rsidRPr="006F6222">
              <w:rPr>
                <w:rFonts w:ascii="Arial Narrow" w:eastAsia="Times New Roman" w:hAnsi="Arial Narrow" w:cs="Arial"/>
                <w:color w:val="000000"/>
                <w:sz w:val="14"/>
                <w:szCs w:val="14"/>
                <w:lang w:val="es-MX" w:eastAsia="es-MX"/>
              </w:rPr>
              <w:t>Relación directa</w:t>
            </w:r>
          </w:p>
        </w:tc>
      </w:tr>
    </w:tbl>
    <w:p w14:paraId="00000D18" w14:textId="11217611" w:rsidR="00C87F70" w:rsidRPr="00DA0E2B" w:rsidRDefault="00C87F70">
      <w:pPr>
        <w:rPr>
          <w:rFonts w:ascii="Futura T OT" w:hAnsi="Futura T OT"/>
        </w:rPr>
      </w:pPr>
    </w:p>
    <w:p w14:paraId="00000D19" w14:textId="2167ABB7" w:rsidR="00C87F70" w:rsidRPr="00DA0E2B" w:rsidRDefault="00C87F70">
      <w:pPr>
        <w:rPr>
          <w:rFonts w:ascii="Futura T OT" w:hAnsi="Futura T OT"/>
        </w:rPr>
      </w:pPr>
    </w:p>
    <w:p w14:paraId="00000D1A" w14:textId="09453AD1" w:rsidR="00C87F70" w:rsidRDefault="00C87F70">
      <w:pPr>
        <w:rPr>
          <w:rFonts w:ascii="Futura T OT" w:hAnsi="Futura T OT"/>
        </w:rPr>
      </w:pPr>
    </w:p>
    <w:p w14:paraId="3FEE06D8" w14:textId="77777777" w:rsidR="0077027C" w:rsidRPr="00DA0E2B" w:rsidRDefault="0077027C">
      <w:pPr>
        <w:rPr>
          <w:rFonts w:ascii="Futura T OT" w:hAnsi="Futura T OT"/>
        </w:rPr>
      </w:pPr>
    </w:p>
    <w:tbl>
      <w:tblPr>
        <w:tblW w:w="0" w:type="auto"/>
        <w:tblLayout w:type="fixed"/>
        <w:tblCellMar>
          <w:left w:w="70" w:type="dxa"/>
          <w:right w:w="70" w:type="dxa"/>
        </w:tblCellMar>
        <w:tblLook w:val="04A0" w:firstRow="1" w:lastRow="0" w:firstColumn="1" w:lastColumn="0" w:noHBand="0" w:noVBand="1"/>
      </w:tblPr>
      <w:tblGrid>
        <w:gridCol w:w="842"/>
        <w:gridCol w:w="1280"/>
        <w:gridCol w:w="2268"/>
        <w:gridCol w:w="1275"/>
        <w:gridCol w:w="1701"/>
        <w:gridCol w:w="1519"/>
        <w:gridCol w:w="1170"/>
      </w:tblGrid>
      <w:tr w:rsidR="000F3BB7" w:rsidRPr="000F3BB7" w14:paraId="567515B7" w14:textId="77777777" w:rsidTr="000F3BB7">
        <w:trPr>
          <w:trHeight w:val="660"/>
        </w:trPr>
        <w:tc>
          <w:tcPr>
            <w:tcW w:w="2122"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9F5D5E"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lastRenderedPageBreak/>
              <w:t>PROGRAMA PRESUPUESTARIO:</w:t>
            </w:r>
          </w:p>
        </w:tc>
        <w:tc>
          <w:tcPr>
            <w:tcW w:w="7933" w:type="dxa"/>
            <w:gridSpan w:val="5"/>
            <w:tcBorders>
              <w:top w:val="single" w:sz="4" w:space="0" w:color="auto"/>
              <w:left w:val="nil"/>
              <w:bottom w:val="single" w:sz="4" w:space="0" w:color="auto"/>
              <w:right w:val="single" w:sz="4" w:space="0" w:color="000000"/>
            </w:tcBorders>
            <w:shd w:val="clear" w:color="auto" w:fill="auto"/>
            <w:vAlign w:val="center"/>
            <w:hideMark/>
          </w:tcPr>
          <w:p w14:paraId="68396F37" w14:textId="20B5272E" w:rsidR="000F3BB7" w:rsidRPr="000F3BB7" w:rsidRDefault="000F3BB7" w:rsidP="000F3BB7">
            <w:pPr>
              <w:spacing w:after="0" w:line="240" w:lineRule="auto"/>
              <w:jc w:val="left"/>
              <w:rPr>
                <w:rFonts w:ascii="Arial Narrow" w:eastAsia="Times New Roman" w:hAnsi="Arial Narrow" w:cs="Arial"/>
                <w:sz w:val="14"/>
                <w:szCs w:val="14"/>
                <w:lang w:val="es-MX" w:eastAsia="es-MX"/>
              </w:rPr>
            </w:pPr>
            <w:r w:rsidRPr="000F3BB7">
              <w:rPr>
                <w:rFonts w:ascii="Arial Narrow" w:eastAsia="Times New Roman" w:hAnsi="Arial Narrow" w:cs="Arial"/>
                <w:sz w:val="14"/>
                <w:szCs w:val="14"/>
                <w:lang w:val="es-MX" w:eastAsia="es-MX"/>
              </w:rPr>
              <w:t>E004 - Prevención Social del Delito, Violencia, Delincuencia y Participación Ciudadana</w:t>
            </w:r>
          </w:p>
          <w:p w14:paraId="75AF058E" w14:textId="4FEA3D2B" w:rsidR="000F3BB7" w:rsidRPr="000F3BB7" w:rsidRDefault="000F3BB7" w:rsidP="000F3BB7">
            <w:pPr>
              <w:spacing w:after="0" w:line="240" w:lineRule="auto"/>
              <w:jc w:val="left"/>
              <w:rPr>
                <w:rFonts w:ascii="Arial Narrow" w:eastAsia="Times New Roman" w:hAnsi="Arial Narrow" w:cs="Arial"/>
                <w:sz w:val="14"/>
                <w:szCs w:val="14"/>
                <w:lang w:val="es-MX" w:eastAsia="es-MX"/>
              </w:rPr>
            </w:pPr>
            <w:r w:rsidRPr="000F3BB7">
              <w:rPr>
                <w:rFonts w:ascii="Arial Narrow" w:eastAsia="Times New Roman" w:hAnsi="Arial Narrow" w:cs="Arial"/>
                <w:sz w:val="14"/>
                <w:szCs w:val="14"/>
                <w:lang w:val="es-MX" w:eastAsia="es-MX"/>
              </w:rPr>
              <w:t> </w:t>
            </w:r>
          </w:p>
        </w:tc>
      </w:tr>
      <w:tr w:rsidR="000F3BB7" w:rsidRPr="000F3BB7" w14:paraId="3DA68304" w14:textId="77777777" w:rsidTr="000F3BB7">
        <w:trPr>
          <w:trHeight w:val="595"/>
        </w:trPr>
        <w:tc>
          <w:tcPr>
            <w:tcW w:w="2122"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4CEF481"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INSTITUCIÓN:</w:t>
            </w:r>
          </w:p>
        </w:tc>
        <w:tc>
          <w:tcPr>
            <w:tcW w:w="7933" w:type="dxa"/>
            <w:gridSpan w:val="5"/>
            <w:tcBorders>
              <w:top w:val="single" w:sz="4" w:space="0" w:color="auto"/>
              <w:left w:val="nil"/>
              <w:bottom w:val="single" w:sz="4" w:space="0" w:color="auto"/>
              <w:right w:val="single" w:sz="4" w:space="0" w:color="000000"/>
            </w:tcBorders>
            <w:shd w:val="clear" w:color="auto" w:fill="auto"/>
            <w:vAlign w:val="center"/>
            <w:hideMark/>
          </w:tcPr>
          <w:p w14:paraId="7286EFB2" w14:textId="77777777" w:rsidR="000F3BB7" w:rsidRPr="000F3BB7" w:rsidRDefault="000F3BB7" w:rsidP="000F3BB7">
            <w:pPr>
              <w:spacing w:after="0" w:line="240" w:lineRule="auto"/>
              <w:jc w:val="left"/>
              <w:rPr>
                <w:rFonts w:ascii="Arial Narrow" w:eastAsia="Times New Roman" w:hAnsi="Arial Narrow" w:cs="Arial"/>
                <w:sz w:val="14"/>
                <w:szCs w:val="14"/>
                <w:lang w:val="es-MX" w:eastAsia="es-MX"/>
              </w:rPr>
            </w:pPr>
            <w:r w:rsidRPr="000F3BB7">
              <w:rPr>
                <w:rFonts w:ascii="Arial Narrow" w:eastAsia="Times New Roman" w:hAnsi="Arial Narrow" w:cs="Arial"/>
                <w:sz w:val="14"/>
                <w:szCs w:val="14"/>
                <w:lang w:val="es-MX" w:eastAsia="es-MX"/>
              </w:rPr>
              <w:t>8302 - Secretariado Ejecutivo del Sistema Estatal de Seguridad Pública</w:t>
            </w:r>
          </w:p>
        </w:tc>
      </w:tr>
      <w:tr w:rsidR="000F3BB7" w:rsidRPr="000F3BB7" w14:paraId="56C0B6D7" w14:textId="77777777" w:rsidTr="000F3BB7">
        <w:trPr>
          <w:trHeight w:val="282"/>
        </w:trPr>
        <w:tc>
          <w:tcPr>
            <w:tcW w:w="842" w:type="dxa"/>
            <w:tcBorders>
              <w:top w:val="nil"/>
              <w:left w:val="nil"/>
              <w:bottom w:val="nil"/>
              <w:right w:val="nil"/>
            </w:tcBorders>
            <w:shd w:val="clear" w:color="auto" w:fill="auto"/>
            <w:hideMark/>
          </w:tcPr>
          <w:p w14:paraId="37FCF3F7" w14:textId="77777777" w:rsidR="000F3BB7" w:rsidRPr="000F3BB7" w:rsidRDefault="000F3BB7" w:rsidP="000F3BB7">
            <w:pPr>
              <w:spacing w:after="0" w:line="240" w:lineRule="auto"/>
              <w:jc w:val="left"/>
              <w:rPr>
                <w:rFonts w:ascii="Arial Narrow" w:eastAsia="Times New Roman" w:hAnsi="Arial Narrow" w:cs="Arial"/>
                <w:sz w:val="14"/>
                <w:szCs w:val="14"/>
                <w:lang w:val="es-MX" w:eastAsia="es-MX"/>
              </w:rPr>
            </w:pPr>
          </w:p>
        </w:tc>
        <w:tc>
          <w:tcPr>
            <w:tcW w:w="1280" w:type="dxa"/>
            <w:tcBorders>
              <w:top w:val="nil"/>
              <w:left w:val="nil"/>
              <w:bottom w:val="nil"/>
              <w:right w:val="nil"/>
            </w:tcBorders>
            <w:shd w:val="clear" w:color="auto" w:fill="auto"/>
            <w:hideMark/>
          </w:tcPr>
          <w:p w14:paraId="7E281774" w14:textId="77777777" w:rsidR="000F3BB7" w:rsidRPr="000F3BB7" w:rsidRDefault="000F3BB7" w:rsidP="000F3BB7">
            <w:pPr>
              <w:spacing w:after="0" w:line="240" w:lineRule="auto"/>
              <w:jc w:val="left"/>
              <w:rPr>
                <w:rFonts w:ascii="Times New Roman" w:eastAsia="Times New Roman" w:hAnsi="Times New Roman" w:cs="Times New Roman"/>
                <w:sz w:val="14"/>
                <w:szCs w:val="14"/>
                <w:lang w:val="es-MX" w:eastAsia="es-MX"/>
              </w:rPr>
            </w:pPr>
          </w:p>
        </w:tc>
        <w:tc>
          <w:tcPr>
            <w:tcW w:w="2268" w:type="dxa"/>
            <w:tcBorders>
              <w:top w:val="nil"/>
              <w:left w:val="nil"/>
              <w:bottom w:val="nil"/>
              <w:right w:val="nil"/>
            </w:tcBorders>
            <w:shd w:val="clear" w:color="auto" w:fill="auto"/>
            <w:hideMark/>
          </w:tcPr>
          <w:p w14:paraId="6318BD57" w14:textId="77777777" w:rsidR="000F3BB7" w:rsidRPr="000F3BB7" w:rsidRDefault="000F3BB7" w:rsidP="000F3BB7">
            <w:pPr>
              <w:spacing w:after="0" w:line="240" w:lineRule="auto"/>
              <w:jc w:val="left"/>
              <w:rPr>
                <w:rFonts w:ascii="Times New Roman" w:eastAsia="Times New Roman" w:hAnsi="Times New Roman" w:cs="Times New Roman"/>
                <w:sz w:val="14"/>
                <w:szCs w:val="14"/>
                <w:lang w:val="es-MX" w:eastAsia="es-MX"/>
              </w:rPr>
            </w:pPr>
          </w:p>
        </w:tc>
        <w:tc>
          <w:tcPr>
            <w:tcW w:w="1275" w:type="dxa"/>
            <w:tcBorders>
              <w:top w:val="nil"/>
              <w:left w:val="nil"/>
              <w:bottom w:val="nil"/>
              <w:right w:val="nil"/>
            </w:tcBorders>
            <w:shd w:val="clear" w:color="auto" w:fill="auto"/>
            <w:hideMark/>
          </w:tcPr>
          <w:p w14:paraId="4724AAB7" w14:textId="77777777" w:rsidR="000F3BB7" w:rsidRPr="000F3BB7" w:rsidRDefault="000F3BB7" w:rsidP="000F3BB7">
            <w:pPr>
              <w:spacing w:after="0" w:line="240" w:lineRule="auto"/>
              <w:jc w:val="left"/>
              <w:rPr>
                <w:rFonts w:ascii="Times New Roman" w:eastAsia="Times New Roman" w:hAnsi="Times New Roman" w:cs="Times New Roman"/>
                <w:sz w:val="14"/>
                <w:szCs w:val="14"/>
                <w:lang w:val="es-MX" w:eastAsia="es-MX"/>
              </w:rPr>
            </w:pPr>
          </w:p>
        </w:tc>
        <w:tc>
          <w:tcPr>
            <w:tcW w:w="1701" w:type="dxa"/>
            <w:tcBorders>
              <w:top w:val="nil"/>
              <w:left w:val="nil"/>
              <w:bottom w:val="nil"/>
              <w:right w:val="nil"/>
            </w:tcBorders>
            <w:shd w:val="clear" w:color="auto" w:fill="auto"/>
            <w:hideMark/>
          </w:tcPr>
          <w:p w14:paraId="64B60ED6" w14:textId="77777777" w:rsidR="000F3BB7" w:rsidRPr="000F3BB7" w:rsidRDefault="000F3BB7" w:rsidP="000F3BB7">
            <w:pPr>
              <w:spacing w:after="0" w:line="240" w:lineRule="auto"/>
              <w:jc w:val="left"/>
              <w:rPr>
                <w:rFonts w:ascii="Times New Roman" w:eastAsia="Times New Roman" w:hAnsi="Times New Roman" w:cs="Times New Roman"/>
                <w:sz w:val="14"/>
                <w:szCs w:val="14"/>
                <w:lang w:val="es-MX" w:eastAsia="es-MX"/>
              </w:rPr>
            </w:pPr>
          </w:p>
        </w:tc>
        <w:tc>
          <w:tcPr>
            <w:tcW w:w="1519" w:type="dxa"/>
            <w:tcBorders>
              <w:top w:val="nil"/>
              <w:left w:val="nil"/>
              <w:bottom w:val="nil"/>
              <w:right w:val="nil"/>
            </w:tcBorders>
            <w:shd w:val="clear" w:color="auto" w:fill="auto"/>
            <w:hideMark/>
          </w:tcPr>
          <w:p w14:paraId="37641836" w14:textId="77777777" w:rsidR="000F3BB7" w:rsidRPr="000F3BB7" w:rsidRDefault="000F3BB7" w:rsidP="000F3BB7">
            <w:pPr>
              <w:spacing w:after="0" w:line="240" w:lineRule="auto"/>
              <w:jc w:val="left"/>
              <w:rPr>
                <w:rFonts w:ascii="Times New Roman" w:eastAsia="Times New Roman" w:hAnsi="Times New Roman" w:cs="Times New Roman"/>
                <w:sz w:val="14"/>
                <w:szCs w:val="14"/>
                <w:lang w:val="es-MX" w:eastAsia="es-MX"/>
              </w:rPr>
            </w:pPr>
          </w:p>
        </w:tc>
        <w:tc>
          <w:tcPr>
            <w:tcW w:w="1170" w:type="dxa"/>
            <w:tcBorders>
              <w:top w:val="nil"/>
              <w:left w:val="nil"/>
              <w:bottom w:val="nil"/>
              <w:right w:val="nil"/>
            </w:tcBorders>
            <w:shd w:val="clear" w:color="auto" w:fill="auto"/>
            <w:hideMark/>
          </w:tcPr>
          <w:p w14:paraId="16019BBF" w14:textId="77777777" w:rsidR="000F3BB7" w:rsidRPr="000F3BB7" w:rsidRDefault="000F3BB7" w:rsidP="000F3BB7">
            <w:pPr>
              <w:spacing w:after="0" w:line="240" w:lineRule="auto"/>
              <w:jc w:val="left"/>
              <w:rPr>
                <w:rFonts w:ascii="Times New Roman" w:eastAsia="Times New Roman" w:hAnsi="Times New Roman" w:cs="Times New Roman"/>
                <w:sz w:val="14"/>
                <w:szCs w:val="14"/>
                <w:lang w:val="es-MX" w:eastAsia="es-MX"/>
              </w:rPr>
            </w:pPr>
          </w:p>
        </w:tc>
      </w:tr>
      <w:tr w:rsidR="000F3BB7" w:rsidRPr="000F3BB7" w14:paraId="5C7A9DC7" w14:textId="77777777" w:rsidTr="000F3BB7">
        <w:trPr>
          <w:trHeight w:val="375"/>
        </w:trPr>
        <w:tc>
          <w:tcPr>
            <w:tcW w:w="10055" w:type="dxa"/>
            <w:gridSpan w:val="7"/>
            <w:tcBorders>
              <w:top w:val="single" w:sz="4" w:space="0" w:color="auto"/>
              <w:left w:val="single" w:sz="4" w:space="0" w:color="auto"/>
              <w:bottom w:val="single" w:sz="4" w:space="0" w:color="auto"/>
              <w:right w:val="single" w:sz="4" w:space="0" w:color="000000"/>
            </w:tcBorders>
            <w:shd w:val="clear" w:color="000000" w:fill="00CCFF"/>
            <w:vAlign w:val="bottom"/>
            <w:hideMark/>
          </w:tcPr>
          <w:p w14:paraId="3A3348BF" w14:textId="77777777" w:rsidR="000F3BB7" w:rsidRPr="000F3BB7" w:rsidRDefault="000F3BB7" w:rsidP="000F3BB7">
            <w:pPr>
              <w:spacing w:after="0" w:line="240" w:lineRule="auto"/>
              <w:jc w:val="center"/>
              <w:rPr>
                <w:rFonts w:ascii="Arial Narrow" w:eastAsia="Times New Roman" w:hAnsi="Arial Narrow" w:cs="Arial"/>
                <w:b/>
                <w:bCs/>
                <w:color w:val="FFFFFF"/>
                <w:sz w:val="14"/>
                <w:szCs w:val="14"/>
                <w:lang w:val="es-MX" w:eastAsia="es-MX"/>
              </w:rPr>
            </w:pPr>
            <w:r w:rsidRPr="000F3BB7">
              <w:rPr>
                <w:rFonts w:ascii="Arial Narrow" w:eastAsia="Times New Roman" w:hAnsi="Arial Narrow" w:cs="Arial"/>
                <w:b/>
                <w:bCs/>
                <w:color w:val="FFFFFF"/>
                <w:sz w:val="14"/>
                <w:szCs w:val="14"/>
                <w:lang w:val="es-MX" w:eastAsia="es-MX"/>
              </w:rPr>
              <w:t>MATRIZ DE INDICADORES PARA RESULTADOS (MIR)</w:t>
            </w:r>
          </w:p>
        </w:tc>
      </w:tr>
      <w:tr w:rsidR="000F3BB7" w:rsidRPr="000F3BB7" w14:paraId="333E894C" w14:textId="77777777" w:rsidTr="000F3BB7">
        <w:trPr>
          <w:trHeight w:val="600"/>
        </w:trPr>
        <w:tc>
          <w:tcPr>
            <w:tcW w:w="842" w:type="dxa"/>
            <w:tcBorders>
              <w:top w:val="nil"/>
              <w:left w:val="single" w:sz="4" w:space="0" w:color="auto"/>
              <w:bottom w:val="single" w:sz="4" w:space="0" w:color="auto"/>
              <w:right w:val="single" w:sz="4" w:space="0" w:color="auto"/>
            </w:tcBorders>
            <w:shd w:val="clear" w:color="000000" w:fill="DAEEF3"/>
            <w:vAlign w:val="center"/>
            <w:hideMark/>
          </w:tcPr>
          <w:p w14:paraId="6703C5B0"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NIVEL</w:t>
            </w:r>
          </w:p>
        </w:tc>
        <w:tc>
          <w:tcPr>
            <w:tcW w:w="1280" w:type="dxa"/>
            <w:tcBorders>
              <w:top w:val="nil"/>
              <w:left w:val="nil"/>
              <w:bottom w:val="single" w:sz="4" w:space="0" w:color="auto"/>
              <w:right w:val="single" w:sz="4" w:space="0" w:color="auto"/>
            </w:tcBorders>
            <w:shd w:val="clear" w:color="000000" w:fill="DAEEF3"/>
            <w:vAlign w:val="center"/>
            <w:hideMark/>
          </w:tcPr>
          <w:p w14:paraId="16C3EE72"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ALINEACIÓN PED/PD</w:t>
            </w:r>
          </w:p>
        </w:tc>
        <w:tc>
          <w:tcPr>
            <w:tcW w:w="2268" w:type="dxa"/>
            <w:tcBorders>
              <w:top w:val="nil"/>
              <w:left w:val="nil"/>
              <w:bottom w:val="single" w:sz="4" w:space="0" w:color="auto"/>
              <w:right w:val="single" w:sz="4" w:space="0" w:color="auto"/>
            </w:tcBorders>
            <w:shd w:val="clear" w:color="000000" w:fill="DAEEF3"/>
            <w:vAlign w:val="center"/>
            <w:hideMark/>
          </w:tcPr>
          <w:p w14:paraId="759F4867"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OBJETIVO</w:t>
            </w:r>
          </w:p>
        </w:tc>
        <w:tc>
          <w:tcPr>
            <w:tcW w:w="1275" w:type="dxa"/>
            <w:tcBorders>
              <w:top w:val="nil"/>
              <w:left w:val="nil"/>
              <w:bottom w:val="single" w:sz="4" w:space="0" w:color="auto"/>
              <w:right w:val="single" w:sz="4" w:space="0" w:color="auto"/>
            </w:tcBorders>
            <w:shd w:val="clear" w:color="000000" w:fill="DAEEF3"/>
            <w:vAlign w:val="center"/>
            <w:hideMark/>
          </w:tcPr>
          <w:p w14:paraId="7AA99213"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INDICADOR</w:t>
            </w:r>
          </w:p>
        </w:tc>
        <w:tc>
          <w:tcPr>
            <w:tcW w:w="1701" w:type="dxa"/>
            <w:tcBorders>
              <w:top w:val="nil"/>
              <w:left w:val="nil"/>
              <w:bottom w:val="single" w:sz="4" w:space="0" w:color="auto"/>
              <w:right w:val="single" w:sz="4" w:space="0" w:color="auto"/>
            </w:tcBorders>
            <w:shd w:val="clear" w:color="000000" w:fill="DAEEF3"/>
            <w:vAlign w:val="center"/>
            <w:hideMark/>
          </w:tcPr>
          <w:p w14:paraId="5655CA14"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MEDIOS DE VERIFICACIÓN</w:t>
            </w:r>
          </w:p>
        </w:tc>
        <w:tc>
          <w:tcPr>
            <w:tcW w:w="1519" w:type="dxa"/>
            <w:tcBorders>
              <w:top w:val="nil"/>
              <w:left w:val="nil"/>
              <w:bottom w:val="single" w:sz="4" w:space="0" w:color="auto"/>
              <w:right w:val="single" w:sz="4" w:space="0" w:color="auto"/>
            </w:tcBorders>
            <w:shd w:val="clear" w:color="000000" w:fill="DAEEF3"/>
            <w:vAlign w:val="center"/>
            <w:hideMark/>
          </w:tcPr>
          <w:p w14:paraId="34363FC0"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SUPUESTO</w:t>
            </w:r>
          </w:p>
        </w:tc>
        <w:tc>
          <w:tcPr>
            <w:tcW w:w="1170" w:type="dxa"/>
            <w:tcBorders>
              <w:top w:val="nil"/>
              <w:left w:val="nil"/>
              <w:bottom w:val="single" w:sz="4" w:space="0" w:color="auto"/>
              <w:right w:val="single" w:sz="4" w:space="0" w:color="auto"/>
            </w:tcBorders>
            <w:shd w:val="clear" w:color="000000" w:fill="DAEEF3"/>
            <w:vAlign w:val="center"/>
            <w:hideMark/>
          </w:tcPr>
          <w:p w14:paraId="20388477"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OBSERVACIONES DE ALINEACIÓN</w:t>
            </w:r>
            <w:r w:rsidRPr="000F3BB7">
              <w:rPr>
                <w:rFonts w:ascii="Arial Narrow" w:eastAsia="Times New Roman" w:hAnsi="Arial Narrow" w:cs="Arial"/>
                <w:b/>
                <w:bCs/>
                <w:color w:val="000000"/>
                <w:sz w:val="14"/>
                <w:szCs w:val="14"/>
                <w:lang w:val="es-MX" w:eastAsia="es-MX"/>
              </w:rPr>
              <w:br/>
              <w:t>(Para componentes y actividades)</w:t>
            </w:r>
          </w:p>
        </w:tc>
      </w:tr>
      <w:tr w:rsidR="000F3BB7" w:rsidRPr="000F3BB7" w14:paraId="66C7663A" w14:textId="77777777" w:rsidTr="000F3BB7">
        <w:trPr>
          <w:trHeight w:val="1348"/>
        </w:trPr>
        <w:tc>
          <w:tcPr>
            <w:tcW w:w="842" w:type="dxa"/>
            <w:tcBorders>
              <w:top w:val="nil"/>
              <w:left w:val="single" w:sz="4" w:space="0" w:color="auto"/>
              <w:bottom w:val="single" w:sz="4" w:space="0" w:color="auto"/>
              <w:right w:val="single" w:sz="4" w:space="0" w:color="auto"/>
            </w:tcBorders>
            <w:shd w:val="clear" w:color="auto" w:fill="auto"/>
            <w:hideMark/>
          </w:tcPr>
          <w:p w14:paraId="0125E7B4"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Fin</w:t>
            </w:r>
          </w:p>
        </w:tc>
        <w:tc>
          <w:tcPr>
            <w:tcW w:w="1280" w:type="dxa"/>
            <w:tcBorders>
              <w:top w:val="nil"/>
              <w:left w:val="nil"/>
              <w:bottom w:val="single" w:sz="4" w:space="0" w:color="auto"/>
              <w:right w:val="single" w:sz="4" w:space="0" w:color="auto"/>
            </w:tcBorders>
            <w:shd w:val="clear" w:color="auto" w:fill="auto"/>
            <w:hideMark/>
          </w:tcPr>
          <w:p w14:paraId="2636959F" w14:textId="77777777" w:rsidR="000F3BB7" w:rsidRPr="000F3BB7" w:rsidRDefault="000F3BB7" w:rsidP="000F3BB7">
            <w:pPr>
              <w:spacing w:after="0" w:line="240" w:lineRule="auto"/>
              <w:jc w:val="center"/>
              <w:rPr>
                <w:rFonts w:ascii="Arial Narrow" w:eastAsia="Times New Roman" w:hAnsi="Arial Narrow" w:cs="Arial"/>
                <w:i/>
                <w:iCs/>
                <w:color w:val="000000"/>
                <w:sz w:val="14"/>
                <w:szCs w:val="14"/>
                <w:lang w:val="es-MX" w:eastAsia="es-MX"/>
              </w:rPr>
            </w:pPr>
            <w:r w:rsidRPr="000F3BB7">
              <w:rPr>
                <w:rFonts w:ascii="Arial Narrow" w:eastAsia="Times New Roman" w:hAnsi="Arial Narrow" w:cs="Arial"/>
                <w:i/>
                <w:iCs/>
                <w:color w:val="000000"/>
                <w:sz w:val="14"/>
                <w:szCs w:val="14"/>
                <w:lang w:val="es-MX" w:eastAsia="es-MX"/>
              </w:rPr>
              <w:t>2-09 - Incluir a la ciudadanía en la prevención de la delincuencia y la seguridad vial, para crear comunidades seguras.</w:t>
            </w:r>
          </w:p>
        </w:tc>
        <w:tc>
          <w:tcPr>
            <w:tcW w:w="2268" w:type="dxa"/>
            <w:tcBorders>
              <w:top w:val="nil"/>
              <w:left w:val="nil"/>
              <w:bottom w:val="single" w:sz="4" w:space="0" w:color="auto"/>
              <w:right w:val="single" w:sz="4" w:space="0" w:color="auto"/>
            </w:tcBorders>
            <w:shd w:val="clear" w:color="auto" w:fill="auto"/>
            <w:hideMark/>
          </w:tcPr>
          <w:p w14:paraId="1716B534"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F - Contribuir a incluir a la ciudadanía en la prevención de la delincuencia y la seguridad vial, para crear comunidades seguras, mediante el desarrollo de programas, protocolos y herramientas de corresponsabilidad para la prevención del delito.</w:t>
            </w:r>
          </w:p>
        </w:tc>
        <w:tc>
          <w:tcPr>
            <w:tcW w:w="1275" w:type="dxa"/>
            <w:tcBorders>
              <w:top w:val="nil"/>
              <w:left w:val="nil"/>
              <w:bottom w:val="single" w:sz="4" w:space="0" w:color="auto"/>
              <w:right w:val="single" w:sz="4" w:space="0" w:color="auto"/>
            </w:tcBorders>
            <w:shd w:val="clear" w:color="auto" w:fill="auto"/>
            <w:hideMark/>
          </w:tcPr>
          <w:p w14:paraId="5D3252F5" w14:textId="77777777" w:rsidR="000F3BB7" w:rsidRPr="000F3BB7" w:rsidRDefault="000F3BB7" w:rsidP="000F3BB7">
            <w:pPr>
              <w:spacing w:after="0" w:line="240" w:lineRule="auto"/>
              <w:jc w:val="left"/>
              <w:rPr>
                <w:rFonts w:ascii="Arial Narrow" w:eastAsia="Times New Roman" w:hAnsi="Arial Narrow" w:cs="Arial"/>
                <w:sz w:val="14"/>
                <w:szCs w:val="14"/>
                <w:lang w:val="es-MX" w:eastAsia="es-MX"/>
              </w:rPr>
            </w:pPr>
            <w:r w:rsidRPr="000F3BB7">
              <w:rPr>
                <w:rFonts w:ascii="Arial Narrow" w:eastAsia="Times New Roman" w:hAnsi="Arial Narrow" w:cs="Arial"/>
                <w:sz w:val="14"/>
                <w:szCs w:val="14"/>
                <w:lang w:val="es-MX" w:eastAsia="es-MX"/>
              </w:rPr>
              <w:t>Percepción de la seguridad</w:t>
            </w:r>
          </w:p>
        </w:tc>
        <w:tc>
          <w:tcPr>
            <w:tcW w:w="1701" w:type="dxa"/>
            <w:tcBorders>
              <w:top w:val="nil"/>
              <w:left w:val="nil"/>
              <w:bottom w:val="single" w:sz="4" w:space="0" w:color="auto"/>
              <w:right w:val="single" w:sz="4" w:space="0" w:color="auto"/>
            </w:tcBorders>
            <w:shd w:val="clear" w:color="auto" w:fill="auto"/>
            <w:hideMark/>
          </w:tcPr>
          <w:p w14:paraId="6EA57900" w14:textId="77777777" w:rsidR="000F3BB7" w:rsidRPr="000F3BB7" w:rsidRDefault="000F3BB7" w:rsidP="000F3BB7">
            <w:pPr>
              <w:spacing w:after="0" w:line="240" w:lineRule="auto"/>
              <w:jc w:val="left"/>
              <w:rPr>
                <w:rFonts w:ascii="Arial Narrow" w:eastAsia="Times New Roman" w:hAnsi="Arial Narrow" w:cs="Arial"/>
                <w:sz w:val="14"/>
                <w:szCs w:val="14"/>
                <w:lang w:val="es-MX" w:eastAsia="es-MX"/>
              </w:rPr>
            </w:pPr>
            <w:r w:rsidRPr="000F3BB7">
              <w:rPr>
                <w:rFonts w:ascii="Arial Narrow" w:eastAsia="Times New Roman" w:hAnsi="Arial Narrow" w:cs="Arial"/>
                <w:sz w:val="14"/>
                <w:szCs w:val="14"/>
                <w:lang w:val="es-MX" w:eastAsia="es-MX"/>
              </w:rPr>
              <w:t>ENVIPE</w:t>
            </w:r>
            <w:r w:rsidRPr="000F3BB7">
              <w:rPr>
                <w:rFonts w:ascii="Arial Narrow" w:eastAsia="Times New Roman" w:hAnsi="Arial Narrow" w:cs="Arial"/>
                <w:sz w:val="14"/>
                <w:szCs w:val="14"/>
                <w:lang w:val="es-MX" w:eastAsia="es-MX"/>
              </w:rPr>
              <w:br/>
              <w:t>https://www.inegi.org.mx/programas/envipe/</w:t>
            </w:r>
          </w:p>
        </w:tc>
        <w:tc>
          <w:tcPr>
            <w:tcW w:w="1519" w:type="dxa"/>
            <w:tcBorders>
              <w:top w:val="nil"/>
              <w:left w:val="nil"/>
              <w:bottom w:val="single" w:sz="4" w:space="0" w:color="auto"/>
              <w:right w:val="single" w:sz="4" w:space="0" w:color="auto"/>
            </w:tcBorders>
            <w:shd w:val="clear" w:color="auto" w:fill="auto"/>
            <w:hideMark/>
          </w:tcPr>
          <w:p w14:paraId="5D1FDE0C"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La ciudadanía participa en las acciones de prevención de la violencia y la delincuencia.</w:t>
            </w:r>
          </w:p>
        </w:tc>
        <w:tc>
          <w:tcPr>
            <w:tcW w:w="1170" w:type="dxa"/>
            <w:tcBorders>
              <w:top w:val="nil"/>
              <w:left w:val="nil"/>
              <w:bottom w:val="single" w:sz="4" w:space="0" w:color="auto"/>
              <w:right w:val="single" w:sz="4" w:space="0" w:color="auto"/>
            </w:tcBorders>
            <w:shd w:val="clear" w:color="auto" w:fill="auto"/>
            <w:vAlign w:val="center"/>
            <w:hideMark/>
          </w:tcPr>
          <w:p w14:paraId="2A9665AD"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No aplica</w:t>
            </w:r>
          </w:p>
        </w:tc>
      </w:tr>
      <w:tr w:rsidR="000F3BB7" w:rsidRPr="000F3BB7" w14:paraId="1E1C6338" w14:textId="77777777" w:rsidTr="000F3BB7">
        <w:trPr>
          <w:trHeight w:val="1821"/>
        </w:trPr>
        <w:tc>
          <w:tcPr>
            <w:tcW w:w="842" w:type="dxa"/>
            <w:tcBorders>
              <w:top w:val="nil"/>
              <w:left w:val="single" w:sz="4" w:space="0" w:color="auto"/>
              <w:bottom w:val="single" w:sz="4" w:space="0" w:color="auto"/>
              <w:right w:val="single" w:sz="4" w:space="0" w:color="auto"/>
            </w:tcBorders>
            <w:shd w:val="clear" w:color="auto" w:fill="auto"/>
            <w:hideMark/>
          </w:tcPr>
          <w:p w14:paraId="0AA9AABF"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Propósito</w:t>
            </w:r>
          </w:p>
        </w:tc>
        <w:tc>
          <w:tcPr>
            <w:tcW w:w="1280" w:type="dxa"/>
            <w:tcBorders>
              <w:top w:val="nil"/>
              <w:left w:val="nil"/>
              <w:bottom w:val="single" w:sz="4" w:space="0" w:color="auto"/>
              <w:right w:val="single" w:sz="4" w:space="0" w:color="auto"/>
            </w:tcBorders>
            <w:shd w:val="clear" w:color="auto" w:fill="auto"/>
            <w:hideMark/>
          </w:tcPr>
          <w:p w14:paraId="2A08158A" w14:textId="77777777" w:rsidR="000F3BB7" w:rsidRPr="000F3BB7" w:rsidRDefault="000F3BB7" w:rsidP="000F3BB7">
            <w:pPr>
              <w:spacing w:after="0" w:line="240" w:lineRule="auto"/>
              <w:jc w:val="center"/>
              <w:rPr>
                <w:rFonts w:ascii="Arial Narrow" w:eastAsia="Times New Roman" w:hAnsi="Arial Narrow" w:cs="Arial"/>
                <w:i/>
                <w:iCs/>
                <w:color w:val="000000"/>
                <w:sz w:val="14"/>
                <w:szCs w:val="14"/>
                <w:lang w:val="es-MX" w:eastAsia="es-MX"/>
              </w:rPr>
            </w:pPr>
            <w:r w:rsidRPr="000F3BB7">
              <w:rPr>
                <w:rFonts w:ascii="Arial Narrow" w:eastAsia="Times New Roman" w:hAnsi="Arial Narrow" w:cs="Arial"/>
                <w:i/>
                <w:iCs/>
                <w:color w:val="000000"/>
                <w:sz w:val="14"/>
                <w:szCs w:val="14"/>
                <w:lang w:val="es-MX" w:eastAsia="es-MX"/>
              </w:rPr>
              <w:t>25-03 -Supervisar la adecuada operación del Modelo de Prevención en Quintana Roo articulado y vinculado al desarrollo social, económico y situacional.</w:t>
            </w:r>
          </w:p>
        </w:tc>
        <w:tc>
          <w:tcPr>
            <w:tcW w:w="2268" w:type="dxa"/>
            <w:tcBorders>
              <w:top w:val="nil"/>
              <w:left w:val="nil"/>
              <w:bottom w:val="single" w:sz="4" w:space="0" w:color="auto"/>
              <w:right w:val="single" w:sz="4" w:space="0" w:color="auto"/>
            </w:tcBorders>
            <w:shd w:val="clear" w:color="auto" w:fill="auto"/>
            <w:hideMark/>
          </w:tcPr>
          <w:p w14:paraId="132F12CC"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P - La población quintanarroense cuenta con un modelo de prevención articulado y vinculado al desarrollo social, económico y situacional.</w:t>
            </w:r>
          </w:p>
        </w:tc>
        <w:tc>
          <w:tcPr>
            <w:tcW w:w="1275" w:type="dxa"/>
            <w:tcBorders>
              <w:top w:val="nil"/>
              <w:left w:val="nil"/>
              <w:bottom w:val="single" w:sz="4" w:space="0" w:color="auto"/>
              <w:right w:val="single" w:sz="4" w:space="0" w:color="auto"/>
            </w:tcBorders>
            <w:shd w:val="clear" w:color="auto" w:fill="auto"/>
            <w:hideMark/>
          </w:tcPr>
          <w:p w14:paraId="0FF0D06A"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25O3IO1 - Porcentaje de acciones implementadas por las instancias integrantes del Modelo de Prevención Quintana Roo</w:t>
            </w:r>
          </w:p>
        </w:tc>
        <w:tc>
          <w:tcPr>
            <w:tcW w:w="1701" w:type="dxa"/>
            <w:tcBorders>
              <w:top w:val="nil"/>
              <w:left w:val="nil"/>
              <w:bottom w:val="single" w:sz="4" w:space="0" w:color="auto"/>
              <w:right w:val="single" w:sz="4" w:space="0" w:color="auto"/>
            </w:tcBorders>
            <w:shd w:val="clear" w:color="auto" w:fill="auto"/>
            <w:hideMark/>
          </w:tcPr>
          <w:p w14:paraId="24781DBE"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 xml:space="preserve">Informe de resultados del Modelo de Prevención Quintana Roo del </w:t>
            </w:r>
            <w:proofErr w:type="spellStart"/>
            <w:r w:rsidRPr="000F3BB7">
              <w:rPr>
                <w:rFonts w:ascii="Arial Narrow" w:eastAsia="Times New Roman" w:hAnsi="Arial Narrow" w:cs="Arial"/>
                <w:color w:val="000000"/>
                <w:sz w:val="14"/>
                <w:szCs w:val="14"/>
                <w:lang w:val="es-MX" w:eastAsia="es-MX"/>
              </w:rPr>
              <w:t>CEPSDyPC</w:t>
            </w:r>
            <w:proofErr w:type="spellEnd"/>
            <w:r w:rsidRPr="000F3BB7">
              <w:rPr>
                <w:rFonts w:ascii="Arial Narrow" w:eastAsia="Times New Roman" w:hAnsi="Arial Narrow" w:cs="Arial"/>
                <w:color w:val="000000"/>
                <w:sz w:val="14"/>
                <w:szCs w:val="14"/>
                <w:lang w:val="es-MX" w:eastAsia="es-MX"/>
              </w:rPr>
              <w:t xml:space="preserve"> </w:t>
            </w:r>
            <w:proofErr w:type="spellStart"/>
            <w:r w:rsidRPr="000F3BB7">
              <w:rPr>
                <w:rFonts w:ascii="Arial Narrow" w:eastAsia="Times New Roman" w:hAnsi="Arial Narrow" w:cs="Arial"/>
                <w:color w:val="000000"/>
                <w:sz w:val="14"/>
                <w:szCs w:val="14"/>
                <w:lang w:val="es-MX" w:eastAsia="es-MX"/>
              </w:rPr>
              <w:t>QROO</w:t>
            </w:r>
            <w:proofErr w:type="spellEnd"/>
            <w:r w:rsidRPr="000F3BB7">
              <w:rPr>
                <w:rFonts w:ascii="Arial Narrow" w:eastAsia="Times New Roman" w:hAnsi="Arial Narrow" w:cs="Arial"/>
                <w:color w:val="000000"/>
                <w:sz w:val="14"/>
                <w:szCs w:val="14"/>
                <w:lang w:val="es-MX" w:eastAsia="es-MX"/>
              </w:rPr>
              <w:t>.</w:t>
            </w:r>
            <w:r w:rsidRPr="000F3BB7">
              <w:rPr>
                <w:rFonts w:ascii="Arial Narrow" w:eastAsia="Times New Roman" w:hAnsi="Arial Narrow" w:cs="Arial"/>
                <w:color w:val="000000"/>
                <w:sz w:val="14"/>
                <w:szCs w:val="14"/>
                <w:lang w:val="es-MX" w:eastAsia="es-MX"/>
              </w:rPr>
              <w:br/>
              <w:t>https://qroo.gob.mx/sesesp/</w:t>
            </w:r>
          </w:p>
        </w:tc>
        <w:tc>
          <w:tcPr>
            <w:tcW w:w="1519" w:type="dxa"/>
            <w:tcBorders>
              <w:top w:val="nil"/>
              <w:left w:val="nil"/>
              <w:bottom w:val="single" w:sz="4" w:space="0" w:color="auto"/>
              <w:right w:val="single" w:sz="4" w:space="0" w:color="auto"/>
            </w:tcBorders>
            <w:shd w:val="clear" w:color="auto" w:fill="auto"/>
            <w:hideMark/>
          </w:tcPr>
          <w:p w14:paraId="2F19D472"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Las instancias contribuyen en su ámbito de competencia al Modelo de Prevención Quintana Roo.</w:t>
            </w:r>
          </w:p>
        </w:tc>
        <w:tc>
          <w:tcPr>
            <w:tcW w:w="1170" w:type="dxa"/>
            <w:tcBorders>
              <w:top w:val="nil"/>
              <w:left w:val="nil"/>
              <w:bottom w:val="single" w:sz="4" w:space="0" w:color="auto"/>
              <w:right w:val="single" w:sz="4" w:space="0" w:color="auto"/>
            </w:tcBorders>
            <w:shd w:val="clear" w:color="auto" w:fill="auto"/>
            <w:vAlign w:val="center"/>
            <w:hideMark/>
          </w:tcPr>
          <w:p w14:paraId="0CF7EBC4"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No aplica</w:t>
            </w:r>
          </w:p>
        </w:tc>
      </w:tr>
      <w:tr w:rsidR="000F3BB7" w:rsidRPr="000F3BB7" w14:paraId="174DD3E0" w14:textId="77777777" w:rsidTr="000F3BB7">
        <w:trPr>
          <w:trHeight w:val="1561"/>
        </w:trPr>
        <w:tc>
          <w:tcPr>
            <w:tcW w:w="842" w:type="dxa"/>
            <w:tcBorders>
              <w:top w:val="nil"/>
              <w:left w:val="single" w:sz="4" w:space="0" w:color="auto"/>
              <w:bottom w:val="single" w:sz="4" w:space="0" w:color="auto"/>
              <w:right w:val="single" w:sz="4" w:space="0" w:color="auto"/>
            </w:tcBorders>
            <w:shd w:val="clear" w:color="auto" w:fill="auto"/>
            <w:hideMark/>
          </w:tcPr>
          <w:p w14:paraId="42172AD8"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Componente</w:t>
            </w:r>
          </w:p>
        </w:tc>
        <w:tc>
          <w:tcPr>
            <w:tcW w:w="1280" w:type="dxa"/>
            <w:tcBorders>
              <w:top w:val="nil"/>
              <w:left w:val="nil"/>
              <w:bottom w:val="single" w:sz="4" w:space="0" w:color="auto"/>
              <w:right w:val="single" w:sz="4" w:space="0" w:color="auto"/>
            </w:tcBorders>
            <w:shd w:val="clear" w:color="auto" w:fill="auto"/>
            <w:hideMark/>
          </w:tcPr>
          <w:p w14:paraId="0DD36F99" w14:textId="77777777" w:rsidR="000F3BB7" w:rsidRPr="000F3BB7" w:rsidRDefault="000F3BB7" w:rsidP="000F3BB7">
            <w:pPr>
              <w:spacing w:after="0" w:line="240" w:lineRule="auto"/>
              <w:jc w:val="center"/>
              <w:rPr>
                <w:rFonts w:ascii="Arial Narrow" w:eastAsia="Times New Roman" w:hAnsi="Arial Narrow" w:cs="Arial"/>
                <w:i/>
                <w:iCs/>
                <w:sz w:val="14"/>
                <w:szCs w:val="14"/>
                <w:lang w:val="es-MX" w:eastAsia="es-MX"/>
              </w:rPr>
            </w:pPr>
            <w:r w:rsidRPr="000F3BB7">
              <w:rPr>
                <w:rFonts w:ascii="Arial Narrow" w:eastAsia="Times New Roman" w:hAnsi="Arial Narrow" w:cs="Arial"/>
                <w:i/>
                <w:iCs/>
                <w:sz w:val="14"/>
                <w:szCs w:val="14"/>
                <w:lang w:val="es-MX" w:eastAsia="es-MX"/>
              </w:rPr>
              <w:t>25-03-01-01 - Supervisar la adecuada implementación del Modelo de Prevención Quintana Roo.</w:t>
            </w:r>
          </w:p>
        </w:tc>
        <w:tc>
          <w:tcPr>
            <w:tcW w:w="2268" w:type="dxa"/>
            <w:tcBorders>
              <w:top w:val="nil"/>
              <w:left w:val="nil"/>
              <w:bottom w:val="single" w:sz="4" w:space="0" w:color="auto"/>
              <w:right w:val="single" w:sz="4" w:space="0" w:color="auto"/>
            </w:tcBorders>
            <w:shd w:val="clear" w:color="auto" w:fill="auto"/>
            <w:hideMark/>
          </w:tcPr>
          <w:p w14:paraId="036CECDE"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C.1 - Modelo de Prevención Quintana Roo, implementado.</w:t>
            </w:r>
          </w:p>
        </w:tc>
        <w:tc>
          <w:tcPr>
            <w:tcW w:w="1275" w:type="dxa"/>
            <w:tcBorders>
              <w:top w:val="nil"/>
              <w:left w:val="nil"/>
              <w:bottom w:val="single" w:sz="4" w:space="0" w:color="auto"/>
              <w:right w:val="single" w:sz="4" w:space="0" w:color="auto"/>
            </w:tcBorders>
            <w:shd w:val="clear" w:color="auto" w:fill="auto"/>
            <w:hideMark/>
          </w:tcPr>
          <w:p w14:paraId="04C7C18A"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E004C01 - Porcentaje de zonas con factores de riesgo atendidas.</w:t>
            </w:r>
          </w:p>
        </w:tc>
        <w:tc>
          <w:tcPr>
            <w:tcW w:w="1701" w:type="dxa"/>
            <w:tcBorders>
              <w:top w:val="nil"/>
              <w:left w:val="nil"/>
              <w:bottom w:val="single" w:sz="4" w:space="0" w:color="auto"/>
              <w:right w:val="single" w:sz="4" w:space="0" w:color="auto"/>
            </w:tcBorders>
            <w:shd w:val="clear" w:color="auto" w:fill="auto"/>
            <w:hideMark/>
          </w:tcPr>
          <w:p w14:paraId="7E588A25"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 xml:space="preserve">Informe de resultados del Modelo de Prevención Quintana Roo </w:t>
            </w:r>
            <w:proofErr w:type="spellStart"/>
            <w:r w:rsidRPr="000F3BB7">
              <w:rPr>
                <w:rFonts w:ascii="Arial Narrow" w:eastAsia="Times New Roman" w:hAnsi="Arial Narrow" w:cs="Arial"/>
                <w:color w:val="000000"/>
                <w:sz w:val="14"/>
                <w:szCs w:val="14"/>
                <w:lang w:val="es-MX" w:eastAsia="es-MX"/>
              </w:rPr>
              <w:t>CEPSDyPC</w:t>
            </w:r>
            <w:proofErr w:type="spellEnd"/>
            <w:r w:rsidRPr="000F3BB7">
              <w:rPr>
                <w:rFonts w:ascii="Arial Narrow" w:eastAsia="Times New Roman" w:hAnsi="Arial Narrow" w:cs="Arial"/>
                <w:color w:val="000000"/>
                <w:sz w:val="14"/>
                <w:szCs w:val="14"/>
                <w:lang w:val="es-MX" w:eastAsia="es-MX"/>
              </w:rPr>
              <w:t>.</w:t>
            </w:r>
            <w:r w:rsidRPr="000F3BB7">
              <w:rPr>
                <w:rFonts w:ascii="Arial Narrow" w:eastAsia="Times New Roman" w:hAnsi="Arial Narrow" w:cs="Arial"/>
                <w:color w:val="000000"/>
                <w:sz w:val="14"/>
                <w:szCs w:val="14"/>
                <w:lang w:val="es-MX" w:eastAsia="es-MX"/>
              </w:rPr>
              <w:br/>
              <w:t>https://qroo.gob.mx/sesesp/</w:t>
            </w:r>
          </w:p>
        </w:tc>
        <w:tc>
          <w:tcPr>
            <w:tcW w:w="1519" w:type="dxa"/>
            <w:tcBorders>
              <w:top w:val="nil"/>
              <w:left w:val="nil"/>
              <w:bottom w:val="single" w:sz="4" w:space="0" w:color="auto"/>
              <w:right w:val="single" w:sz="4" w:space="0" w:color="auto"/>
            </w:tcBorders>
            <w:shd w:val="clear" w:color="auto" w:fill="auto"/>
            <w:hideMark/>
          </w:tcPr>
          <w:p w14:paraId="25B8A46E"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La población infantil, juvenil y adultos de las zonas con factores de riesgo participa en las acciones del Modelo de Prevención Quintana Roo.</w:t>
            </w:r>
          </w:p>
        </w:tc>
        <w:tc>
          <w:tcPr>
            <w:tcW w:w="1170" w:type="dxa"/>
            <w:tcBorders>
              <w:top w:val="nil"/>
              <w:left w:val="nil"/>
              <w:bottom w:val="single" w:sz="4" w:space="0" w:color="auto"/>
              <w:right w:val="single" w:sz="4" w:space="0" w:color="auto"/>
            </w:tcBorders>
            <w:shd w:val="clear" w:color="auto" w:fill="auto"/>
            <w:vAlign w:val="center"/>
            <w:hideMark/>
          </w:tcPr>
          <w:p w14:paraId="3788D485"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Relación directa</w:t>
            </w:r>
          </w:p>
        </w:tc>
      </w:tr>
      <w:tr w:rsidR="000F3BB7" w:rsidRPr="000F3BB7" w14:paraId="47C8C8A6" w14:textId="77777777" w:rsidTr="000F3BB7">
        <w:trPr>
          <w:trHeight w:val="2815"/>
        </w:trPr>
        <w:tc>
          <w:tcPr>
            <w:tcW w:w="842" w:type="dxa"/>
            <w:tcBorders>
              <w:top w:val="nil"/>
              <w:left w:val="single" w:sz="4" w:space="0" w:color="auto"/>
              <w:bottom w:val="single" w:sz="4" w:space="0" w:color="auto"/>
              <w:right w:val="single" w:sz="4" w:space="0" w:color="auto"/>
            </w:tcBorders>
            <w:shd w:val="clear" w:color="auto" w:fill="auto"/>
            <w:hideMark/>
          </w:tcPr>
          <w:p w14:paraId="1FC5FEE3"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09CFFB06" w14:textId="77777777" w:rsidR="000F3BB7" w:rsidRPr="000F3BB7" w:rsidRDefault="000F3BB7" w:rsidP="000F3BB7">
            <w:pPr>
              <w:spacing w:after="0" w:line="240" w:lineRule="auto"/>
              <w:jc w:val="center"/>
              <w:rPr>
                <w:rFonts w:ascii="Arial Narrow" w:eastAsia="Times New Roman" w:hAnsi="Arial Narrow" w:cs="Arial"/>
                <w:i/>
                <w:iCs/>
                <w:color w:val="000000"/>
                <w:sz w:val="14"/>
                <w:szCs w:val="14"/>
                <w:lang w:val="es-MX" w:eastAsia="es-MX"/>
              </w:rPr>
            </w:pPr>
            <w:r w:rsidRPr="000F3BB7">
              <w:rPr>
                <w:rFonts w:ascii="Arial Narrow" w:eastAsia="Times New Roman" w:hAnsi="Arial Narrow" w:cs="Arial"/>
                <w:i/>
                <w:iCs/>
                <w:color w:val="000000"/>
                <w:sz w:val="14"/>
                <w:szCs w:val="14"/>
                <w:lang w:val="es-MX" w:eastAsia="es-MX"/>
              </w:rPr>
              <w:t>25-03-01-02 - Coordinar con los sectores gubernamental, empresarial, educativo y social, esquemas de corresponsabilidad y vinculación para la prevención del delito y denuncia.</w:t>
            </w:r>
          </w:p>
        </w:tc>
        <w:tc>
          <w:tcPr>
            <w:tcW w:w="2268" w:type="dxa"/>
            <w:tcBorders>
              <w:top w:val="nil"/>
              <w:left w:val="nil"/>
              <w:bottom w:val="single" w:sz="4" w:space="0" w:color="auto"/>
              <w:right w:val="single" w:sz="4" w:space="0" w:color="auto"/>
            </w:tcBorders>
            <w:shd w:val="clear" w:color="auto" w:fill="auto"/>
            <w:hideMark/>
          </w:tcPr>
          <w:p w14:paraId="0ADDBD45"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C.1.A.1 - Ejecución de las estrategias definidas en el Modelo de Prevención, para fortalecer a las instituciones del Gobierno del estado y municipios, con el fin de aumentar su capacidad para incidir en la reducción del desorden, violencia y delincuencia.</w:t>
            </w:r>
          </w:p>
        </w:tc>
        <w:tc>
          <w:tcPr>
            <w:tcW w:w="1275" w:type="dxa"/>
            <w:tcBorders>
              <w:top w:val="nil"/>
              <w:left w:val="nil"/>
              <w:bottom w:val="single" w:sz="4" w:space="0" w:color="auto"/>
              <w:right w:val="single" w:sz="4" w:space="0" w:color="auto"/>
            </w:tcBorders>
            <w:shd w:val="clear" w:color="auto" w:fill="auto"/>
            <w:hideMark/>
          </w:tcPr>
          <w:p w14:paraId="77B2BA5C" w14:textId="6266EBE1"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E004C01A01 - Porcentaje de estrategias ejecutadas del Eje estratégico I del Modelo de Prevención, para fortalecer a las instituciones del Gobierno del estado y municipios para elevar su impacto en la reducción del desorden, violencia y delincuencia.</w:t>
            </w:r>
          </w:p>
        </w:tc>
        <w:tc>
          <w:tcPr>
            <w:tcW w:w="1701" w:type="dxa"/>
            <w:tcBorders>
              <w:top w:val="nil"/>
              <w:left w:val="nil"/>
              <w:bottom w:val="single" w:sz="4" w:space="0" w:color="auto"/>
              <w:right w:val="single" w:sz="4" w:space="0" w:color="auto"/>
            </w:tcBorders>
            <w:shd w:val="clear" w:color="auto" w:fill="auto"/>
            <w:hideMark/>
          </w:tcPr>
          <w:p w14:paraId="1EA44167"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 xml:space="preserve">Informes trimestrales de las instituciones del gobierno del estado que participan en el Modelo de Prevención Quintana Roo del </w:t>
            </w:r>
            <w:proofErr w:type="spellStart"/>
            <w:r w:rsidRPr="000F3BB7">
              <w:rPr>
                <w:rFonts w:ascii="Arial Narrow" w:eastAsia="Times New Roman" w:hAnsi="Arial Narrow" w:cs="Arial"/>
                <w:color w:val="000000"/>
                <w:sz w:val="14"/>
                <w:szCs w:val="14"/>
                <w:lang w:val="es-MX" w:eastAsia="es-MX"/>
              </w:rPr>
              <w:t>CEPSDyPC</w:t>
            </w:r>
            <w:proofErr w:type="spellEnd"/>
            <w:r w:rsidRPr="000F3BB7">
              <w:rPr>
                <w:rFonts w:ascii="Arial Narrow" w:eastAsia="Times New Roman" w:hAnsi="Arial Narrow" w:cs="Arial"/>
                <w:color w:val="000000"/>
                <w:sz w:val="14"/>
                <w:szCs w:val="14"/>
                <w:lang w:val="es-MX" w:eastAsia="es-MX"/>
              </w:rPr>
              <w:t>.</w:t>
            </w:r>
            <w:r w:rsidRPr="000F3BB7">
              <w:rPr>
                <w:rFonts w:ascii="Arial Narrow" w:eastAsia="Times New Roman" w:hAnsi="Arial Narrow" w:cs="Arial"/>
                <w:color w:val="000000"/>
                <w:sz w:val="14"/>
                <w:szCs w:val="14"/>
                <w:lang w:val="es-MX" w:eastAsia="es-MX"/>
              </w:rPr>
              <w:br/>
              <w:t>https://qroo.gob.mx/sesesp/</w:t>
            </w:r>
          </w:p>
        </w:tc>
        <w:tc>
          <w:tcPr>
            <w:tcW w:w="1519" w:type="dxa"/>
            <w:tcBorders>
              <w:top w:val="nil"/>
              <w:left w:val="nil"/>
              <w:bottom w:val="single" w:sz="4" w:space="0" w:color="auto"/>
              <w:right w:val="single" w:sz="4" w:space="0" w:color="auto"/>
            </w:tcBorders>
            <w:shd w:val="clear" w:color="auto" w:fill="auto"/>
            <w:hideMark/>
          </w:tcPr>
          <w:p w14:paraId="1E6DC823"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Las instancias integrantes del Modelo de Prevención ejecutan las acciones contempladas y las reportan al Centro Estatal de Prevención Social del Delito y Participación Ciudadana.</w:t>
            </w:r>
          </w:p>
        </w:tc>
        <w:tc>
          <w:tcPr>
            <w:tcW w:w="1170" w:type="dxa"/>
            <w:tcBorders>
              <w:top w:val="nil"/>
              <w:left w:val="nil"/>
              <w:bottom w:val="single" w:sz="4" w:space="0" w:color="auto"/>
              <w:right w:val="single" w:sz="4" w:space="0" w:color="auto"/>
            </w:tcBorders>
            <w:shd w:val="clear" w:color="auto" w:fill="auto"/>
            <w:vAlign w:val="center"/>
            <w:hideMark/>
          </w:tcPr>
          <w:p w14:paraId="74A3B7A2"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Relación directa</w:t>
            </w:r>
          </w:p>
        </w:tc>
      </w:tr>
      <w:tr w:rsidR="000F3BB7" w:rsidRPr="000F3BB7" w14:paraId="0274B379" w14:textId="77777777" w:rsidTr="00F64545">
        <w:trPr>
          <w:trHeight w:val="375"/>
        </w:trPr>
        <w:tc>
          <w:tcPr>
            <w:tcW w:w="10055" w:type="dxa"/>
            <w:gridSpan w:val="7"/>
            <w:tcBorders>
              <w:top w:val="single" w:sz="4" w:space="0" w:color="auto"/>
              <w:left w:val="single" w:sz="4" w:space="0" w:color="auto"/>
              <w:bottom w:val="single" w:sz="4" w:space="0" w:color="auto"/>
              <w:right w:val="single" w:sz="4" w:space="0" w:color="000000"/>
            </w:tcBorders>
            <w:shd w:val="clear" w:color="000000" w:fill="00CCFF"/>
            <w:vAlign w:val="bottom"/>
            <w:hideMark/>
          </w:tcPr>
          <w:p w14:paraId="794C62BC" w14:textId="77777777" w:rsidR="000F3BB7" w:rsidRPr="000F3BB7" w:rsidRDefault="000F3BB7" w:rsidP="00F64545">
            <w:pPr>
              <w:spacing w:after="0" w:line="240" w:lineRule="auto"/>
              <w:jc w:val="center"/>
              <w:rPr>
                <w:rFonts w:ascii="Arial Narrow" w:eastAsia="Times New Roman" w:hAnsi="Arial Narrow" w:cs="Arial"/>
                <w:b/>
                <w:bCs/>
                <w:color w:val="FFFFFF"/>
                <w:sz w:val="14"/>
                <w:szCs w:val="14"/>
                <w:lang w:val="es-MX" w:eastAsia="es-MX"/>
              </w:rPr>
            </w:pPr>
            <w:r w:rsidRPr="000F3BB7">
              <w:rPr>
                <w:rFonts w:ascii="Arial Narrow" w:eastAsia="Times New Roman" w:hAnsi="Arial Narrow" w:cs="Arial"/>
                <w:b/>
                <w:bCs/>
                <w:color w:val="FFFFFF"/>
                <w:sz w:val="14"/>
                <w:szCs w:val="14"/>
                <w:lang w:val="es-MX" w:eastAsia="es-MX"/>
              </w:rPr>
              <w:lastRenderedPageBreak/>
              <w:t>MATRIZ DE INDICADORES PARA RESULTADOS (MIR)</w:t>
            </w:r>
          </w:p>
        </w:tc>
      </w:tr>
      <w:tr w:rsidR="000F3BB7" w:rsidRPr="000F3BB7" w14:paraId="74FD8379" w14:textId="77777777" w:rsidTr="00F64545">
        <w:trPr>
          <w:trHeight w:val="600"/>
        </w:trPr>
        <w:tc>
          <w:tcPr>
            <w:tcW w:w="842" w:type="dxa"/>
            <w:tcBorders>
              <w:top w:val="nil"/>
              <w:left w:val="single" w:sz="4" w:space="0" w:color="auto"/>
              <w:bottom w:val="single" w:sz="4" w:space="0" w:color="auto"/>
              <w:right w:val="single" w:sz="4" w:space="0" w:color="auto"/>
            </w:tcBorders>
            <w:shd w:val="clear" w:color="000000" w:fill="DAEEF3"/>
            <w:vAlign w:val="center"/>
            <w:hideMark/>
          </w:tcPr>
          <w:p w14:paraId="5215CF18"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NIVEL</w:t>
            </w:r>
          </w:p>
        </w:tc>
        <w:tc>
          <w:tcPr>
            <w:tcW w:w="1280" w:type="dxa"/>
            <w:tcBorders>
              <w:top w:val="nil"/>
              <w:left w:val="nil"/>
              <w:bottom w:val="single" w:sz="4" w:space="0" w:color="auto"/>
              <w:right w:val="single" w:sz="4" w:space="0" w:color="auto"/>
            </w:tcBorders>
            <w:shd w:val="clear" w:color="000000" w:fill="DAEEF3"/>
            <w:vAlign w:val="center"/>
            <w:hideMark/>
          </w:tcPr>
          <w:p w14:paraId="29B6B705"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ALINEACIÓN PED/PD</w:t>
            </w:r>
          </w:p>
        </w:tc>
        <w:tc>
          <w:tcPr>
            <w:tcW w:w="2268" w:type="dxa"/>
            <w:tcBorders>
              <w:top w:val="nil"/>
              <w:left w:val="nil"/>
              <w:bottom w:val="single" w:sz="4" w:space="0" w:color="auto"/>
              <w:right w:val="single" w:sz="4" w:space="0" w:color="auto"/>
            </w:tcBorders>
            <w:shd w:val="clear" w:color="000000" w:fill="DAEEF3"/>
            <w:vAlign w:val="center"/>
            <w:hideMark/>
          </w:tcPr>
          <w:p w14:paraId="6198097D"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OBJETIVO</w:t>
            </w:r>
          </w:p>
        </w:tc>
        <w:tc>
          <w:tcPr>
            <w:tcW w:w="1275" w:type="dxa"/>
            <w:tcBorders>
              <w:top w:val="nil"/>
              <w:left w:val="nil"/>
              <w:bottom w:val="single" w:sz="4" w:space="0" w:color="auto"/>
              <w:right w:val="single" w:sz="4" w:space="0" w:color="auto"/>
            </w:tcBorders>
            <w:shd w:val="clear" w:color="000000" w:fill="DAEEF3"/>
            <w:vAlign w:val="center"/>
            <w:hideMark/>
          </w:tcPr>
          <w:p w14:paraId="20B0F5FA"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INDICADOR</w:t>
            </w:r>
          </w:p>
        </w:tc>
        <w:tc>
          <w:tcPr>
            <w:tcW w:w="1701" w:type="dxa"/>
            <w:tcBorders>
              <w:top w:val="nil"/>
              <w:left w:val="nil"/>
              <w:bottom w:val="single" w:sz="4" w:space="0" w:color="auto"/>
              <w:right w:val="single" w:sz="4" w:space="0" w:color="auto"/>
            </w:tcBorders>
            <w:shd w:val="clear" w:color="000000" w:fill="DAEEF3"/>
            <w:vAlign w:val="center"/>
            <w:hideMark/>
          </w:tcPr>
          <w:p w14:paraId="3FD92B12"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MEDIOS DE VERIFICACIÓN</w:t>
            </w:r>
          </w:p>
        </w:tc>
        <w:tc>
          <w:tcPr>
            <w:tcW w:w="1519" w:type="dxa"/>
            <w:tcBorders>
              <w:top w:val="nil"/>
              <w:left w:val="nil"/>
              <w:bottom w:val="single" w:sz="4" w:space="0" w:color="auto"/>
              <w:right w:val="single" w:sz="4" w:space="0" w:color="auto"/>
            </w:tcBorders>
            <w:shd w:val="clear" w:color="000000" w:fill="DAEEF3"/>
            <w:vAlign w:val="center"/>
            <w:hideMark/>
          </w:tcPr>
          <w:p w14:paraId="095634AC"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SUPUESTO</w:t>
            </w:r>
          </w:p>
        </w:tc>
        <w:tc>
          <w:tcPr>
            <w:tcW w:w="1170" w:type="dxa"/>
            <w:tcBorders>
              <w:top w:val="nil"/>
              <w:left w:val="nil"/>
              <w:bottom w:val="single" w:sz="4" w:space="0" w:color="auto"/>
              <w:right w:val="single" w:sz="4" w:space="0" w:color="auto"/>
            </w:tcBorders>
            <w:shd w:val="clear" w:color="000000" w:fill="DAEEF3"/>
            <w:vAlign w:val="center"/>
            <w:hideMark/>
          </w:tcPr>
          <w:p w14:paraId="4B2F69E0"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OBSERVACIONES DE ALINEACIÓN</w:t>
            </w:r>
            <w:r w:rsidRPr="000F3BB7">
              <w:rPr>
                <w:rFonts w:ascii="Arial Narrow" w:eastAsia="Times New Roman" w:hAnsi="Arial Narrow" w:cs="Arial"/>
                <w:b/>
                <w:bCs/>
                <w:color w:val="000000"/>
                <w:sz w:val="14"/>
                <w:szCs w:val="14"/>
                <w:lang w:val="es-MX" w:eastAsia="es-MX"/>
              </w:rPr>
              <w:br/>
              <w:t>(Para componentes y actividades)</w:t>
            </w:r>
          </w:p>
        </w:tc>
      </w:tr>
      <w:tr w:rsidR="000F3BB7" w:rsidRPr="000F3BB7" w14:paraId="5BB1D02C" w14:textId="77777777" w:rsidTr="000F3BB7">
        <w:trPr>
          <w:trHeight w:val="2063"/>
        </w:trPr>
        <w:tc>
          <w:tcPr>
            <w:tcW w:w="842" w:type="dxa"/>
            <w:tcBorders>
              <w:top w:val="nil"/>
              <w:left w:val="single" w:sz="4" w:space="0" w:color="auto"/>
              <w:bottom w:val="single" w:sz="4" w:space="0" w:color="auto"/>
              <w:right w:val="single" w:sz="4" w:space="0" w:color="auto"/>
            </w:tcBorders>
            <w:shd w:val="clear" w:color="auto" w:fill="auto"/>
            <w:hideMark/>
          </w:tcPr>
          <w:p w14:paraId="7CC65973"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6062861D" w14:textId="77777777" w:rsidR="000F3BB7" w:rsidRPr="000F3BB7" w:rsidRDefault="000F3BB7" w:rsidP="000F3BB7">
            <w:pPr>
              <w:spacing w:after="0" w:line="240" w:lineRule="auto"/>
              <w:jc w:val="center"/>
              <w:rPr>
                <w:rFonts w:ascii="Arial Narrow" w:eastAsia="Times New Roman" w:hAnsi="Arial Narrow" w:cs="Arial"/>
                <w:i/>
                <w:iCs/>
                <w:color w:val="000000"/>
                <w:sz w:val="14"/>
                <w:szCs w:val="14"/>
                <w:lang w:val="es-MX" w:eastAsia="es-MX"/>
              </w:rPr>
            </w:pPr>
            <w:r w:rsidRPr="000F3BB7">
              <w:rPr>
                <w:rFonts w:ascii="Arial Narrow" w:eastAsia="Times New Roman" w:hAnsi="Arial Narrow" w:cs="Arial"/>
                <w:i/>
                <w:iCs/>
                <w:color w:val="000000"/>
                <w:sz w:val="14"/>
                <w:szCs w:val="14"/>
                <w:lang w:val="es-MX" w:eastAsia="es-MX"/>
              </w:rPr>
              <w:t xml:space="preserve">69-03-01-07 - Realizar estudios sobre las causas estructurales de la violencia y delincuencia y las distintas causas y factores que la generan. </w:t>
            </w:r>
          </w:p>
        </w:tc>
        <w:tc>
          <w:tcPr>
            <w:tcW w:w="2268" w:type="dxa"/>
            <w:tcBorders>
              <w:top w:val="nil"/>
              <w:left w:val="nil"/>
              <w:bottom w:val="single" w:sz="4" w:space="0" w:color="auto"/>
              <w:right w:val="single" w:sz="4" w:space="0" w:color="auto"/>
            </w:tcBorders>
            <w:shd w:val="clear" w:color="auto" w:fill="auto"/>
            <w:hideMark/>
          </w:tcPr>
          <w:p w14:paraId="3EBFF1C2"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C.1.A.2 - Ejecución de las estrategias definidas en el Modelo de Prevención dentro del eje toma de decisión científica e informada, para diseñar, ejecutar y evaluar la política de prevención basada en información científica, orientada a identificar y atender los factores de riesgo, aumentar y reforzar los factores protectores y los mecanismos de resiliencia; y evaluar la eficacia de la política pública y el esfuerzo colectivo.</w:t>
            </w:r>
          </w:p>
        </w:tc>
        <w:tc>
          <w:tcPr>
            <w:tcW w:w="1275" w:type="dxa"/>
            <w:tcBorders>
              <w:top w:val="nil"/>
              <w:left w:val="nil"/>
              <w:bottom w:val="single" w:sz="4" w:space="0" w:color="auto"/>
              <w:right w:val="single" w:sz="4" w:space="0" w:color="auto"/>
            </w:tcBorders>
            <w:shd w:val="clear" w:color="auto" w:fill="auto"/>
            <w:hideMark/>
          </w:tcPr>
          <w:p w14:paraId="64AA768B"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E004C01A02 - Porcentaje de factores de riesgo identificados en toda la geografía estatal.</w:t>
            </w:r>
          </w:p>
        </w:tc>
        <w:tc>
          <w:tcPr>
            <w:tcW w:w="1701" w:type="dxa"/>
            <w:tcBorders>
              <w:top w:val="nil"/>
              <w:left w:val="nil"/>
              <w:bottom w:val="single" w:sz="4" w:space="0" w:color="auto"/>
              <w:right w:val="single" w:sz="4" w:space="0" w:color="auto"/>
            </w:tcBorders>
            <w:shd w:val="clear" w:color="auto" w:fill="auto"/>
            <w:hideMark/>
          </w:tcPr>
          <w:p w14:paraId="7A928EE1"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 xml:space="preserve">Mapas con factores de riesgo, social, económico, situacional, impunidad en la autoridad y eficacia colectiva para toda la geografía estatal del </w:t>
            </w:r>
            <w:proofErr w:type="spellStart"/>
            <w:r w:rsidRPr="000F3BB7">
              <w:rPr>
                <w:rFonts w:ascii="Arial Narrow" w:eastAsia="Times New Roman" w:hAnsi="Arial Narrow" w:cs="Arial"/>
                <w:color w:val="000000"/>
                <w:sz w:val="14"/>
                <w:szCs w:val="14"/>
                <w:lang w:val="es-MX" w:eastAsia="es-MX"/>
              </w:rPr>
              <w:t>CEPSDyPC</w:t>
            </w:r>
            <w:proofErr w:type="spellEnd"/>
            <w:r w:rsidRPr="000F3BB7">
              <w:rPr>
                <w:rFonts w:ascii="Arial Narrow" w:eastAsia="Times New Roman" w:hAnsi="Arial Narrow" w:cs="Arial"/>
                <w:color w:val="000000"/>
                <w:sz w:val="14"/>
                <w:szCs w:val="14"/>
                <w:lang w:val="es-MX" w:eastAsia="es-MX"/>
              </w:rPr>
              <w:t>.</w:t>
            </w:r>
            <w:r w:rsidRPr="000F3BB7">
              <w:rPr>
                <w:rFonts w:ascii="Arial Narrow" w:eastAsia="Times New Roman" w:hAnsi="Arial Narrow" w:cs="Arial"/>
                <w:color w:val="000000"/>
                <w:sz w:val="14"/>
                <w:szCs w:val="14"/>
                <w:lang w:val="es-MX" w:eastAsia="es-MX"/>
              </w:rPr>
              <w:br/>
              <w:t>https://qroo.gob.mx/sesesp/</w:t>
            </w:r>
          </w:p>
        </w:tc>
        <w:tc>
          <w:tcPr>
            <w:tcW w:w="1519" w:type="dxa"/>
            <w:tcBorders>
              <w:top w:val="nil"/>
              <w:left w:val="nil"/>
              <w:bottom w:val="single" w:sz="4" w:space="0" w:color="auto"/>
              <w:right w:val="single" w:sz="4" w:space="0" w:color="auto"/>
            </w:tcBorders>
            <w:shd w:val="clear" w:color="auto" w:fill="auto"/>
            <w:hideMark/>
          </w:tcPr>
          <w:p w14:paraId="63804C84"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El sistema de diagnóstico implementado para el Modelo de Prevención emite los factores de riesgo en el estado.</w:t>
            </w:r>
          </w:p>
        </w:tc>
        <w:tc>
          <w:tcPr>
            <w:tcW w:w="1170" w:type="dxa"/>
            <w:tcBorders>
              <w:top w:val="nil"/>
              <w:left w:val="nil"/>
              <w:bottom w:val="single" w:sz="4" w:space="0" w:color="auto"/>
              <w:right w:val="single" w:sz="4" w:space="0" w:color="auto"/>
            </w:tcBorders>
            <w:shd w:val="clear" w:color="auto" w:fill="auto"/>
            <w:vAlign w:val="center"/>
            <w:hideMark/>
          </w:tcPr>
          <w:p w14:paraId="4C044AAE"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Relación directa</w:t>
            </w:r>
          </w:p>
        </w:tc>
      </w:tr>
      <w:tr w:rsidR="000F3BB7" w:rsidRPr="000F3BB7" w14:paraId="22200AFA" w14:textId="77777777" w:rsidTr="000F3BB7">
        <w:trPr>
          <w:trHeight w:val="1978"/>
        </w:trPr>
        <w:tc>
          <w:tcPr>
            <w:tcW w:w="842" w:type="dxa"/>
            <w:tcBorders>
              <w:top w:val="nil"/>
              <w:left w:val="single" w:sz="4" w:space="0" w:color="auto"/>
              <w:bottom w:val="single" w:sz="4" w:space="0" w:color="auto"/>
              <w:right w:val="single" w:sz="4" w:space="0" w:color="auto"/>
            </w:tcBorders>
            <w:shd w:val="clear" w:color="auto" w:fill="auto"/>
            <w:hideMark/>
          </w:tcPr>
          <w:p w14:paraId="4F8C1574"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4C1FEB71" w14:textId="77777777" w:rsidR="000F3BB7" w:rsidRPr="000F3BB7" w:rsidRDefault="000F3BB7" w:rsidP="000F3BB7">
            <w:pPr>
              <w:spacing w:after="0" w:line="240" w:lineRule="auto"/>
              <w:jc w:val="center"/>
              <w:rPr>
                <w:rFonts w:ascii="Arial Narrow" w:eastAsia="Times New Roman" w:hAnsi="Arial Narrow" w:cs="Arial"/>
                <w:i/>
                <w:iCs/>
                <w:color w:val="000000"/>
                <w:sz w:val="14"/>
                <w:szCs w:val="14"/>
                <w:lang w:val="es-MX" w:eastAsia="es-MX"/>
              </w:rPr>
            </w:pPr>
            <w:r w:rsidRPr="000F3BB7">
              <w:rPr>
                <w:rFonts w:ascii="Arial Narrow" w:eastAsia="Times New Roman" w:hAnsi="Arial Narrow" w:cs="Arial"/>
                <w:i/>
                <w:iCs/>
                <w:color w:val="000000"/>
                <w:sz w:val="14"/>
                <w:szCs w:val="14"/>
                <w:lang w:val="es-MX" w:eastAsia="es-MX"/>
              </w:rPr>
              <w:t>25-03-01-05 - Promover la cultura de la denuncia y de la legalidad, así como el fortalecimiento de sectores sociales.</w:t>
            </w:r>
          </w:p>
        </w:tc>
        <w:tc>
          <w:tcPr>
            <w:tcW w:w="2268" w:type="dxa"/>
            <w:tcBorders>
              <w:top w:val="nil"/>
              <w:left w:val="nil"/>
              <w:bottom w:val="single" w:sz="4" w:space="0" w:color="auto"/>
              <w:right w:val="single" w:sz="4" w:space="0" w:color="auto"/>
            </w:tcBorders>
            <w:shd w:val="clear" w:color="auto" w:fill="auto"/>
            <w:hideMark/>
          </w:tcPr>
          <w:p w14:paraId="7F9821E4"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C.1.A.3 - Ejecución de las estrategias definidas en el Modelo de Prevención, para proteger y fortalecer la capacidad individual, familiar y comunitaria para reducir su vulnerabilidad a través de trasferir información, herramientas y habilidades para remediar el desorden y la violencia; y aumentar su resistencia a participar en la ilegalidad y la delincuencia.</w:t>
            </w:r>
          </w:p>
        </w:tc>
        <w:tc>
          <w:tcPr>
            <w:tcW w:w="1275" w:type="dxa"/>
            <w:tcBorders>
              <w:top w:val="nil"/>
              <w:left w:val="nil"/>
              <w:bottom w:val="single" w:sz="4" w:space="0" w:color="auto"/>
              <w:right w:val="single" w:sz="4" w:space="0" w:color="auto"/>
            </w:tcBorders>
            <w:shd w:val="clear" w:color="auto" w:fill="auto"/>
            <w:hideMark/>
          </w:tcPr>
          <w:p w14:paraId="0A5931DA"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E004C01A03 - Porcentaje de factores de riesgo generadores de violencia y delincuencia atendidos en toda la geografía estatal.</w:t>
            </w:r>
          </w:p>
        </w:tc>
        <w:tc>
          <w:tcPr>
            <w:tcW w:w="1701" w:type="dxa"/>
            <w:tcBorders>
              <w:top w:val="nil"/>
              <w:left w:val="nil"/>
              <w:bottom w:val="single" w:sz="4" w:space="0" w:color="auto"/>
              <w:right w:val="single" w:sz="4" w:space="0" w:color="auto"/>
            </w:tcBorders>
            <w:shd w:val="clear" w:color="auto" w:fill="auto"/>
            <w:hideMark/>
          </w:tcPr>
          <w:p w14:paraId="1ADA1BCA"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 xml:space="preserve">Informes trimestrales de las instituciones del gobierno del estado que participan en el Modelo de Prevención Quintana Roo del </w:t>
            </w:r>
            <w:proofErr w:type="spellStart"/>
            <w:r w:rsidRPr="000F3BB7">
              <w:rPr>
                <w:rFonts w:ascii="Arial Narrow" w:eastAsia="Times New Roman" w:hAnsi="Arial Narrow" w:cs="Arial"/>
                <w:color w:val="000000"/>
                <w:sz w:val="14"/>
                <w:szCs w:val="14"/>
                <w:lang w:val="es-MX" w:eastAsia="es-MX"/>
              </w:rPr>
              <w:t>CEPSDyPC</w:t>
            </w:r>
            <w:proofErr w:type="spellEnd"/>
            <w:r w:rsidRPr="000F3BB7">
              <w:rPr>
                <w:rFonts w:ascii="Arial Narrow" w:eastAsia="Times New Roman" w:hAnsi="Arial Narrow" w:cs="Arial"/>
                <w:color w:val="000000"/>
                <w:sz w:val="14"/>
                <w:szCs w:val="14"/>
                <w:lang w:val="es-MX" w:eastAsia="es-MX"/>
              </w:rPr>
              <w:t>.</w:t>
            </w:r>
            <w:r w:rsidRPr="000F3BB7">
              <w:rPr>
                <w:rFonts w:ascii="Arial Narrow" w:eastAsia="Times New Roman" w:hAnsi="Arial Narrow" w:cs="Arial"/>
                <w:color w:val="000000"/>
                <w:sz w:val="14"/>
                <w:szCs w:val="14"/>
                <w:lang w:val="es-MX" w:eastAsia="es-MX"/>
              </w:rPr>
              <w:br/>
              <w:t>https://qroo.gob.mx/sesesp/</w:t>
            </w:r>
          </w:p>
        </w:tc>
        <w:tc>
          <w:tcPr>
            <w:tcW w:w="1519" w:type="dxa"/>
            <w:tcBorders>
              <w:top w:val="nil"/>
              <w:left w:val="nil"/>
              <w:bottom w:val="single" w:sz="4" w:space="0" w:color="auto"/>
              <w:right w:val="single" w:sz="4" w:space="0" w:color="auto"/>
            </w:tcBorders>
            <w:shd w:val="clear" w:color="auto" w:fill="auto"/>
            <w:hideMark/>
          </w:tcPr>
          <w:p w14:paraId="3C68D293"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 xml:space="preserve">La población interioriza la información, herramientas y habilidades transferidas por el </w:t>
            </w:r>
            <w:proofErr w:type="spellStart"/>
            <w:r w:rsidRPr="000F3BB7">
              <w:rPr>
                <w:rFonts w:ascii="Arial Narrow" w:eastAsia="Times New Roman" w:hAnsi="Arial Narrow" w:cs="Arial"/>
                <w:color w:val="000000"/>
                <w:sz w:val="14"/>
                <w:szCs w:val="14"/>
                <w:lang w:val="es-MX" w:eastAsia="es-MX"/>
              </w:rPr>
              <w:t>CEPSDyPC</w:t>
            </w:r>
            <w:proofErr w:type="spellEnd"/>
            <w:r w:rsidRPr="000F3BB7">
              <w:rPr>
                <w:rFonts w:ascii="Arial Narrow" w:eastAsia="Times New Roman" w:hAnsi="Arial Narrow" w:cs="Arial"/>
                <w:color w:val="000000"/>
                <w:sz w:val="14"/>
                <w:szCs w:val="14"/>
                <w:lang w:val="es-MX" w:eastAsia="es-MX"/>
              </w:rPr>
              <w:t>.</w:t>
            </w:r>
          </w:p>
        </w:tc>
        <w:tc>
          <w:tcPr>
            <w:tcW w:w="1170" w:type="dxa"/>
            <w:tcBorders>
              <w:top w:val="nil"/>
              <w:left w:val="nil"/>
              <w:bottom w:val="single" w:sz="4" w:space="0" w:color="auto"/>
              <w:right w:val="single" w:sz="4" w:space="0" w:color="auto"/>
            </w:tcBorders>
            <w:shd w:val="clear" w:color="auto" w:fill="auto"/>
            <w:vAlign w:val="center"/>
            <w:hideMark/>
          </w:tcPr>
          <w:p w14:paraId="1C63221A"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Relación directa</w:t>
            </w:r>
          </w:p>
        </w:tc>
      </w:tr>
      <w:tr w:rsidR="000F3BB7" w:rsidRPr="000F3BB7" w14:paraId="6DA1CFF2" w14:textId="77777777" w:rsidTr="000F3BB7">
        <w:trPr>
          <w:trHeight w:val="1681"/>
        </w:trPr>
        <w:tc>
          <w:tcPr>
            <w:tcW w:w="842" w:type="dxa"/>
            <w:tcBorders>
              <w:top w:val="nil"/>
              <w:left w:val="single" w:sz="4" w:space="0" w:color="auto"/>
              <w:bottom w:val="single" w:sz="4" w:space="0" w:color="auto"/>
              <w:right w:val="single" w:sz="4" w:space="0" w:color="auto"/>
            </w:tcBorders>
            <w:shd w:val="clear" w:color="auto" w:fill="auto"/>
            <w:hideMark/>
          </w:tcPr>
          <w:p w14:paraId="4251CFE5"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57A14B13" w14:textId="77777777" w:rsidR="000F3BB7" w:rsidRPr="000F3BB7" w:rsidRDefault="000F3BB7" w:rsidP="000F3BB7">
            <w:pPr>
              <w:spacing w:after="0" w:line="240" w:lineRule="auto"/>
              <w:jc w:val="center"/>
              <w:rPr>
                <w:rFonts w:ascii="Arial Narrow" w:eastAsia="Times New Roman" w:hAnsi="Arial Narrow" w:cs="Arial"/>
                <w:i/>
                <w:iCs/>
                <w:color w:val="000000"/>
                <w:sz w:val="14"/>
                <w:szCs w:val="14"/>
                <w:lang w:val="es-MX" w:eastAsia="es-MX"/>
              </w:rPr>
            </w:pPr>
            <w:r w:rsidRPr="000F3BB7">
              <w:rPr>
                <w:rFonts w:ascii="Arial Narrow" w:eastAsia="Times New Roman" w:hAnsi="Arial Narrow" w:cs="Arial"/>
                <w:i/>
                <w:iCs/>
                <w:color w:val="000000"/>
                <w:sz w:val="14"/>
                <w:szCs w:val="14"/>
                <w:lang w:val="es-MX" w:eastAsia="es-MX"/>
              </w:rPr>
              <w:t xml:space="preserve">25-03-01-06 - Fortalecer los consejos ciudadanos, para elaborar políticas públicas que alineen el esfuerzo colectivo gobierno-ciudadanía en el tema de prevención. </w:t>
            </w:r>
          </w:p>
        </w:tc>
        <w:tc>
          <w:tcPr>
            <w:tcW w:w="2268" w:type="dxa"/>
            <w:tcBorders>
              <w:top w:val="nil"/>
              <w:left w:val="nil"/>
              <w:bottom w:val="single" w:sz="4" w:space="0" w:color="auto"/>
              <w:right w:val="single" w:sz="4" w:space="0" w:color="auto"/>
            </w:tcBorders>
            <w:shd w:val="clear" w:color="auto" w:fill="auto"/>
            <w:hideMark/>
          </w:tcPr>
          <w:p w14:paraId="61C9EB4C"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C.1.A.4 - Ejecución de las estrategias definidas en el Modelo de Prevención dentro del eje construcción de ciudadanía activa, para alentar el bien común como objetivo social y ofrecer oportunidades para que el altruismo y el civismo se expresen en la sociedad quintanarroense; y aumentar el capital social.</w:t>
            </w:r>
          </w:p>
        </w:tc>
        <w:tc>
          <w:tcPr>
            <w:tcW w:w="1275" w:type="dxa"/>
            <w:tcBorders>
              <w:top w:val="nil"/>
              <w:left w:val="nil"/>
              <w:bottom w:val="single" w:sz="4" w:space="0" w:color="auto"/>
              <w:right w:val="single" w:sz="4" w:space="0" w:color="auto"/>
            </w:tcBorders>
            <w:shd w:val="clear" w:color="auto" w:fill="auto"/>
            <w:hideMark/>
          </w:tcPr>
          <w:p w14:paraId="1A54A2D2"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E004C01A04 - Porcentaje de estrategias ejecutadas del Eje estratégico IV del Modelo de Prevención, para la construcción de ciudadanía activa.</w:t>
            </w:r>
          </w:p>
        </w:tc>
        <w:tc>
          <w:tcPr>
            <w:tcW w:w="1701" w:type="dxa"/>
            <w:tcBorders>
              <w:top w:val="nil"/>
              <w:left w:val="nil"/>
              <w:bottom w:val="single" w:sz="4" w:space="0" w:color="auto"/>
              <w:right w:val="single" w:sz="4" w:space="0" w:color="auto"/>
            </w:tcBorders>
            <w:shd w:val="clear" w:color="auto" w:fill="auto"/>
            <w:hideMark/>
          </w:tcPr>
          <w:p w14:paraId="3BF70E75"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 xml:space="preserve">Informes trimestrales de las instituciones del gobierno del estado que participan en el Modelo de Prevención Quintana Roo del </w:t>
            </w:r>
            <w:proofErr w:type="spellStart"/>
            <w:r w:rsidRPr="000F3BB7">
              <w:rPr>
                <w:rFonts w:ascii="Arial Narrow" w:eastAsia="Times New Roman" w:hAnsi="Arial Narrow" w:cs="Arial"/>
                <w:color w:val="000000"/>
                <w:sz w:val="14"/>
                <w:szCs w:val="14"/>
                <w:lang w:val="es-MX" w:eastAsia="es-MX"/>
              </w:rPr>
              <w:t>CEPSDyPC</w:t>
            </w:r>
            <w:proofErr w:type="spellEnd"/>
            <w:r w:rsidRPr="000F3BB7">
              <w:rPr>
                <w:rFonts w:ascii="Arial Narrow" w:eastAsia="Times New Roman" w:hAnsi="Arial Narrow" w:cs="Arial"/>
                <w:color w:val="000000"/>
                <w:sz w:val="14"/>
                <w:szCs w:val="14"/>
                <w:lang w:val="es-MX" w:eastAsia="es-MX"/>
              </w:rPr>
              <w:t>.</w:t>
            </w:r>
            <w:r w:rsidRPr="000F3BB7">
              <w:rPr>
                <w:rFonts w:ascii="Arial Narrow" w:eastAsia="Times New Roman" w:hAnsi="Arial Narrow" w:cs="Arial"/>
                <w:color w:val="000000"/>
                <w:sz w:val="14"/>
                <w:szCs w:val="14"/>
                <w:lang w:val="es-MX" w:eastAsia="es-MX"/>
              </w:rPr>
              <w:br/>
              <w:t>https://qroo.gob.mx/sesesp/</w:t>
            </w:r>
          </w:p>
        </w:tc>
        <w:tc>
          <w:tcPr>
            <w:tcW w:w="1519" w:type="dxa"/>
            <w:tcBorders>
              <w:top w:val="nil"/>
              <w:left w:val="nil"/>
              <w:bottom w:val="single" w:sz="4" w:space="0" w:color="auto"/>
              <w:right w:val="single" w:sz="4" w:space="0" w:color="auto"/>
            </w:tcBorders>
            <w:shd w:val="clear" w:color="auto" w:fill="auto"/>
            <w:hideMark/>
          </w:tcPr>
          <w:p w14:paraId="0FF272E0"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La población participa en acciones que alientan el bien común.</w:t>
            </w:r>
          </w:p>
        </w:tc>
        <w:tc>
          <w:tcPr>
            <w:tcW w:w="1170" w:type="dxa"/>
            <w:tcBorders>
              <w:top w:val="nil"/>
              <w:left w:val="nil"/>
              <w:bottom w:val="single" w:sz="4" w:space="0" w:color="auto"/>
              <w:right w:val="single" w:sz="4" w:space="0" w:color="auto"/>
            </w:tcBorders>
            <w:shd w:val="clear" w:color="auto" w:fill="auto"/>
            <w:vAlign w:val="center"/>
            <w:hideMark/>
          </w:tcPr>
          <w:p w14:paraId="632DC314"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Relación directa</w:t>
            </w:r>
          </w:p>
        </w:tc>
      </w:tr>
      <w:tr w:rsidR="000F3BB7" w:rsidRPr="000F3BB7" w14:paraId="0168D08C" w14:textId="77777777" w:rsidTr="000F3BB7">
        <w:trPr>
          <w:trHeight w:val="3263"/>
        </w:trPr>
        <w:tc>
          <w:tcPr>
            <w:tcW w:w="842" w:type="dxa"/>
            <w:tcBorders>
              <w:top w:val="nil"/>
              <w:left w:val="single" w:sz="4" w:space="0" w:color="auto"/>
              <w:bottom w:val="single" w:sz="4" w:space="0" w:color="auto"/>
              <w:right w:val="single" w:sz="4" w:space="0" w:color="auto"/>
            </w:tcBorders>
            <w:shd w:val="clear" w:color="auto" w:fill="auto"/>
            <w:hideMark/>
          </w:tcPr>
          <w:p w14:paraId="73B37684"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Componente</w:t>
            </w:r>
          </w:p>
        </w:tc>
        <w:tc>
          <w:tcPr>
            <w:tcW w:w="1280" w:type="dxa"/>
            <w:tcBorders>
              <w:top w:val="nil"/>
              <w:left w:val="nil"/>
              <w:bottom w:val="single" w:sz="4" w:space="0" w:color="auto"/>
              <w:right w:val="single" w:sz="4" w:space="0" w:color="auto"/>
            </w:tcBorders>
            <w:shd w:val="clear" w:color="auto" w:fill="auto"/>
            <w:hideMark/>
          </w:tcPr>
          <w:p w14:paraId="46D68CAE" w14:textId="77777777" w:rsidR="000F3BB7" w:rsidRPr="000F3BB7" w:rsidRDefault="000F3BB7" w:rsidP="000F3BB7">
            <w:pPr>
              <w:spacing w:after="0" w:line="240" w:lineRule="auto"/>
              <w:jc w:val="center"/>
              <w:rPr>
                <w:rFonts w:ascii="Arial Narrow" w:eastAsia="Times New Roman" w:hAnsi="Arial Narrow" w:cs="Arial"/>
                <w:i/>
                <w:iCs/>
                <w:color w:val="000000"/>
                <w:sz w:val="14"/>
                <w:szCs w:val="14"/>
                <w:lang w:val="es-MX" w:eastAsia="es-MX"/>
              </w:rPr>
            </w:pPr>
            <w:r w:rsidRPr="000F3BB7">
              <w:rPr>
                <w:rFonts w:ascii="Arial Narrow" w:eastAsia="Times New Roman" w:hAnsi="Arial Narrow" w:cs="Arial"/>
                <w:i/>
                <w:iCs/>
                <w:color w:val="000000"/>
                <w:sz w:val="14"/>
                <w:szCs w:val="14"/>
                <w:lang w:val="es-MX" w:eastAsia="es-MX"/>
              </w:rPr>
              <w:t xml:space="preserve">25-03-01-03 - Promover, en coordinación con las instituciones del estado y los municipios, coloquios, cursos, conferencias, talleres u otra actividad de carácter cultural, artística y académica en materia de prevención del delito, participación ciudadana y derechos humanos, para la atención a factores de riesgo social, económico y situacional. </w:t>
            </w:r>
          </w:p>
        </w:tc>
        <w:tc>
          <w:tcPr>
            <w:tcW w:w="2268" w:type="dxa"/>
            <w:tcBorders>
              <w:top w:val="nil"/>
              <w:left w:val="nil"/>
              <w:bottom w:val="single" w:sz="4" w:space="0" w:color="auto"/>
              <w:right w:val="single" w:sz="4" w:space="0" w:color="auto"/>
            </w:tcBorders>
            <w:shd w:val="clear" w:color="auto" w:fill="auto"/>
            <w:hideMark/>
          </w:tcPr>
          <w:p w14:paraId="2FDFCA40"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C.2 - Factores de riesgo social, económico y situacional, en materia de prevención social del delito y participación ciudadana, atendidos.</w:t>
            </w:r>
          </w:p>
        </w:tc>
        <w:tc>
          <w:tcPr>
            <w:tcW w:w="1275" w:type="dxa"/>
            <w:tcBorders>
              <w:top w:val="nil"/>
              <w:left w:val="nil"/>
              <w:bottom w:val="single" w:sz="4" w:space="0" w:color="auto"/>
              <w:right w:val="single" w:sz="4" w:space="0" w:color="auto"/>
            </w:tcBorders>
            <w:shd w:val="clear" w:color="auto" w:fill="auto"/>
            <w:hideMark/>
          </w:tcPr>
          <w:p w14:paraId="375EC753"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E004C02 - Porcentaje acciones realizadas para beneficiar a personas que viven en zonas con factores de riesgo.</w:t>
            </w:r>
          </w:p>
        </w:tc>
        <w:tc>
          <w:tcPr>
            <w:tcW w:w="1701" w:type="dxa"/>
            <w:tcBorders>
              <w:top w:val="nil"/>
              <w:left w:val="nil"/>
              <w:bottom w:val="single" w:sz="4" w:space="0" w:color="auto"/>
              <w:right w:val="single" w:sz="4" w:space="0" w:color="auto"/>
            </w:tcBorders>
            <w:shd w:val="clear" w:color="auto" w:fill="auto"/>
            <w:hideMark/>
          </w:tcPr>
          <w:p w14:paraId="4A119F55"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Informe de resultados de la Coordinación General de atención a riesgos sociales, económicos y situacionales.</w:t>
            </w:r>
            <w:r w:rsidRPr="000F3BB7">
              <w:rPr>
                <w:rFonts w:ascii="Arial Narrow" w:eastAsia="Times New Roman" w:hAnsi="Arial Narrow" w:cs="Arial"/>
                <w:color w:val="000000"/>
                <w:sz w:val="14"/>
                <w:szCs w:val="14"/>
                <w:lang w:val="es-MX" w:eastAsia="es-MX"/>
              </w:rPr>
              <w:br/>
              <w:t>https://qroo.gob.mx/sesesp/</w:t>
            </w:r>
          </w:p>
        </w:tc>
        <w:tc>
          <w:tcPr>
            <w:tcW w:w="1519" w:type="dxa"/>
            <w:tcBorders>
              <w:top w:val="nil"/>
              <w:left w:val="nil"/>
              <w:bottom w:val="single" w:sz="4" w:space="0" w:color="auto"/>
              <w:right w:val="single" w:sz="4" w:space="0" w:color="auto"/>
            </w:tcBorders>
            <w:shd w:val="clear" w:color="auto" w:fill="auto"/>
            <w:hideMark/>
          </w:tcPr>
          <w:p w14:paraId="211A541A"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Integrantes de los sectores social, privado y gubernamental participan en las acciones de beneficio social, económico y situacional.</w:t>
            </w:r>
          </w:p>
        </w:tc>
        <w:tc>
          <w:tcPr>
            <w:tcW w:w="1170" w:type="dxa"/>
            <w:tcBorders>
              <w:top w:val="nil"/>
              <w:left w:val="nil"/>
              <w:bottom w:val="single" w:sz="4" w:space="0" w:color="auto"/>
              <w:right w:val="single" w:sz="4" w:space="0" w:color="auto"/>
            </w:tcBorders>
            <w:shd w:val="clear" w:color="auto" w:fill="auto"/>
            <w:vAlign w:val="center"/>
            <w:hideMark/>
          </w:tcPr>
          <w:p w14:paraId="0A192338"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Relación directa</w:t>
            </w:r>
          </w:p>
        </w:tc>
      </w:tr>
      <w:tr w:rsidR="000F3BB7" w:rsidRPr="000F3BB7" w14:paraId="59A41A48" w14:textId="77777777" w:rsidTr="00F64545">
        <w:trPr>
          <w:trHeight w:val="375"/>
        </w:trPr>
        <w:tc>
          <w:tcPr>
            <w:tcW w:w="10055" w:type="dxa"/>
            <w:gridSpan w:val="7"/>
            <w:tcBorders>
              <w:top w:val="single" w:sz="4" w:space="0" w:color="auto"/>
              <w:left w:val="single" w:sz="4" w:space="0" w:color="auto"/>
              <w:bottom w:val="single" w:sz="4" w:space="0" w:color="auto"/>
              <w:right w:val="single" w:sz="4" w:space="0" w:color="000000"/>
            </w:tcBorders>
            <w:shd w:val="clear" w:color="000000" w:fill="00CCFF"/>
            <w:vAlign w:val="bottom"/>
            <w:hideMark/>
          </w:tcPr>
          <w:p w14:paraId="7919461F" w14:textId="77777777" w:rsidR="000F3BB7" w:rsidRPr="000F3BB7" w:rsidRDefault="000F3BB7" w:rsidP="00F64545">
            <w:pPr>
              <w:spacing w:after="0" w:line="240" w:lineRule="auto"/>
              <w:jc w:val="center"/>
              <w:rPr>
                <w:rFonts w:ascii="Arial Narrow" w:eastAsia="Times New Roman" w:hAnsi="Arial Narrow" w:cs="Arial"/>
                <w:b/>
                <w:bCs/>
                <w:color w:val="FFFFFF"/>
                <w:sz w:val="14"/>
                <w:szCs w:val="14"/>
                <w:lang w:val="es-MX" w:eastAsia="es-MX"/>
              </w:rPr>
            </w:pPr>
            <w:r w:rsidRPr="000F3BB7">
              <w:rPr>
                <w:rFonts w:ascii="Arial Narrow" w:eastAsia="Times New Roman" w:hAnsi="Arial Narrow" w:cs="Arial"/>
                <w:b/>
                <w:bCs/>
                <w:color w:val="FFFFFF"/>
                <w:sz w:val="14"/>
                <w:szCs w:val="14"/>
                <w:lang w:val="es-MX" w:eastAsia="es-MX"/>
              </w:rPr>
              <w:lastRenderedPageBreak/>
              <w:t>MATRIZ DE INDICADORES PARA RESULTADOS (MIR)</w:t>
            </w:r>
          </w:p>
        </w:tc>
      </w:tr>
      <w:tr w:rsidR="000F3BB7" w:rsidRPr="000F3BB7" w14:paraId="2B2B73CA" w14:textId="77777777" w:rsidTr="00F64545">
        <w:trPr>
          <w:trHeight w:val="600"/>
        </w:trPr>
        <w:tc>
          <w:tcPr>
            <w:tcW w:w="842" w:type="dxa"/>
            <w:tcBorders>
              <w:top w:val="nil"/>
              <w:left w:val="single" w:sz="4" w:space="0" w:color="auto"/>
              <w:bottom w:val="single" w:sz="4" w:space="0" w:color="auto"/>
              <w:right w:val="single" w:sz="4" w:space="0" w:color="auto"/>
            </w:tcBorders>
            <w:shd w:val="clear" w:color="000000" w:fill="DAEEF3"/>
            <w:vAlign w:val="center"/>
            <w:hideMark/>
          </w:tcPr>
          <w:p w14:paraId="0791224A"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NIVEL</w:t>
            </w:r>
          </w:p>
        </w:tc>
        <w:tc>
          <w:tcPr>
            <w:tcW w:w="1280" w:type="dxa"/>
            <w:tcBorders>
              <w:top w:val="nil"/>
              <w:left w:val="nil"/>
              <w:bottom w:val="single" w:sz="4" w:space="0" w:color="auto"/>
              <w:right w:val="single" w:sz="4" w:space="0" w:color="auto"/>
            </w:tcBorders>
            <w:shd w:val="clear" w:color="000000" w:fill="DAEEF3"/>
            <w:vAlign w:val="center"/>
            <w:hideMark/>
          </w:tcPr>
          <w:p w14:paraId="65DD1419"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ALINEACIÓN PED/PD</w:t>
            </w:r>
          </w:p>
        </w:tc>
        <w:tc>
          <w:tcPr>
            <w:tcW w:w="2268" w:type="dxa"/>
            <w:tcBorders>
              <w:top w:val="nil"/>
              <w:left w:val="nil"/>
              <w:bottom w:val="single" w:sz="4" w:space="0" w:color="auto"/>
              <w:right w:val="single" w:sz="4" w:space="0" w:color="auto"/>
            </w:tcBorders>
            <w:shd w:val="clear" w:color="000000" w:fill="DAEEF3"/>
            <w:vAlign w:val="center"/>
            <w:hideMark/>
          </w:tcPr>
          <w:p w14:paraId="6D58EB28"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OBJETIVO</w:t>
            </w:r>
          </w:p>
        </w:tc>
        <w:tc>
          <w:tcPr>
            <w:tcW w:w="1275" w:type="dxa"/>
            <w:tcBorders>
              <w:top w:val="nil"/>
              <w:left w:val="nil"/>
              <w:bottom w:val="single" w:sz="4" w:space="0" w:color="auto"/>
              <w:right w:val="single" w:sz="4" w:space="0" w:color="auto"/>
            </w:tcBorders>
            <w:shd w:val="clear" w:color="000000" w:fill="DAEEF3"/>
            <w:vAlign w:val="center"/>
            <w:hideMark/>
          </w:tcPr>
          <w:p w14:paraId="074242D7"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INDICADOR</w:t>
            </w:r>
          </w:p>
        </w:tc>
        <w:tc>
          <w:tcPr>
            <w:tcW w:w="1701" w:type="dxa"/>
            <w:tcBorders>
              <w:top w:val="nil"/>
              <w:left w:val="nil"/>
              <w:bottom w:val="single" w:sz="4" w:space="0" w:color="auto"/>
              <w:right w:val="single" w:sz="4" w:space="0" w:color="auto"/>
            </w:tcBorders>
            <w:shd w:val="clear" w:color="000000" w:fill="DAEEF3"/>
            <w:vAlign w:val="center"/>
            <w:hideMark/>
          </w:tcPr>
          <w:p w14:paraId="140AD566"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MEDIOS DE VERIFICACIÓN</w:t>
            </w:r>
          </w:p>
        </w:tc>
        <w:tc>
          <w:tcPr>
            <w:tcW w:w="1519" w:type="dxa"/>
            <w:tcBorders>
              <w:top w:val="nil"/>
              <w:left w:val="nil"/>
              <w:bottom w:val="single" w:sz="4" w:space="0" w:color="auto"/>
              <w:right w:val="single" w:sz="4" w:space="0" w:color="auto"/>
            </w:tcBorders>
            <w:shd w:val="clear" w:color="000000" w:fill="DAEEF3"/>
            <w:vAlign w:val="center"/>
            <w:hideMark/>
          </w:tcPr>
          <w:p w14:paraId="7EA972BB"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SUPUESTO</w:t>
            </w:r>
          </w:p>
        </w:tc>
        <w:tc>
          <w:tcPr>
            <w:tcW w:w="1170" w:type="dxa"/>
            <w:tcBorders>
              <w:top w:val="nil"/>
              <w:left w:val="nil"/>
              <w:bottom w:val="single" w:sz="4" w:space="0" w:color="auto"/>
              <w:right w:val="single" w:sz="4" w:space="0" w:color="auto"/>
            </w:tcBorders>
            <w:shd w:val="clear" w:color="000000" w:fill="DAEEF3"/>
            <w:vAlign w:val="center"/>
            <w:hideMark/>
          </w:tcPr>
          <w:p w14:paraId="45A3777B"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OBSERVACIONES DE ALINEACIÓN</w:t>
            </w:r>
            <w:r w:rsidRPr="000F3BB7">
              <w:rPr>
                <w:rFonts w:ascii="Arial Narrow" w:eastAsia="Times New Roman" w:hAnsi="Arial Narrow" w:cs="Arial"/>
                <w:b/>
                <w:bCs/>
                <w:color w:val="000000"/>
                <w:sz w:val="14"/>
                <w:szCs w:val="14"/>
                <w:lang w:val="es-MX" w:eastAsia="es-MX"/>
              </w:rPr>
              <w:br/>
              <w:t>(Para componentes y actividades)</w:t>
            </w:r>
          </w:p>
        </w:tc>
      </w:tr>
      <w:tr w:rsidR="000F3BB7" w:rsidRPr="000F3BB7" w14:paraId="490875AA" w14:textId="77777777" w:rsidTr="000F3BB7">
        <w:trPr>
          <w:trHeight w:val="3123"/>
        </w:trPr>
        <w:tc>
          <w:tcPr>
            <w:tcW w:w="842" w:type="dxa"/>
            <w:tcBorders>
              <w:top w:val="nil"/>
              <w:left w:val="single" w:sz="4" w:space="0" w:color="auto"/>
              <w:bottom w:val="single" w:sz="4" w:space="0" w:color="auto"/>
              <w:right w:val="single" w:sz="4" w:space="0" w:color="auto"/>
            </w:tcBorders>
            <w:shd w:val="clear" w:color="auto" w:fill="auto"/>
            <w:hideMark/>
          </w:tcPr>
          <w:p w14:paraId="2D153CFD"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22D17D3F" w14:textId="77777777" w:rsidR="000F3BB7" w:rsidRPr="000F3BB7" w:rsidRDefault="000F3BB7" w:rsidP="000F3BB7">
            <w:pPr>
              <w:spacing w:after="0" w:line="240" w:lineRule="auto"/>
              <w:jc w:val="center"/>
              <w:rPr>
                <w:rFonts w:ascii="Arial Narrow" w:eastAsia="Times New Roman" w:hAnsi="Arial Narrow" w:cs="Arial"/>
                <w:i/>
                <w:iCs/>
                <w:color w:val="000000"/>
                <w:sz w:val="14"/>
                <w:szCs w:val="14"/>
                <w:lang w:val="es-MX" w:eastAsia="es-MX"/>
              </w:rPr>
            </w:pPr>
            <w:r w:rsidRPr="000F3BB7">
              <w:rPr>
                <w:rFonts w:ascii="Arial Narrow" w:eastAsia="Times New Roman" w:hAnsi="Arial Narrow" w:cs="Arial"/>
                <w:i/>
                <w:iCs/>
                <w:color w:val="000000"/>
                <w:sz w:val="14"/>
                <w:szCs w:val="14"/>
                <w:lang w:val="es-MX" w:eastAsia="es-MX"/>
              </w:rPr>
              <w:t xml:space="preserve">25-03-01-03 - Promover, en coordinación con las instituciones del estado y los municipios, coloquios, cursos, conferencias, talleres u otra actividad de carácter cultural, artística y académica en materia de prevención del delito, participación ciudadana y derechos humanos, para la atención a factores de riesgo social, económico y situacional. </w:t>
            </w:r>
          </w:p>
        </w:tc>
        <w:tc>
          <w:tcPr>
            <w:tcW w:w="2268" w:type="dxa"/>
            <w:tcBorders>
              <w:top w:val="nil"/>
              <w:left w:val="nil"/>
              <w:bottom w:val="single" w:sz="4" w:space="0" w:color="auto"/>
              <w:right w:val="single" w:sz="4" w:space="0" w:color="auto"/>
            </w:tcBorders>
            <w:shd w:val="clear" w:color="auto" w:fill="auto"/>
            <w:hideMark/>
          </w:tcPr>
          <w:p w14:paraId="59BE95DE" w14:textId="2E06B834"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C.2.A.1 - Ejecución de acciones de colaboración, productividad, desarrollo tecnológico capacitación y certificación, mejorando el bienestar económico en población en zonas de riesgo.</w:t>
            </w:r>
          </w:p>
        </w:tc>
        <w:tc>
          <w:tcPr>
            <w:tcW w:w="1275" w:type="dxa"/>
            <w:tcBorders>
              <w:top w:val="nil"/>
              <w:left w:val="nil"/>
              <w:bottom w:val="single" w:sz="4" w:space="0" w:color="auto"/>
              <w:right w:val="single" w:sz="4" w:space="0" w:color="auto"/>
            </w:tcBorders>
            <w:shd w:val="clear" w:color="auto" w:fill="auto"/>
            <w:hideMark/>
          </w:tcPr>
          <w:p w14:paraId="7F883BC6"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E004C02A01 - Porcentaje de cumplimiento en las acciones realizadas para atender los factores de riesgo económico en zonas vulnerables.</w:t>
            </w:r>
          </w:p>
        </w:tc>
        <w:tc>
          <w:tcPr>
            <w:tcW w:w="1701" w:type="dxa"/>
            <w:tcBorders>
              <w:top w:val="nil"/>
              <w:left w:val="nil"/>
              <w:bottom w:val="single" w:sz="4" w:space="0" w:color="auto"/>
              <w:right w:val="single" w:sz="4" w:space="0" w:color="auto"/>
            </w:tcBorders>
            <w:shd w:val="clear" w:color="auto" w:fill="auto"/>
            <w:hideMark/>
          </w:tcPr>
          <w:p w14:paraId="286A2673"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Informes trimestrales de la Coordinación General de atención a riesgos sociales, económicos y situacionales.</w:t>
            </w:r>
            <w:r w:rsidRPr="000F3BB7">
              <w:rPr>
                <w:rFonts w:ascii="Arial Narrow" w:eastAsia="Times New Roman" w:hAnsi="Arial Narrow" w:cs="Arial"/>
                <w:color w:val="000000"/>
                <w:sz w:val="14"/>
                <w:szCs w:val="14"/>
                <w:lang w:val="es-MX" w:eastAsia="es-MX"/>
              </w:rPr>
              <w:br/>
              <w:t>https://qroo.gob.mx/sesesp/</w:t>
            </w:r>
          </w:p>
        </w:tc>
        <w:tc>
          <w:tcPr>
            <w:tcW w:w="1519" w:type="dxa"/>
            <w:tcBorders>
              <w:top w:val="nil"/>
              <w:left w:val="nil"/>
              <w:bottom w:val="single" w:sz="4" w:space="0" w:color="auto"/>
              <w:right w:val="single" w:sz="4" w:space="0" w:color="auto"/>
            </w:tcBorders>
            <w:shd w:val="clear" w:color="auto" w:fill="auto"/>
            <w:hideMark/>
          </w:tcPr>
          <w:p w14:paraId="0B51C5A6"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La sociedad participa y adopta las acciones implementadas para la atención de factores de riesgo económico en zonas vulnerables.</w:t>
            </w:r>
          </w:p>
        </w:tc>
        <w:tc>
          <w:tcPr>
            <w:tcW w:w="1170" w:type="dxa"/>
            <w:tcBorders>
              <w:top w:val="nil"/>
              <w:left w:val="nil"/>
              <w:bottom w:val="single" w:sz="4" w:space="0" w:color="auto"/>
              <w:right w:val="single" w:sz="4" w:space="0" w:color="auto"/>
            </w:tcBorders>
            <w:shd w:val="clear" w:color="auto" w:fill="auto"/>
            <w:vAlign w:val="center"/>
            <w:hideMark/>
          </w:tcPr>
          <w:p w14:paraId="5B1829CD"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Relación directa</w:t>
            </w:r>
          </w:p>
        </w:tc>
      </w:tr>
      <w:tr w:rsidR="000F3BB7" w:rsidRPr="000F3BB7" w14:paraId="13DD8E30" w14:textId="77777777" w:rsidTr="000F3BB7">
        <w:trPr>
          <w:trHeight w:val="3111"/>
        </w:trPr>
        <w:tc>
          <w:tcPr>
            <w:tcW w:w="842" w:type="dxa"/>
            <w:tcBorders>
              <w:top w:val="nil"/>
              <w:left w:val="single" w:sz="4" w:space="0" w:color="auto"/>
              <w:bottom w:val="single" w:sz="4" w:space="0" w:color="auto"/>
              <w:right w:val="single" w:sz="4" w:space="0" w:color="auto"/>
            </w:tcBorders>
            <w:shd w:val="clear" w:color="auto" w:fill="auto"/>
            <w:hideMark/>
          </w:tcPr>
          <w:p w14:paraId="6496CC94"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08333118" w14:textId="77777777" w:rsidR="000F3BB7" w:rsidRPr="000F3BB7" w:rsidRDefault="000F3BB7" w:rsidP="000F3BB7">
            <w:pPr>
              <w:spacing w:after="0" w:line="240" w:lineRule="auto"/>
              <w:jc w:val="center"/>
              <w:rPr>
                <w:rFonts w:ascii="Arial Narrow" w:eastAsia="Times New Roman" w:hAnsi="Arial Narrow" w:cs="Arial"/>
                <w:i/>
                <w:iCs/>
                <w:color w:val="000000"/>
                <w:sz w:val="14"/>
                <w:szCs w:val="14"/>
                <w:lang w:val="es-MX" w:eastAsia="es-MX"/>
              </w:rPr>
            </w:pPr>
            <w:r w:rsidRPr="000F3BB7">
              <w:rPr>
                <w:rFonts w:ascii="Arial Narrow" w:eastAsia="Times New Roman" w:hAnsi="Arial Narrow" w:cs="Arial"/>
                <w:i/>
                <w:iCs/>
                <w:color w:val="000000"/>
                <w:sz w:val="14"/>
                <w:szCs w:val="14"/>
                <w:lang w:val="es-MX" w:eastAsia="es-MX"/>
              </w:rPr>
              <w:t xml:space="preserve">25-03-01-03 - Promover, en coordinación con las instituciones del estado y los municipios, coloquios, cursos, conferencias, talleres u otra actividad de carácter cultural, artística y académica en materia de prevención del delito, participación ciudadana y derechos humanos, para la atención a factores de riesgo social, económico y situacional. </w:t>
            </w:r>
          </w:p>
        </w:tc>
        <w:tc>
          <w:tcPr>
            <w:tcW w:w="2268" w:type="dxa"/>
            <w:tcBorders>
              <w:top w:val="nil"/>
              <w:left w:val="nil"/>
              <w:bottom w:val="single" w:sz="4" w:space="0" w:color="auto"/>
              <w:right w:val="single" w:sz="4" w:space="0" w:color="auto"/>
            </w:tcBorders>
            <w:shd w:val="clear" w:color="auto" w:fill="auto"/>
            <w:hideMark/>
          </w:tcPr>
          <w:p w14:paraId="2EEF2BB4"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C.2.A.2 - Implementación de espacios que detonen el desarrollo humano y recompongan el tejido social al atender factores sociales en zonas de riesgo.</w:t>
            </w:r>
          </w:p>
        </w:tc>
        <w:tc>
          <w:tcPr>
            <w:tcW w:w="1275" w:type="dxa"/>
            <w:tcBorders>
              <w:top w:val="nil"/>
              <w:left w:val="nil"/>
              <w:bottom w:val="single" w:sz="4" w:space="0" w:color="auto"/>
              <w:right w:val="single" w:sz="4" w:space="0" w:color="auto"/>
            </w:tcBorders>
            <w:shd w:val="clear" w:color="auto" w:fill="auto"/>
            <w:hideMark/>
          </w:tcPr>
          <w:p w14:paraId="286C64E5"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E004C02A02 - Porcentaje de cumplimiento en las acciones para atender los factores de riesgo situacionales en zonas vulnerables.</w:t>
            </w:r>
          </w:p>
        </w:tc>
        <w:tc>
          <w:tcPr>
            <w:tcW w:w="1701" w:type="dxa"/>
            <w:tcBorders>
              <w:top w:val="nil"/>
              <w:left w:val="nil"/>
              <w:bottom w:val="single" w:sz="4" w:space="0" w:color="auto"/>
              <w:right w:val="single" w:sz="4" w:space="0" w:color="auto"/>
            </w:tcBorders>
            <w:shd w:val="clear" w:color="auto" w:fill="auto"/>
            <w:hideMark/>
          </w:tcPr>
          <w:p w14:paraId="61676A20"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Informes trimestrales de la Coordinación General de atención a riesgos sociales, económicos y situacionales.</w:t>
            </w:r>
            <w:r w:rsidRPr="000F3BB7">
              <w:rPr>
                <w:rFonts w:ascii="Arial Narrow" w:eastAsia="Times New Roman" w:hAnsi="Arial Narrow" w:cs="Arial"/>
                <w:color w:val="000000"/>
                <w:sz w:val="14"/>
                <w:szCs w:val="14"/>
                <w:lang w:val="es-MX" w:eastAsia="es-MX"/>
              </w:rPr>
              <w:br/>
              <w:t>https://qroo.gob.mx/sesesp/</w:t>
            </w:r>
          </w:p>
        </w:tc>
        <w:tc>
          <w:tcPr>
            <w:tcW w:w="1519" w:type="dxa"/>
            <w:tcBorders>
              <w:top w:val="nil"/>
              <w:left w:val="nil"/>
              <w:bottom w:val="single" w:sz="4" w:space="0" w:color="auto"/>
              <w:right w:val="single" w:sz="4" w:space="0" w:color="auto"/>
            </w:tcBorders>
            <w:shd w:val="clear" w:color="auto" w:fill="auto"/>
            <w:hideMark/>
          </w:tcPr>
          <w:p w14:paraId="575F2BA9"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Integrantes del gobierno federal, estatal y municipales, sector privado o sociedad civil organizada participa y adopta las acciones implementadas, para la atención de factores de riesgo situacional, en zonas vulnerables.</w:t>
            </w:r>
          </w:p>
        </w:tc>
        <w:tc>
          <w:tcPr>
            <w:tcW w:w="1170" w:type="dxa"/>
            <w:tcBorders>
              <w:top w:val="nil"/>
              <w:left w:val="nil"/>
              <w:bottom w:val="single" w:sz="4" w:space="0" w:color="auto"/>
              <w:right w:val="single" w:sz="4" w:space="0" w:color="auto"/>
            </w:tcBorders>
            <w:shd w:val="clear" w:color="auto" w:fill="auto"/>
            <w:vAlign w:val="center"/>
            <w:hideMark/>
          </w:tcPr>
          <w:p w14:paraId="791ACAA8"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Relación directa</w:t>
            </w:r>
          </w:p>
        </w:tc>
      </w:tr>
      <w:tr w:rsidR="000F3BB7" w:rsidRPr="000F3BB7" w14:paraId="69AC3551" w14:textId="77777777" w:rsidTr="000F3BB7">
        <w:trPr>
          <w:trHeight w:val="3123"/>
        </w:trPr>
        <w:tc>
          <w:tcPr>
            <w:tcW w:w="842" w:type="dxa"/>
            <w:tcBorders>
              <w:top w:val="nil"/>
              <w:left w:val="single" w:sz="4" w:space="0" w:color="auto"/>
              <w:bottom w:val="single" w:sz="4" w:space="0" w:color="auto"/>
              <w:right w:val="single" w:sz="4" w:space="0" w:color="auto"/>
            </w:tcBorders>
            <w:shd w:val="clear" w:color="auto" w:fill="auto"/>
            <w:hideMark/>
          </w:tcPr>
          <w:p w14:paraId="35A4845B"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03766463" w14:textId="77777777" w:rsidR="000F3BB7" w:rsidRPr="000F3BB7" w:rsidRDefault="000F3BB7" w:rsidP="000F3BB7">
            <w:pPr>
              <w:spacing w:after="0" w:line="240" w:lineRule="auto"/>
              <w:jc w:val="center"/>
              <w:rPr>
                <w:rFonts w:ascii="Arial Narrow" w:eastAsia="Times New Roman" w:hAnsi="Arial Narrow" w:cs="Arial"/>
                <w:i/>
                <w:iCs/>
                <w:color w:val="000000"/>
                <w:sz w:val="14"/>
                <w:szCs w:val="14"/>
                <w:lang w:val="es-MX" w:eastAsia="es-MX"/>
              </w:rPr>
            </w:pPr>
            <w:r w:rsidRPr="000F3BB7">
              <w:rPr>
                <w:rFonts w:ascii="Arial Narrow" w:eastAsia="Times New Roman" w:hAnsi="Arial Narrow" w:cs="Arial"/>
                <w:i/>
                <w:iCs/>
                <w:color w:val="000000"/>
                <w:sz w:val="14"/>
                <w:szCs w:val="14"/>
                <w:lang w:val="es-MX" w:eastAsia="es-MX"/>
              </w:rPr>
              <w:t xml:space="preserve">25-03-01-03 - Promover, en coordinación con las instituciones del estado y los municipios, coloquios, cursos, conferencias, talleres u otra actividad de carácter cultural, artística y académica en materia de prevención del delito, participación ciudadana y derechos humanos, para la atención a factores de riesgo social, económico y situacional. </w:t>
            </w:r>
          </w:p>
        </w:tc>
        <w:tc>
          <w:tcPr>
            <w:tcW w:w="2268" w:type="dxa"/>
            <w:tcBorders>
              <w:top w:val="nil"/>
              <w:left w:val="nil"/>
              <w:bottom w:val="single" w:sz="4" w:space="0" w:color="auto"/>
              <w:right w:val="single" w:sz="4" w:space="0" w:color="auto"/>
            </w:tcBorders>
            <w:shd w:val="clear" w:color="auto" w:fill="auto"/>
            <w:hideMark/>
          </w:tcPr>
          <w:p w14:paraId="6FF5EED2"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C.2.A.3 - Coordinación de acciones integrales que detonen el desarrollo humano y recompongan el tejido social, al atender factores sociales en los ESPACIOS que se encuentren en zonas de riesgo.</w:t>
            </w:r>
          </w:p>
        </w:tc>
        <w:tc>
          <w:tcPr>
            <w:tcW w:w="1275" w:type="dxa"/>
            <w:tcBorders>
              <w:top w:val="nil"/>
              <w:left w:val="nil"/>
              <w:bottom w:val="single" w:sz="4" w:space="0" w:color="auto"/>
              <w:right w:val="single" w:sz="4" w:space="0" w:color="auto"/>
            </w:tcBorders>
            <w:shd w:val="clear" w:color="auto" w:fill="auto"/>
            <w:hideMark/>
          </w:tcPr>
          <w:p w14:paraId="48D7EBB8"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E004C02A03 - Porcentaje de acciones realizadas para la operación de ESPACIOS instalados, para la atención de factores de riesgos situacionales.</w:t>
            </w:r>
          </w:p>
        </w:tc>
        <w:tc>
          <w:tcPr>
            <w:tcW w:w="1701" w:type="dxa"/>
            <w:tcBorders>
              <w:top w:val="nil"/>
              <w:left w:val="nil"/>
              <w:bottom w:val="single" w:sz="4" w:space="0" w:color="auto"/>
              <w:right w:val="single" w:sz="4" w:space="0" w:color="auto"/>
            </w:tcBorders>
            <w:shd w:val="clear" w:color="auto" w:fill="auto"/>
            <w:hideMark/>
          </w:tcPr>
          <w:p w14:paraId="1E7ACE62"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Informes trimestrales de la Coordinación General de atención a riesgos sociales, económicos y situacionales.</w:t>
            </w:r>
            <w:r w:rsidRPr="000F3BB7">
              <w:rPr>
                <w:rFonts w:ascii="Arial Narrow" w:eastAsia="Times New Roman" w:hAnsi="Arial Narrow" w:cs="Arial"/>
                <w:color w:val="000000"/>
                <w:sz w:val="14"/>
                <w:szCs w:val="14"/>
                <w:lang w:val="es-MX" w:eastAsia="es-MX"/>
              </w:rPr>
              <w:br/>
              <w:t>https://qroo.gob.mx/sesesp/</w:t>
            </w:r>
          </w:p>
        </w:tc>
        <w:tc>
          <w:tcPr>
            <w:tcW w:w="1519" w:type="dxa"/>
            <w:tcBorders>
              <w:top w:val="nil"/>
              <w:left w:val="nil"/>
              <w:bottom w:val="single" w:sz="4" w:space="0" w:color="auto"/>
              <w:right w:val="single" w:sz="4" w:space="0" w:color="auto"/>
            </w:tcBorders>
            <w:shd w:val="clear" w:color="auto" w:fill="auto"/>
            <w:hideMark/>
          </w:tcPr>
          <w:p w14:paraId="684C4597"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La sociedad participa y adopta las acciones implementadas, para detonar el desarrollo humano y recomponer el tejido social.</w:t>
            </w:r>
          </w:p>
        </w:tc>
        <w:tc>
          <w:tcPr>
            <w:tcW w:w="1170" w:type="dxa"/>
            <w:tcBorders>
              <w:top w:val="nil"/>
              <w:left w:val="nil"/>
              <w:bottom w:val="single" w:sz="4" w:space="0" w:color="auto"/>
              <w:right w:val="single" w:sz="4" w:space="0" w:color="auto"/>
            </w:tcBorders>
            <w:shd w:val="clear" w:color="auto" w:fill="auto"/>
            <w:vAlign w:val="center"/>
            <w:hideMark/>
          </w:tcPr>
          <w:p w14:paraId="51169057"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Relación directa</w:t>
            </w:r>
          </w:p>
        </w:tc>
      </w:tr>
      <w:tr w:rsidR="000F3BB7" w:rsidRPr="000F3BB7" w14:paraId="3E279AC4" w14:textId="77777777" w:rsidTr="00F64545">
        <w:trPr>
          <w:trHeight w:val="375"/>
        </w:trPr>
        <w:tc>
          <w:tcPr>
            <w:tcW w:w="10055" w:type="dxa"/>
            <w:gridSpan w:val="7"/>
            <w:tcBorders>
              <w:top w:val="single" w:sz="4" w:space="0" w:color="auto"/>
              <w:left w:val="single" w:sz="4" w:space="0" w:color="auto"/>
              <w:bottom w:val="single" w:sz="4" w:space="0" w:color="auto"/>
              <w:right w:val="single" w:sz="4" w:space="0" w:color="000000"/>
            </w:tcBorders>
            <w:shd w:val="clear" w:color="000000" w:fill="00CCFF"/>
            <w:vAlign w:val="bottom"/>
            <w:hideMark/>
          </w:tcPr>
          <w:p w14:paraId="30801EBA" w14:textId="77777777" w:rsidR="000F3BB7" w:rsidRPr="000F3BB7" w:rsidRDefault="000F3BB7" w:rsidP="00F64545">
            <w:pPr>
              <w:spacing w:after="0" w:line="240" w:lineRule="auto"/>
              <w:jc w:val="center"/>
              <w:rPr>
                <w:rFonts w:ascii="Arial Narrow" w:eastAsia="Times New Roman" w:hAnsi="Arial Narrow" w:cs="Arial"/>
                <w:b/>
                <w:bCs/>
                <w:color w:val="FFFFFF"/>
                <w:sz w:val="14"/>
                <w:szCs w:val="14"/>
                <w:lang w:val="es-MX" w:eastAsia="es-MX"/>
              </w:rPr>
            </w:pPr>
            <w:r w:rsidRPr="000F3BB7">
              <w:rPr>
                <w:rFonts w:ascii="Arial Narrow" w:eastAsia="Times New Roman" w:hAnsi="Arial Narrow" w:cs="Arial"/>
                <w:b/>
                <w:bCs/>
                <w:color w:val="FFFFFF"/>
                <w:sz w:val="14"/>
                <w:szCs w:val="14"/>
                <w:lang w:val="es-MX" w:eastAsia="es-MX"/>
              </w:rPr>
              <w:lastRenderedPageBreak/>
              <w:t>MATRIZ DE INDICADORES PARA RESULTADOS (MIR)</w:t>
            </w:r>
          </w:p>
        </w:tc>
      </w:tr>
      <w:tr w:rsidR="000F3BB7" w:rsidRPr="000F3BB7" w14:paraId="2F7AD5DE" w14:textId="77777777" w:rsidTr="00F64545">
        <w:trPr>
          <w:trHeight w:val="600"/>
        </w:trPr>
        <w:tc>
          <w:tcPr>
            <w:tcW w:w="842" w:type="dxa"/>
            <w:tcBorders>
              <w:top w:val="nil"/>
              <w:left w:val="single" w:sz="4" w:space="0" w:color="auto"/>
              <w:bottom w:val="single" w:sz="4" w:space="0" w:color="auto"/>
              <w:right w:val="single" w:sz="4" w:space="0" w:color="auto"/>
            </w:tcBorders>
            <w:shd w:val="clear" w:color="000000" w:fill="DAEEF3"/>
            <w:vAlign w:val="center"/>
            <w:hideMark/>
          </w:tcPr>
          <w:p w14:paraId="106918D6"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NIVEL</w:t>
            </w:r>
          </w:p>
        </w:tc>
        <w:tc>
          <w:tcPr>
            <w:tcW w:w="1280" w:type="dxa"/>
            <w:tcBorders>
              <w:top w:val="nil"/>
              <w:left w:val="nil"/>
              <w:bottom w:val="single" w:sz="4" w:space="0" w:color="auto"/>
              <w:right w:val="single" w:sz="4" w:space="0" w:color="auto"/>
            </w:tcBorders>
            <w:shd w:val="clear" w:color="000000" w:fill="DAEEF3"/>
            <w:vAlign w:val="center"/>
            <w:hideMark/>
          </w:tcPr>
          <w:p w14:paraId="2AEA9619"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ALINEACIÓN PED/PD</w:t>
            </w:r>
          </w:p>
        </w:tc>
        <w:tc>
          <w:tcPr>
            <w:tcW w:w="2268" w:type="dxa"/>
            <w:tcBorders>
              <w:top w:val="nil"/>
              <w:left w:val="nil"/>
              <w:bottom w:val="single" w:sz="4" w:space="0" w:color="auto"/>
              <w:right w:val="single" w:sz="4" w:space="0" w:color="auto"/>
            </w:tcBorders>
            <w:shd w:val="clear" w:color="000000" w:fill="DAEEF3"/>
            <w:vAlign w:val="center"/>
            <w:hideMark/>
          </w:tcPr>
          <w:p w14:paraId="048CF415"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OBJETIVO</w:t>
            </w:r>
          </w:p>
        </w:tc>
        <w:tc>
          <w:tcPr>
            <w:tcW w:w="1275" w:type="dxa"/>
            <w:tcBorders>
              <w:top w:val="nil"/>
              <w:left w:val="nil"/>
              <w:bottom w:val="single" w:sz="4" w:space="0" w:color="auto"/>
              <w:right w:val="single" w:sz="4" w:space="0" w:color="auto"/>
            </w:tcBorders>
            <w:shd w:val="clear" w:color="000000" w:fill="DAEEF3"/>
            <w:vAlign w:val="center"/>
            <w:hideMark/>
          </w:tcPr>
          <w:p w14:paraId="2E7C898B"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INDICADOR</w:t>
            </w:r>
          </w:p>
        </w:tc>
        <w:tc>
          <w:tcPr>
            <w:tcW w:w="1701" w:type="dxa"/>
            <w:tcBorders>
              <w:top w:val="nil"/>
              <w:left w:val="nil"/>
              <w:bottom w:val="single" w:sz="4" w:space="0" w:color="auto"/>
              <w:right w:val="single" w:sz="4" w:space="0" w:color="auto"/>
            </w:tcBorders>
            <w:shd w:val="clear" w:color="000000" w:fill="DAEEF3"/>
            <w:vAlign w:val="center"/>
            <w:hideMark/>
          </w:tcPr>
          <w:p w14:paraId="7AB57102"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MEDIOS DE VERIFICACIÓN</w:t>
            </w:r>
          </w:p>
        </w:tc>
        <w:tc>
          <w:tcPr>
            <w:tcW w:w="1519" w:type="dxa"/>
            <w:tcBorders>
              <w:top w:val="nil"/>
              <w:left w:val="nil"/>
              <w:bottom w:val="single" w:sz="4" w:space="0" w:color="auto"/>
              <w:right w:val="single" w:sz="4" w:space="0" w:color="auto"/>
            </w:tcBorders>
            <w:shd w:val="clear" w:color="000000" w:fill="DAEEF3"/>
            <w:vAlign w:val="center"/>
            <w:hideMark/>
          </w:tcPr>
          <w:p w14:paraId="1DBD5FED"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SUPUESTO</w:t>
            </w:r>
          </w:p>
        </w:tc>
        <w:tc>
          <w:tcPr>
            <w:tcW w:w="1170" w:type="dxa"/>
            <w:tcBorders>
              <w:top w:val="nil"/>
              <w:left w:val="nil"/>
              <w:bottom w:val="single" w:sz="4" w:space="0" w:color="auto"/>
              <w:right w:val="single" w:sz="4" w:space="0" w:color="auto"/>
            </w:tcBorders>
            <w:shd w:val="clear" w:color="000000" w:fill="DAEEF3"/>
            <w:vAlign w:val="center"/>
            <w:hideMark/>
          </w:tcPr>
          <w:p w14:paraId="0515C6DE" w14:textId="77777777" w:rsidR="000F3BB7" w:rsidRPr="000F3BB7" w:rsidRDefault="000F3BB7" w:rsidP="00F64545">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OBSERVACIONES DE ALINEACIÓN</w:t>
            </w:r>
            <w:r w:rsidRPr="000F3BB7">
              <w:rPr>
                <w:rFonts w:ascii="Arial Narrow" w:eastAsia="Times New Roman" w:hAnsi="Arial Narrow" w:cs="Arial"/>
                <w:b/>
                <w:bCs/>
                <w:color w:val="000000"/>
                <w:sz w:val="14"/>
                <w:szCs w:val="14"/>
                <w:lang w:val="es-MX" w:eastAsia="es-MX"/>
              </w:rPr>
              <w:br/>
              <w:t>(Para componentes y actividades)</w:t>
            </w:r>
          </w:p>
        </w:tc>
      </w:tr>
      <w:tr w:rsidR="000F3BB7" w:rsidRPr="000F3BB7" w14:paraId="75432B25" w14:textId="77777777" w:rsidTr="000F3BB7">
        <w:trPr>
          <w:trHeight w:val="3111"/>
        </w:trPr>
        <w:tc>
          <w:tcPr>
            <w:tcW w:w="842" w:type="dxa"/>
            <w:tcBorders>
              <w:top w:val="nil"/>
              <w:left w:val="single" w:sz="4" w:space="0" w:color="auto"/>
              <w:bottom w:val="single" w:sz="4" w:space="0" w:color="auto"/>
              <w:right w:val="single" w:sz="4" w:space="0" w:color="auto"/>
            </w:tcBorders>
            <w:shd w:val="clear" w:color="auto" w:fill="auto"/>
            <w:hideMark/>
          </w:tcPr>
          <w:p w14:paraId="0E864ADB" w14:textId="77777777" w:rsidR="000F3BB7" w:rsidRPr="000F3BB7" w:rsidRDefault="000F3BB7" w:rsidP="000F3BB7">
            <w:pPr>
              <w:spacing w:after="0" w:line="240" w:lineRule="auto"/>
              <w:jc w:val="center"/>
              <w:rPr>
                <w:rFonts w:ascii="Arial Narrow" w:eastAsia="Times New Roman" w:hAnsi="Arial Narrow" w:cs="Arial"/>
                <w:b/>
                <w:bCs/>
                <w:color w:val="000000"/>
                <w:sz w:val="14"/>
                <w:szCs w:val="14"/>
                <w:lang w:val="es-MX" w:eastAsia="es-MX"/>
              </w:rPr>
            </w:pPr>
            <w:r w:rsidRPr="000F3BB7">
              <w:rPr>
                <w:rFonts w:ascii="Arial Narrow" w:eastAsia="Times New Roman" w:hAnsi="Arial Narrow" w:cs="Arial"/>
                <w:b/>
                <w:bCs/>
                <w:color w:val="000000"/>
                <w:sz w:val="14"/>
                <w:szCs w:val="14"/>
                <w:lang w:val="es-MX" w:eastAsia="es-MX"/>
              </w:rPr>
              <w:t>Actividad</w:t>
            </w:r>
          </w:p>
        </w:tc>
        <w:tc>
          <w:tcPr>
            <w:tcW w:w="1280" w:type="dxa"/>
            <w:tcBorders>
              <w:top w:val="nil"/>
              <w:left w:val="nil"/>
              <w:bottom w:val="single" w:sz="4" w:space="0" w:color="auto"/>
              <w:right w:val="single" w:sz="4" w:space="0" w:color="auto"/>
            </w:tcBorders>
            <w:shd w:val="clear" w:color="auto" w:fill="auto"/>
            <w:hideMark/>
          </w:tcPr>
          <w:p w14:paraId="50F272A6" w14:textId="77777777" w:rsidR="000F3BB7" w:rsidRPr="000F3BB7" w:rsidRDefault="000F3BB7" w:rsidP="000F3BB7">
            <w:pPr>
              <w:spacing w:after="0" w:line="240" w:lineRule="auto"/>
              <w:jc w:val="center"/>
              <w:rPr>
                <w:rFonts w:ascii="Arial Narrow" w:eastAsia="Times New Roman" w:hAnsi="Arial Narrow" w:cs="Arial"/>
                <w:i/>
                <w:iCs/>
                <w:color w:val="000000"/>
                <w:sz w:val="14"/>
                <w:szCs w:val="14"/>
                <w:lang w:val="es-MX" w:eastAsia="es-MX"/>
              </w:rPr>
            </w:pPr>
            <w:r w:rsidRPr="000F3BB7">
              <w:rPr>
                <w:rFonts w:ascii="Arial Narrow" w:eastAsia="Times New Roman" w:hAnsi="Arial Narrow" w:cs="Arial"/>
                <w:i/>
                <w:iCs/>
                <w:color w:val="000000"/>
                <w:sz w:val="14"/>
                <w:szCs w:val="14"/>
                <w:lang w:val="es-MX" w:eastAsia="es-MX"/>
              </w:rPr>
              <w:t xml:space="preserve">25-03-01-03 - Promover, en coordinación con las instituciones del estado y los municipios, coloquios, cursos, conferencias, talleres u otra actividad de carácter cultural, artística y académica en materia de prevención del delito, participación ciudadana y derechos humanos, para la atención a factores de riesgo social, económico y situacional. </w:t>
            </w:r>
          </w:p>
        </w:tc>
        <w:tc>
          <w:tcPr>
            <w:tcW w:w="2268" w:type="dxa"/>
            <w:tcBorders>
              <w:top w:val="nil"/>
              <w:left w:val="nil"/>
              <w:bottom w:val="single" w:sz="4" w:space="0" w:color="auto"/>
              <w:right w:val="single" w:sz="4" w:space="0" w:color="auto"/>
            </w:tcBorders>
            <w:shd w:val="clear" w:color="auto" w:fill="auto"/>
            <w:hideMark/>
          </w:tcPr>
          <w:p w14:paraId="002521E6"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C.2.A.4 - Organización y ejecución de cursos de capacitación para Organizaciones de la Sociedad Civil del estado de Quintana Roo, involucradas en programas de desarrollo social, para atender los factores de riesgo social en zonas vulnerables en Quintana Roo.</w:t>
            </w:r>
          </w:p>
        </w:tc>
        <w:tc>
          <w:tcPr>
            <w:tcW w:w="1275" w:type="dxa"/>
            <w:tcBorders>
              <w:top w:val="nil"/>
              <w:left w:val="nil"/>
              <w:bottom w:val="single" w:sz="4" w:space="0" w:color="auto"/>
              <w:right w:val="single" w:sz="4" w:space="0" w:color="auto"/>
            </w:tcBorders>
            <w:shd w:val="clear" w:color="auto" w:fill="auto"/>
            <w:hideMark/>
          </w:tcPr>
          <w:p w14:paraId="2B9234FF"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E004C02A04 - Porcentaje de ejecución de cursos de capacitación para Organizaciones de la Sociedad Civil del estado de Quintana Roo, para atender los factores de riesgo social en zonas vulnerables del estado.</w:t>
            </w:r>
          </w:p>
        </w:tc>
        <w:tc>
          <w:tcPr>
            <w:tcW w:w="1701" w:type="dxa"/>
            <w:tcBorders>
              <w:top w:val="nil"/>
              <w:left w:val="nil"/>
              <w:bottom w:val="single" w:sz="4" w:space="0" w:color="auto"/>
              <w:right w:val="single" w:sz="4" w:space="0" w:color="auto"/>
            </w:tcBorders>
            <w:shd w:val="clear" w:color="auto" w:fill="auto"/>
            <w:hideMark/>
          </w:tcPr>
          <w:p w14:paraId="2307D635"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Informes trimestrales de la Coordinación General de atención a riesgos sociales, económicos y situacionales.</w:t>
            </w:r>
            <w:r w:rsidRPr="000F3BB7">
              <w:rPr>
                <w:rFonts w:ascii="Arial Narrow" w:eastAsia="Times New Roman" w:hAnsi="Arial Narrow" w:cs="Arial"/>
                <w:color w:val="000000"/>
                <w:sz w:val="14"/>
                <w:szCs w:val="14"/>
                <w:lang w:val="es-MX" w:eastAsia="es-MX"/>
              </w:rPr>
              <w:br/>
              <w:t>https://qroo.gob.mx/sesesp/</w:t>
            </w:r>
          </w:p>
        </w:tc>
        <w:tc>
          <w:tcPr>
            <w:tcW w:w="1519" w:type="dxa"/>
            <w:tcBorders>
              <w:top w:val="nil"/>
              <w:left w:val="nil"/>
              <w:bottom w:val="single" w:sz="4" w:space="0" w:color="auto"/>
              <w:right w:val="single" w:sz="4" w:space="0" w:color="auto"/>
            </w:tcBorders>
            <w:shd w:val="clear" w:color="auto" w:fill="auto"/>
            <w:hideMark/>
          </w:tcPr>
          <w:p w14:paraId="7EB1809F" w14:textId="77777777" w:rsidR="000F3BB7" w:rsidRPr="000F3BB7" w:rsidRDefault="000F3BB7" w:rsidP="000F3BB7">
            <w:pPr>
              <w:spacing w:after="0" w:line="240" w:lineRule="auto"/>
              <w:jc w:val="left"/>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Las Organizaciones de la Sociedad Civil participan en las acciones implementadas, para atender los factores de riesgo social en zonas vulnerables.</w:t>
            </w:r>
          </w:p>
        </w:tc>
        <w:tc>
          <w:tcPr>
            <w:tcW w:w="1170" w:type="dxa"/>
            <w:tcBorders>
              <w:top w:val="nil"/>
              <w:left w:val="nil"/>
              <w:bottom w:val="single" w:sz="4" w:space="0" w:color="auto"/>
              <w:right w:val="single" w:sz="4" w:space="0" w:color="auto"/>
            </w:tcBorders>
            <w:shd w:val="clear" w:color="auto" w:fill="auto"/>
            <w:vAlign w:val="center"/>
            <w:hideMark/>
          </w:tcPr>
          <w:p w14:paraId="7AA05E00" w14:textId="77777777" w:rsidR="000F3BB7" w:rsidRPr="000F3BB7" w:rsidRDefault="000F3BB7" w:rsidP="000F3BB7">
            <w:pPr>
              <w:spacing w:after="0" w:line="240" w:lineRule="auto"/>
              <w:jc w:val="center"/>
              <w:rPr>
                <w:rFonts w:ascii="Arial Narrow" w:eastAsia="Times New Roman" w:hAnsi="Arial Narrow" w:cs="Arial"/>
                <w:color w:val="000000"/>
                <w:sz w:val="14"/>
                <w:szCs w:val="14"/>
                <w:lang w:val="es-MX" w:eastAsia="es-MX"/>
              </w:rPr>
            </w:pPr>
            <w:r w:rsidRPr="000F3BB7">
              <w:rPr>
                <w:rFonts w:ascii="Arial Narrow" w:eastAsia="Times New Roman" w:hAnsi="Arial Narrow" w:cs="Arial"/>
                <w:color w:val="000000"/>
                <w:sz w:val="14"/>
                <w:szCs w:val="14"/>
                <w:lang w:val="es-MX" w:eastAsia="es-MX"/>
              </w:rPr>
              <w:t>Relación directa</w:t>
            </w:r>
          </w:p>
        </w:tc>
      </w:tr>
    </w:tbl>
    <w:p w14:paraId="00000D1B" w14:textId="61B02131" w:rsidR="00C87F70" w:rsidRDefault="00C87F70">
      <w:pPr>
        <w:rPr>
          <w:rFonts w:ascii="Futura T OT" w:hAnsi="Futura T OT"/>
        </w:rPr>
      </w:pPr>
    </w:p>
    <w:p w14:paraId="3CF631A3" w14:textId="19425EDA" w:rsidR="00123E47" w:rsidRPr="00DA0E2B" w:rsidRDefault="00123E47">
      <w:pPr>
        <w:rPr>
          <w:rFonts w:ascii="Futura T OT" w:hAnsi="Futura T OT"/>
        </w:rPr>
      </w:pPr>
      <w:r>
        <w:rPr>
          <w:rFonts w:ascii="Futura T OT" w:hAnsi="Futura T OT"/>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acorde a sus necesidades institucionales, en atención a lo establecido en los Lineamientos para la Creación, Modificación y Cancelación de Programas Presupuestarios y para la Modificación de Metas del Gobierno del Estado de Quintana Roo.</w:t>
      </w:r>
    </w:p>
    <w:p w14:paraId="0A8E39E7" w14:textId="77777777" w:rsidR="00896CE7" w:rsidRDefault="00896CE7">
      <w:pPr>
        <w:pBdr>
          <w:top w:val="nil"/>
          <w:left w:val="nil"/>
          <w:bottom w:val="nil"/>
          <w:right w:val="nil"/>
          <w:between w:val="nil"/>
        </w:pBdr>
        <w:jc w:val="left"/>
        <w:rPr>
          <w:rFonts w:ascii="Futura T OT" w:hAnsi="Futura T OT"/>
          <w:b/>
          <w:color w:val="4BACC6"/>
          <w:sz w:val="44"/>
          <w:szCs w:val="44"/>
        </w:rPr>
      </w:pPr>
    </w:p>
    <w:p w14:paraId="32A88390" w14:textId="77777777" w:rsidR="00896CE7" w:rsidRDefault="00896CE7">
      <w:pPr>
        <w:pBdr>
          <w:top w:val="nil"/>
          <w:left w:val="nil"/>
          <w:bottom w:val="nil"/>
          <w:right w:val="nil"/>
          <w:between w:val="nil"/>
        </w:pBdr>
        <w:jc w:val="left"/>
        <w:rPr>
          <w:rFonts w:ascii="Futura T OT" w:hAnsi="Futura T OT"/>
          <w:b/>
          <w:color w:val="4BACC6"/>
          <w:sz w:val="44"/>
          <w:szCs w:val="44"/>
        </w:rPr>
      </w:pPr>
    </w:p>
    <w:p w14:paraId="2F31140C" w14:textId="77777777" w:rsidR="00896CE7" w:rsidRDefault="00896CE7">
      <w:pPr>
        <w:pBdr>
          <w:top w:val="nil"/>
          <w:left w:val="nil"/>
          <w:bottom w:val="nil"/>
          <w:right w:val="nil"/>
          <w:between w:val="nil"/>
        </w:pBdr>
        <w:jc w:val="left"/>
        <w:rPr>
          <w:rFonts w:ascii="Futura T OT" w:hAnsi="Futura T OT"/>
          <w:b/>
          <w:color w:val="4BACC6"/>
          <w:sz w:val="44"/>
          <w:szCs w:val="44"/>
        </w:rPr>
      </w:pPr>
    </w:p>
    <w:p w14:paraId="5E1EE607" w14:textId="77777777" w:rsidR="00896CE7" w:rsidRDefault="00896CE7">
      <w:pPr>
        <w:pBdr>
          <w:top w:val="nil"/>
          <w:left w:val="nil"/>
          <w:bottom w:val="nil"/>
          <w:right w:val="nil"/>
          <w:between w:val="nil"/>
        </w:pBdr>
        <w:jc w:val="left"/>
        <w:rPr>
          <w:rFonts w:ascii="Futura T OT" w:hAnsi="Futura T OT"/>
          <w:b/>
          <w:color w:val="4BACC6"/>
          <w:sz w:val="44"/>
          <w:szCs w:val="44"/>
        </w:rPr>
      </w:pPr>
    </w:p>
    <w:p w14:paraId="33EA11C8" w14:textId="77777777" w:rsidR="00896CE7" w:rsidRDefault="00896CE7">
      <w:pPr>
        <w:pBdr>
          <w:top w:val="nil"/>
          <w:left w:val="nil"/>
          <w:bottom w:val="nil"/>
          <w:right w:val="nil"/>
          <w:between w:val="nil"/>
        </w:pBdr>
        <w:jc w:val="left"/>
        <w:rPr>
          <w:rFonts w:ascii="Futura T OT" w:hAnsi="Futura T OT"/>
          <w:b/>
          <w:color w:val="4BACC6"/>
          <w:sz w:val="44"/>
          <w:szCs w:val="44"/>
        </w:rPr>
      </w:pPr>
    </w:p>
    <w:p w14:paraId="105DB84F" w14:textId="77777777" w:rsidR="00896CE7" w:rsidRDefault="00896CE7">
      <w:pPr>
        <w:pBdr>
          <w:top w:val="nil"/>
          <w:left w:val="nil"/>
          <w:bottom w:val="nil"/>
          <w:right w:val="nil"/>
          <w:between w:val="nil"/>
        </w:pBdr>
        <w:jc w:val="left"/>
        <w:rPr>
          <w:rFonts w:ascii="Futura T OT" w:hAnsi="Futura T OT"/>
          <w:b/>
          <w:color w:val="4BACC6"/>
          <w:sz w:val="44"/>
          <w:szCs w:val="44"/>
        </w:rPr>
      </w:pPr>
    </w:p>
    <w:p w14:paraId="5EAE8A9D" w14:textId="77777777" w:rsidR="00896CE7" w:rsidRDefault="00896CE7">
      <w:pPr>
        <w:pBdr>
          <w:top w:val="nil"/>
          <w:left w:val="nil"/>
          <w:bottom w:val="nil"/>
          <w:right w:val="nil"/>
          <w:between w:val="nil"/>
        </w:pBdr>
        <w:jc w:val="left"/>
        <w:rPr>
          <w:rFonts w:ascii="Futura T OT" w:hAnsi="Futura T OT"/>
          <w:b/>
          <w:color w:val="4BACC6"/>
          <w:sz w:val="44"/>
          <w:szCs w:val="44"/>
        </w:rPr>
      </w:pPr>
    </w:p>
    <w:p w14:paraId="369356F3" w14:textId="77777777" w:rsidR="00896CE7" w:rsidRDefault="00896CE7">
      <w:pPr>
        <w:pBdr>
          <w:top w:val="nil"/>
          <w:left w:val="nil"/>
          <w:bottom w:val="nil"/>
          <w:right w:val="nil"/>
          <w:between w:val="nil"/>
        </w:pBdr>
        <w:jc w:val="left"/>
        <w:rPr>
          <w:rFonts w:ascii="Futura T OT" w:hAnsi="Futura T OT"/>
          <w:b/>
          <w:color w:val="4BACC6"/>
          <w:sz w:val="44"/>
          <w:szCs w:val="44"/>
        </w:rPr>
      </w:pPr>
    </w:p>
    <w:p w14:paraId="235F269C" w14:textId="77777777" w:rsidR="00896CE7" w:rsidRDefault="00896CE7">
      <w:pPr>
        <w:pBdr>
          <w:top w:val="nil"/>
          <w:left w:val="nil"/>
          <w:bottom w:val="nil"/>
          <w:right w:val="nil"/>
          <w:between w:val="nil"/>
        </w:pBdr>
        <w:jc w:val="left"/>
        <w:rPr>
          <w:rFonts w:ascii="Futura T OT" w:hAnsi="Futura T OT"/>
          <w:b/>
          <w:color w:val="4BACC6"/>
          <w:sz w:val="44"/>
          <w:szCs w:val="44"/>
        </w:rPr>
      </w:pPr>
    </w:p>
    <w:p w14:paraId="773FA72F" w14:textId="77777777" w:rsidR="00896CE7" w:rsidRDefault="00896CE7">
      <w:pPr>
        <w:pBdr>
          <w:top w:val="nil"/>
          <w:left w:val="nil"/>
          <w:bottom w:val="nil"/>
          <w:right w:val="nil"/>
          <w:between w:val="nil"/>
        </w:pBdr>
        <w:jc w:val="left"/>
        <w:rPr>
          <w:rFonts w:ascii="Futura T OT" w:hAnsi="Futura T OT"/>
          <w:b/>
          <w:color w:val="4BACC6"/>
          <w:sz w:val="44"/>
          <w:szCs w:val="44"/>
        </w:rPr>
      </w:pPr>
    </w:p>
    <w:p w14:paraId="00000D1E" w14:textId="61759771" w:rsidR="00C87F70" w:rsidRPr="00DA0E2B" w:rsidRDefault="001A022D">
      <w:pPr>
        <w:pBdr>
          <w:top w:val="nil"/>
          <w:left w:val="nil"/>
          <w:bottom w:val="nil"/>
          <w:right w:val="nil"/>
          <w:between w:val="nil"/>
        </w:pBdr>
        <w:jc w:val="left"/>
        <w:rPr>
          <w:rFonts w:ascii="Futura T OT" w:hAnsi="Futura T OT"/>
          <w:b/>
          <w:color w:val="4BACC6"/>
          <w:sz w:val="44"/>
          <w:szCs w:val="44"/>
        </w:rPr>
      </w:pPr>
      <w:r w:rsidRPr="00DA0E2B">
        <w:rPr>
          <w:rFonts w:ascii="Futura T OT" w:hAnsi="Futura T OT"/>
          <w:b/>
          <w:color w:val="4BACC6"/>
          <w:sz w:val="44"/>
          <w:szCs w:val="44"/>
        </w:rPr>
        <w:t>FIRMAS</w:t>
      </w:r>
    </w:p>
    <w:p w14:paraId="00000D1F" w14:textId="3E29F396" w:rsidR="00C87F70" w:rsidRPr="00DA0E2B" w:rsidRDefault="00C87F70">
      <w:pPr>
        <w:rPr>
          <w:rFonts w:ascii="Futura T OT" w:hAnsi="Futura T OT"/>
        </w:rPr>
      </w:pPr>
    </w:p>
    <w:p w14:paraId="00000D20" w14:textId="34010C00" w:rsidR="00C87F70" w:rsidRPr="00DA0E2B" w:rsidRDefault="00C87F70">
      <w:pPr>
        <w:rPr>
          <w:rFonts w:ascii="Futura T OT" w:hAnsi="Futura T OT"/>
        </w:rPr>
      </w:pPr>
    </w:p>
    <w:p w14:paraId="00000D21" w14:textId="01D3294F" w:rsidR="00C87F70" w:rsidRPr="00DA0E2B" w:rsidRDefault="00C87F70">
      <w:pPr>
        <w:rPr>
          <w:rFonts w:ascii="Futura T OT" w:hAnsi="Futura T OT"/>
        </w:rPr>
      </w:pPr>
    </w:p>
    <w:p w14:paraId="00000D22" w14:textId="5F75CCE2" w:rsidR="00C87F70" w:rsidRPr="00DA0E2B" w:rsidRDefault="00C87F70">
      <w:pPr>
        <w:rPr>
          <w:rFonts w:ascii="Futura T OT" w:hAnsi="Futura T OT"/>
        </w:rPr>
      </w:pPr>
    </w:p>
    <w:p w14:paraId="00000D23" w14:textId="61D744CA" w:rsidR="00C87F70" w:rsidRPr="00DA0E2B" w:rsidRDefault="00C87F70">
      <w:pPr>
        <w:rPr>
          <w:rFonts w:ascii="Futura T OT" w:hAnsi="Futura T OT"/>
        </w:rPr>
      </w:pPr>
    </w:p>
    <w:p w14:paraId="00000D24" w14:textId="7137044E" w:rsidR="00C87F70" w:rsidRPr="00DA0E2B" w:rsidRDefault="00C87F70">
      <w:pPr>
        <w:rPr>
          <w:rFonts w:ascii="Futura T OT" w:hAnsi="Futura T OT"/>
        </w:rPr>
      </w:pPr>
    </w:p>
    <w:p w14:paraId="00000D25" w14:textId="3E5D6362" w:rsidR="00C87F70" w:rsidRPr="00DA0E2B" w:rsidRDefault="00C87F70">
      <w:pPr>
        <w:rPr>
          <w:rFonts w:ascii="Futura T OT" w:hAnsi="Futura T OT"/>
        </w:rPr>
      </w:pPr>
    </w:p>
    <w:p w14:paraId="00000D26" w14:textId="2BAA04E9" w:rsidR="00C87F70" w:rsidRPr="00DA0E2B" w:rsidRDefault="00C87F70">
      <w:pPr>
        <w:rPr>
          <w:rFonts w:ascii="Futura T OT" w:hAnsi="Futura T OT"/>
        </w:rPr>
      </w:pPr>
    </w:p>
    <w:p w14:paraId="00000D27" w14:textId="2E81944E" w:rsidR="00C87F70" w:rsidRDefault="00C87F70">
      <w:pPr>
        <w:rPr>
          <w:rFonts w:ascii="Futura T OT" w:hAnsi="Futura T OT"/>
        </w:rPr>
      </w:pPr>
    </w:p>
    <w:p w14:paraId="00000D2D" w14:textId="523F7625" w:rsidR="00C87F70" w:rsidRPr="00DA0E2B" w:rsidRDefault="00C87F70">
      <w:pPr>
        <w:rPr>
          <w:rFonts w:ascii="Futura T OT" w:hAnsi="Futura T OT"/>
          <w:b/>
          <w:smallCaps/>
          <w:sz w:val="32"/>
          <w:szCs w:val="32"/>
        </w:rPr>
      </w:pPr>
      <w:bookmarkStart w:id="54" w:name="_heading=h.1hmsyys" w:colFirst="0" w:colLast="0"/>
      <w:bookmarkEnd w:id="54"/>
    </w:p>
    <w:p w14:paraId="00000D2E" w14:textId="407FDB9B" w:rsidR="00C87F70" w:rsidRDefault="00C87F70">
      <w:pPr>
        <w:rPr>
          <w:rFonts w:ascii="Futura T OT" w:hAnsi="Futura T OT"/>
          <w:b/>
          <w:smallCaps/>
          <w:sz w:val="32"/>
          <w:szCs w:val="32"/>
        </w:rPr>
      </w:pPr>
    </w:p>
    <w:p w14:paraId="04189344" w14:textId="77777777" w:rsidR="0077027C" w:rsidRPr="00DA0E2B" w:rsidRDefault="0077027C">
      <w:pPr>
        <w:rPr>
          <w:rFonts w:ascii="Futura T OT" w:hAnsi="Futura T OT"/>
          <w:b/>
          <w:smallCaps/>
          <w:sz w:val="32"/>
          <w:szCs w:val="32"/>
        </w:rPr>
      </w:pPr>
    </w:p>
    <w:p w14:paraId="00000D2F" w14:textId="238922B4" w:rsidR="00C87F70" w:rsidRPr="00DA0E2B" w:rsidRDefault="00C87F70">
      <w:pPr>
        <w:jc w:val="center"/>
        <w:rPr>
          <w:rFonts w:ascii="Futura T OT" w:hAnsi="Futura T OT"/>
          <w:b/>
        </w:rPr>
      </w:pPr>
    </w:p>
    <w:p w14:paraId="00000D30" w14:textId="2190CF68" w:rsidR="00C87F70" w:rsidRPr="00DA0E2B" w:rsidRDefault="00C87F70">
      <w:pPr>
        <w:jc w:val="center"/>
        <w:rPr>
          <w:rFonts w:ascii="Futura T OT" w:hAnsi="Futura T OT"/>
          <w:b/>
        </w:rPr>
      </w:pPr>
    </w:p>
    <w:p w14:paraId="00000D31" w14:textId="053674F2" w:rsidR="00C87F70" w:rsidRPr="00DA0E2B" w:rsidRDefault="001A022D" w:rsidP="008F1F88">
      <w:pPr>
        <w:jc w:val="center"/>
        <w:rPr>
          <w:rFonts w:ascii="Futura T OT" w:hAnsi="Futura T OT"/>
          <w:b/>
          <w:sz w:val="26"/>
          <w:szCs w:val="28"/>
        </w:rPr>
      </w:pPr>
      <w:r w:rsidRPr="00DA0E2B">
        <w:rPr>
          <w:rFonts w:ascii="Futura T OT" w:hAnsi="Futura T OT"/>
          <w:b/>
          <w:sz w:val="26"/>
          <w:szCs w:val="28"/>
        </w:rPr>
        <w:t xml:space="preserve">SECRETARIADO EJECUTIVO DEL SISTEMA ESTATAL </w:t>
      </w:r>
    </w:p>
    <w:p w14:paraId="00000D32" w14:textId="4BEFC3B9" w:rsidR="00C87F70" w:rsidRPr="00DA0E2B" w:rsidRDefault="001A022D" w:rsidP="008F1F88">
      <w:pPr>
        <w:jc w:val="center"/>
        <w:rPr>
          <w:rFonts w:ascii="Futura T OT" w:hAnsi="Futura T OT"/>
          <w:b/>
          <w:sz w:val="26"/>
          <w:szCs w:val="28"/>
        </w:rPr>
      </w:pPr>
      <w:r w:rsidRPr="00DA0E2B">
        <w:rPr>
          <w:rFonts w:ascii="Futura T OT" w:hAnsi="Futura T OT"/>
          <w:b/>
          <w:sz w:val="26"/>
          <w:szCs w:val="28"/>
        </w:rPr>
        <w:t>DE SEGURIDAD PÚBLICA</w:t>
      </w:r>
    </w:p>
    <w:p w14:paraId="00000D33" w14:textId="48A390B0" w:rsidR="00C87F70" w:rsidRPr="00DA0E2B" w:rsidRDefault="00C87F70" w:rsidP="008F1F88">
      <w:pPr>
        <w:jc w:val="center"/>
        <w:rPr>
          <w:rFonts w:ascii="Futura T OT" w:hAnsi="Futura T OT"/>
          <w:b/>
          <w:sz w:val="26"/>
          <w:szCs w:val="28"/>
        </w:rPr>
      </w:pPr>
    </w:p>
    <w:p w14:paraId="00000D34" w14:textId="76094111" w:rsidR="00C87F70" w:rsidRPr="00DA0E2B" w:rsidRDefault="00C87F70" w:rsidP="008F1F88">
      <w:pPr>
        <w:jc w:val="center"/>
        <w:rPr>
          <w:rFonts w:ascii="Futura T OT" w:hAnsi="Futura T OT"/>
          <w:b/>
          <w:sz w:val="26"/>
          <w:szCs w:val="28"/>
        </w:rPr>
      </w:pPr>
    </w:p>
    <w:p w14:paraId="00000D35" w14:textId="5C123058" w:rsidR="00C87F70" w:rsidRPr="00DA0E2B" w:rsidRDefault="006F24A8" w:rsidP="008F1F88">
      <w:pPr>
        <w:jc w:val="center"/>
        <w:rPr>
          <w:rFonts w:ascii="Futura T OT" w:hAnsi="Futura T OT"/>
          <w:b/>
          <w:sz w:val="26"/>
          <w:szCs w:val="28"/>
        </w:rPr>
      </w:pPr>
      <w:r w:rsidRPr="006F24A8">
        <w:rPr>
          <w:rFonts w:ascii="Futura T OT" w:hAnsi="Futura T OT"/>
          <w:b/>
          <w:noProof/>
          <w:sz w:val="26"/>
          <w:szCs w:val="28"/>
          <w:lang w:val="es-MX" w:eastAsia="es-MX"/>
        </w:rPr>
        <mc:AlternateContent>
          <mc:Choice Requires="wps">
            <w:drawing>
              <wp:anchor distT="0" distB="0" distL="114300" distR="114300" simplePos="0" relativeHeight="251661312" behindDoc="0" locked="0" layoutInCell="1" allowOverlap="1" wp14:anchorId="4A29416A" wp14:editId="1FB9075E">
                <wp:simplePos x="0" y="0"/>
                <wp:positionH relativeFrom="column">
                  <wp:posOffset>876300</wp:posOffset>
                </wp:positionH>
                <wp:positionV relativeFrom="paragraph">
                  <wp:posOffset>244475</wp:posOffset>
                </wp:positionV>
                <wp:extent cx="4624070" cy="0"/>
                <wp:effectExtent l="0" t="0" r="24130" b="19050"/>
                <wp:wrapNone/>
                <wp:docPr id="3" name="Conector recto 6"/>
                <wp:cNvGraphicFramePr/>
                <a:graphic xmlns:a="http://schemas.openxmlformats.org/drawingml/2006/main">
                  <a:graphicData uri="http://schemas.microsoft.com/office/word/2010/wordprocessingShape">
                    <wps:wsp>
                      <wps:cNvCnPr/>
                      <wps:spPr>
                        <a:xfrm>
                          <a:off x="0" y="0"/>
                          <a:ext cx="4624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9C0B2"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pt,19.25pt" to="433.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" strokecolor="black [3213]"/>
            </w:pict>
          </mc:Fallback>
        </mc:AlternateContent>
      </w:r>
    </w:p>
    <w:p w14:paraId="00000D36" w14:textId="63FA98B8" w:rsidR="00C87F70" w:rsidRPr="00DA0E2B" w:rsidRDefault="001A022D" w:rsidP="008F1F88">
      <w:pPr>
        <w:jc w:val="center"/>
        <w:rPr>
          <w:rFonts w:ascii="Futura T OT" w:hAnsi="Futura T OT"/>
          <w:sz w:val="26"/>
          <w:szCs w:val="28"/>
        </w:rPr>
      </w:pPr>
      <w:r w:rsidRPr="00DA0E2B">
        <w:rPr>
          <w:rFonts w:ascii="Futura T OT" w:hAnsi="Futura T OT"/>
          <w:sz w:val="26"/>
          <w:szCs w:val="28"/>
        </w:rPr>
        <w:t>LIC. AURELIO ACROY MENDOZA RAMÍREZ</w:t>
      </w:r>
    </w:p>
    <w:p w14:paraId="00000D37" w14:textId="1700EF3D" w:rsidR="00C87F70" w:rsidRPr="00DA0E2B" w:rsidRDefault="001A022D" w:rsidP="008F1F88">
      <w:pPr>
        <w:jc w:val="center"/>
        <w:rPr>
          <w:rFonts w:ascii="Futura T OT" w:hAnsi="Futura T OT"/>
          <w:b/>
          <w:sz w:val="26"/>
          <w:szCs w:val="28"/>
        </w:rPr>
      </w:pPr>
      <w:r w:rsidRPr="00DA0E2B">
        <w:rPr>
          <w:rFonts w:ascii="Futura T OT" w:hAnsi="Futura T OT"/>
          <w:b/>
          <w:sz w:val="26"/>
          <w:szCs w:val="28"/>
        </w:rPr>
        <w:t xml:space="preserve">SECRETARIO EJECUTIVO DEL SISTEMA ESTATAL </w:t>
      </w:r>
    </w:p>
    <w:p w14:paraId="00000D38" w14:textId="132860E4" w:rsidR="00C87F70" w:rsidRPr="008F1F88" w:rsidRDefault="001A022D" w:rsidP="008F1F88">
      <w:pPr>
        <w:jc w:val="center"/>
        <w:rPr>
          <w:rFonts w:ascii="Futura T OT" w:hAnsi="Futura T OT"/>
          <w:b/>
          <w:sz w:val="26"/>
          <w:szCs w:val="28"/>
        </w:rPr>
      </w:pPr>
      <w:r w:rsidRPr="00DA0E2B">
        <w:rPr>
          <w:rFonts w:ascii="Futura T OT" w:hAnsi="Futura T OT"/>
          <w:b/>
          <w:sz w:val="26"/>
          <w:szCs w:val="28"/>
        </w:rPr>
        <w:t>DE SEGURIDAD PÚBLICA</w:t>
      </w:r>
    </w:p>
    <w:p w14:paraId="00000D39" w14:textId="21113F42" w:rsidR="00C87F70" w:rsidRPr="007417D8" w:rsidRDefault="00C87F70">
      <w:pPr>
        <w:rPr>
          <w:rFonts w:ascii="Futura T OT" w:hAnsi="Futura T OT"/>
        </w:rPr>
      </w:pPr>
    </w:p>
    <w:sectPr w:rsidR="00C87F70" w:rsidRPr="007417D8">
      <w:type w:val="continuous"/>
      <w:pgSz w:w="12240" w:h="15840"/>
      <w:pgMar w:top="2977" w:right="1041"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9E935" w14:textId="77777777" w:rsidR="001C303D" w:rsidRDefault="001C303D">
      <w:pPr>
        <w:spacing w:after="0" w:line="240" w:lineRule="auto"/>
      </w:pPr>
      <w:r>
        <w:separator/>
      </w:r>
    </w:p>
  </w:endnote>
  <w:endnote w:type="continuationSeparator" w:id="0">
    <w:p w14:paraId="491299D1" w14:textId="77777777" w:rsidR="001C303D" w:rsidRDefault="001C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 T OT">
    <w:altName w:val="Arial"/>
    <w:panose1 w:val="02000000000000000000"/>
    <w:charset w:val="00"/>
    <w:family w:val="modern"/>
    <w:notTrueType/>
    <w:pitch w:val="variable"/>
    <w:sig w:usb0="800000AF" w:usb1="50002048" w:usb2="00000000" w:usb3="00000000" w:csb0="00000093" w:csb1="00000000"/>
  </w:font>
  <w:font w:name="Cambria">
    <w:panose1 w:val="02040503050406030204"/>
    <w:charset w:val="00"/>
    <w:family w:val="roman"/>
    <w:pitch w:val="variable"/>
    <w:sig w:usb0="E00002FF" w:usb1="400004FF" w:usb2="00000000" w:usb3="00000000" w:csb0="0000019F" w:csb1="00000000"/>
  </w:font>
  <w:font w:name="Futur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3434"/>
      <w:id w:val="971175528"/>
    </w:sdtPr>
    <w:sdtEndPr/>
    <w:sdtContent>
      <w:p w14:paraId="00000D43" w14:textId="77777777" w:rsidR="00123E47" w:rsidRDefault="00123E47">
        <w:pPr>
          <w:pBdr>
            <w:top w:val="nil"/>
            <w:left w:val="nil"/>
            <w:bottom w:val="nil"/>
            <w:right w:val="nil"/>
            <w:between w:val="nil"/>
          </w:pBdr>
          <w:tabs>
            <w:tab w:val="center" w:pos="4252"/>
            <w:tab w:val="right" w:pos="8504"/>
          </w:tabs>
          <w:rPr>
            <w:color w:val="000000"/>
          </w:rPr>
        </w:pPr>
        <w:r>
          <w:rPr>
            <w:color w:val="FFFFFF"/>
          </w:rPr>
          <w:fldChar w:fldCharType="begin"/>
        </w:r>
        <w:r>
          <w:rPr>
            <w:color w:val="FFFFFF"/>
          </w:rPr>
          <w:instrText>PAGE</w:instrText>
        </w:r>
        <w:r>
          <w:rPr>
            <w:color w:val="FFFFFF"/>
          </w:rPr>
          <w:fldChar w:fldCharType="end"/>
        </w:r>
        <w:r>
          <w:rPr>
            <w:color w:val="FFFFF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B7679" w14:textId="77777777" w:rsidR="00123E47" w:rsidRPr="00A17DBE" w:rsidRDefault="00123E47" w:rsidP="0029006B">
    <w:pPr>
      <w:pStyle w:val="Piedepgina"/>
      <w:rPr>
        <w:rStyle w:val="Nmerodepgina"/>
        <w:rFonts w:ascii="Futura" w:hAnsi="Futura" w:cs="Futura"/>
        <w:b/>
        <w:color w:val="595959" w:themeColor="text1" w:themeTint="A6"/>
        <w:sz w:val="20"/>
        <w:szCs w:val="20"/>
      </w:rPr>
    </w:pPr>
    <w:r w:rsidRPr="002B3C08">
      <w:rPr>
        <w:rStyle w:val="Nmerodepgina"/>
        <w:rFonts w:ascii="Futura" w:hAnsi="Futura" w:cs="Futura"/>
        <w:b/>
        <w:noProof/>
        <w:color w:val="595959" w:themeColor="text1" w:themeTint="A6"/>
        <w:sz w:val="20"/>
        <w:szCs w:val="20"/>
        <w:lang w:val="es-MX" w:eastAsia="es-MX"/>
      </w:rPr>
      <mc:AlternateContent>
        <mc:Choice Requires="wps">
          <w:drawing>
            <wp:anchor distT="45720" distB="45720" distL="114300" distR="114300" simplePos="0" relativeHeight="251659264" behindDoc="0" locked="0" layoutInCell="1" allowOverlap="1" wp14:anchorId="155CDFEF" wp14:editId="27079457">
              <wp:simplePos x="0" y="0"/>
              <wp:positionH relativeFrom="column">
                <wp:posOffset>5890895</wp:posOffset>
              </wp:positionH>
              <wp:positionV relativeFrom="paragraph">
                <wp:posOffset>154940</wp:posOffset>
              </wp:positionV>
              <wp:extent cx="350520" cy="320675"/>
              <wp:effectExtent l="0" t="0" r="0" b="31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20675"/>
                      </a:xfrm>
                      <a:prstGeom prst="rect">
                        <a:avLst/>
                      </a:prstGeom>
                      <a:solidFill>
                        <a:srgbClr val="FFFFFF"/>
                      </a:solidFill>
                      <a:ln w="9525">
                        <a:noFill/>
                        <a:miter lim="800000"/>
                        <a:headEnd/>
                        <a:tailEnd/>
                      </a:ln>
                    </wps:spPr>
                    <wps:txbx>
                      <w:txbxContent>
                        <w:p w14:paraId="3A5A398E" w14:textId="1F820F8C" w:rsidR="00123E47" w:rsidRDefault="00123E47" w:rsidP="0029006B">
                          <w:pPr>
                            <w:jc w:val="right"/>
                            <w:rPr>
                              <w:rStyle w:val="Nmerodepgina"/>
                              <w:rFonts w:ascii="Futura" w:hAnsi="Futura" w:cs="Futura"/>
                              <w:b/>
                              <w:color w:val="595959" w:themeColor="text1" w:themeTint="A6"/>
                              <w:sz w:val="20"/>
                              <w:szCs w:val="20"/>
                            </w:rPr>
                          </w:pPr>
                          <w:r w:rsidRPr="00A17DBE">
                            <w:rPr>
                              <w:rStyle w:val="Nmerodepgina"/>
                              <w:rFonts w:ascii="Futura" w:hAnsi="Futura" w:cs="Futura"/>
                              <w:b/>
                              <w:color w:val="595959" w:themeColor="text1" w:themeTint="A6"/>
                              <w:sz w:val="20"/>
                              <w:szCs w:val="20"/>
                            </w:rPr>
                            <w:fldChar w:fldCharType="begin"/>
                          </w:r>
                          <w:r w:rsidRPr="00A17DBE">
                            <w:rPr>
                              <w:rStyle w:val="Nmerodepgina"/>
                              <w:rFonts w:ascii="Futura" w:hAnsi="Futura" w:cs="Futura"/>
                              <w:b/>
                              <w:color w:val="595959" w:themeColor="text1" w:themeTint="A6"/>
                              <w:sz w:val="20"/>
                              <w:szCs w:val="20"/>
                            </w:rPr>
                            <w:instrText xml:space="preserve">PAGE  </w:instrText>
                          </w:r>
                          <w:r w:rsidRPr="00A17DBE">
                            <w:rPr>
                              <w:rStyle w:val="Nmerodepgina"/>
                              <w:rFonts w:ascii="Futura" w:hAnsi="Futura" w:cs="Futura"/>
                              <w:b/>
                              <w:color w:val="595959" w:themeColor="text1" w:themeTint="A6"/>
                              <w:sz w:val="20"/>
                              <w:szCs w:val="20"/>
                            </w:rPr>
                            <w:fldChar w:fldCharType="separate"/>
                          </w:r>
                          <w:r>
                            <w:rPr>
                              <w:rStyle w:val="Nmerodepgina"/>
                              <w:rFonts w:ascii="Futura" w:hAnsi="Futura" w:cs="Futura"/>
                              <w:b/>
                              <w:noProof/>
                              <w:color w:val="595959" w:themeColor="text1" w:themeTint="A6"/>
                              <w:sz w:val="20"/>
                              <w:szCs w:val="20"/>
                            </w:rPr>
                            <w:t>1</w:t>
                          </w:r>
                          <w:r w:rsidRPr="00A17DBE">
                            <w:rPr>
                              <w:rStyle w:val="Nmerodepgina"/>
                              <w:rFonts w:ascii="Futura" w:hAnsi="Futura" w:cs="Futura"/>
                              <w:b/>
                              <w:color w:val="595959" w:themeColor="text1" w:themeTint="A6"/>
                              <w:sz w:val="20"/>
                              <w:szCs w:val="20"/>
                            </w:rPr>
                            <w:fldChar w:fldCharType="end"/>
                          </w:r>
                        </w:p>
                        <w:p w14:paraId="325EBFCC" w14:textId="77777777" w:rsidR="00123E47" w:rsidRDefault="00123E47" w:rsidP="0029006B">
                          <w:pPr>
                            <w:jc w:val="right"/>
                            <w:rPr>
                              <w:rStyle w:val="Nmerodepgina"/>
                              <w:rFonts w:ascii="Futura" w:hAnsi="Futura" w:cs="Futura"/>
                              <w:b/>
                              <w:color w:val="595959" w:themeColor="text1" w:themeTint="A6"/>
                              <w:sz w:val="20"/>
                              <w:szCs w:val="20"/>
                            </w:rPr>
                          </w:pPr>
                        </w:p>
                        <w:p w14:paraId="77F0CC53" w14:textId="77777777" w:rsidR="00123E47" w:rsidRDefault="00123E47" w:rsidP="0029006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CDFEF" id="_x0000_t202" coordsize="21600,21600" o:spt="202" path="m,l,21600r21600,l21600,xe">
              <v:stroke joinstyle="miter"/>
              <v:path gradientshapeok="t" o:connecttype="rect"/>
            </v:shapetype>
            <v:shape id="Cuadro de texto 2" o:spid="_x0000_s1026" type="#_x0000_t202" style="position:absolute;left:0;text-align:left;margin-left:463.85pt;margin-top:12.2pt;width:27.6pt;height: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" stroked="f">
              <v:textbox>
                <w:txbxContent>
                  <w:p w14:paraId="3A5A398E" w14:textId="1F820F8C" w:rsidR="00123E47" w:rsidRDefault="00123E47" w:rsidP="0029006B">
                    <w:pPr>
                      <w:jc w:val="right"/>
                      <w:rPr>
                        <w:rStyle w:val="Nmerodepgina"/>
                        <w:rFonts w:ascii="Futura" w:hAnsi="Futura" w:cs="Futura"/>
                        <w:b/>
                        <w:color w:val="595959" w:themeColor="text1" w:themeTint="A6"/>
                        <w:sz w:val="20"/>
                        <w:szCs w:val="20"/>
                      </w:rPr>
                    </w:pPr>
                    <w:r w:rsidRPr="00A17DBE">
                      <w:rPr>
                        <w:rStyle w:val="Nmerodepgina"/>
                        <w:rFonts w:ascii="Futura" w:hAnsi="Futura" w:cs="Futura"/>
                        <w:b/>
                        <w:color w:val="595959" w:themeColor="text1" w:themeTint="A6"/>
                        <w:sz w:val="20"/>
                        <w:szCs w:val="20"/>
                      </w:rPr>
                      <w:fldChar w:fldCharType="begin"/>
                    </w:r>
                    <w:r w:rsidRPr="00A17DBE">
                      <w:rPr>
                        <w:rStyle w:val="Nmerodepgina"/>
                        <w:rFonts w:ascii="Futura" w:hAnsi="Futura" w:cs="Futura"/>
                        <w:b/>
                        <w:color w:val="595959" w:themeColor="text1" w:themeTint="A6"/>
                        <w:sz w:val="20"/>
                        <w:szCs w:val="20"/>
                      </w:rPr>
                      <w:instrText xml:space="preserve">PAGE  </w:instrText>
                    </w:r>
                    <w:r w:rsidRPr="00A17DBE">
                      <w:rPr>
                        <w:rStyle w:val="Nmerodepgina"/>
                        <w:rFonts w:ascii="Futura" w:hAnsi="Futura" w:cs="Futura"/>
                        <w:b/>
                        <w:color w:val="595959" w:themeColor="text1" w:themeTint="A6"/>
                        <w:sz w:val="20"/>
                        <w:szCs w:val="20"/>
                      </w:rPr>
                      <w:fldChar w:fldCharType="separate"/>
                    </w:r>
                    <w:r>
                      <w:rPr>
                        <w:rStyle w:val="Nmerodepgina"/>
                        <w:rFonts w:ascii="Futura" w:hAnsi="Futura" w:cs="Futura"/>
                        <w:b/>
                        <w:noProof/>
                        <w:color w:val="595959" w:themeColor="text1" w:themeTint="A6"/>
                        <w:sz w:val="20"/>
                        <w:szCs w:val="20"/>
                      </w:rPr>
                      <w:t>1</w:t>
                    </w:r>
                    <w:r w:rsidRPr="00A17DBE">
                      <w:rPr>
                        <w:rStyle w:val="Nmerodepgina"/>
                        <w:rFonts w:ascii="Futura" w:hAnsi="Futura" w:cs="Futura"/>
                        <w:b/>
                        <w:color w:val="595959" w:themeColor="text1" w:themeTint="A6"/>
                        <w:sz w:val="20"/>
                        <w:szCs w:val="20"/>
                      </w:rPr>
                      <w:fldChar w:fldCharType="end"/>
                    </w:r>
                  </w:p>
                  <w:p w14:paraId="325EBFCC" w14:textId="77777777" w:rsidR="00123E47" w:rsidRDefault="00123E47" w:rsidP="0029006B">
                    <w:pPr>
                      <w:jc w:val="right"/>
                      <w:rPr>
                        <w:rStyle w:val="Nmerodepgina"/>
                        <w:rFonts w:ascii="Futura" w:hAnsi="Futura" w:cs="Futura"/>
                        <w:b/>
                        <w:color w:val="595959" w:themeColor="text1" w:themeTint="A6"/>
                        <w:sz w:val="20"/>
                        <w:szCs w:val="20"/>
                      </w:rPr>
                    </w:pPr>
                  </w:p>
                  <w:p w14:paraId="77F0CC53" w14:textId="77777777" w:rsidR="00123E47" w:rsidRDefault="00123E47" w:rsidP="0029006B">
                    <w:pPr>
                      <w:jc w:val="right"/>
                    </w:pPr>
                  </w:p>
                </w:txbxContent>
              </v:textbox>
            </v:shape>
          </w:pict>
        </mc:Fallback>
      </mc:AlternateContent>
    </w:r>
    <w:r>
      <w:rPr>
        <w:noProof/>
        <w:lang w:val="es-MX" w:eastAsia="es-MX"/>
      </w:rPr>
      <w:drawing>
        <wp:anchor distT="0" distB="0" distL="114300" distR="114300" simplePos="0" relativeHeight="251660288" behindDoc="1" locked="0" layoutInCell="1" allowOverlap="1" wp14:anchorId="68D29024" wp14:editId="70F09A4E">
          <wp:simplePos x="0" y="0"/>
          <wp:positionH relativeFrom="column">
            <wp:posOffset>-979602</wp:posOffset>
          </wp:positionH>
          <wp:positionV relativeFrom="paragraph">
            <wp:posOffset>5715</wp:posOffset>
          </wp:positionV>
          <wp:extent cx="7744771" cy="589280"/>
          <wp:effectExtent l="0" t="0" r="0" b="0"/>
          <wp:wrapNone/>
          <wp:docPr id="19" name="Imagen 19"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mpu\AppData\Local\Microsoft\Windows\INetCache\Content.Word\PIE PAG 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4771" cy="589280"/>
                  </a:xfrm>
                  <a:prstGeom prst="rect">
                    <a:avLst/>
                  </a:prstGeom>
                  <a:noFill/>
                  <a:ln>
                    <a:noFill/>
                  </a:ln>
                </pic:spPr>
              </pic:pic>
            </a:graphicData>
          </a:graphic>
          <wp14:sizeRelH relativeFrom="margin">
            <wp14:pctWidth>0</wp14:pctWidth>
          </wp14:sizeRelH>
        </wp:anchor>
      </w:drawing>
    </w:r>
  </w:p>
  <w:p w14:paraId="5D5CF691" w14:textId="77777777" w:rsidR="00123E47" w:rsidRDefault="00123E47" w:rsidP="0029006B">
    <w:pPr>
      <w:tabs>
        <w:tab w:val="right" w:pos="8789"/>
      </w:tabs>
      <w:ind w:left="-1418" w:right="332"/>
      <w:jc w:val="center"/>
    </w:pPr>
  </w:p>
  <w:p w14:paraId="526C0732" w14:textId="77777777" w:rsidR="00123E47" w:rsidRDefault="00123E47" w:rsidP="0029006B">
    <w:pPr>
      <w:tabs>
        <w:tab w:val="right" w:pos="8789"/>
      </w:tabs>
      <w:ind w:left="-1418" w:right="332"/>
      <w:jc w:val="center"/>
    </w:pPr>
  </w:p>
  <w:p w14:paraId="00000D42" w14:textId="0642DFE6" w:rsidR="00123E47" w:rsidRPr="0029006B" w:rsidRDefault="00123E47" w:rsidP="002900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E54AF" w14:textId="77777777" w:rsidR="001C303D" w:rsidRDefault="001C303D">
      <w:pPr>
        <w:spacing w:after="0" w:line="240" w:lineRule="auto"/>
      </w:pPr>
      <w:r>
        <w:separator/>
      </w:r>
    </w:p>
  </w:footnote>
  <w:footnote w:type="continuationSeparator" w:id="0">
    <w:p w14:paraId="56005F88" w14:textId="77777777" w:rsidR="001C303D" w:rsidRDefault="001C303D">
      <w:pPr>
        <w:spacing w:after="0" w:line="240" w:lineRule="auto"/>
      </w:pPr>
      <w:r>
        <w:continuationSeparator/>
      </w:r>
    </w:p>
  </w:footnote>
  <w:footnote w:id="1">
    <w:sdt>
      <w:sdtPr>
        <w:tag w:val="goog_rdk_3425"/>
        <w:id w:val="-859271667"/>
      </w:sdtPr>
      <w:sdtEndPr/>
      <w:sdtContent>
        <w:p w14:paraId="2C0DC894" w14:textId="77777777" w:rsidR="00123E47" w:rsidRDefault="00123E47" w:rsidP="00012598">
          <w:pPr>
            <w:spacing w:after="0" w:line="240" w:lineRule="auto"/>
            <w:ind w:left="142"/>
            <w:rPr>
              <w:rFonts w:ascii="Arial" w:eastAsia="Arial" w:hAnsi="Arial" w:cs="Arial"/>
              <w:i/>
              <w:sz w:val="16"/>
              <w:szCs w:val="16"/>
            </w:rPr>
          </w:pPr>
          <w:r>
            <w:rPr>
              <w:vertAlign w:val="superscript"/>
            </w:rPr>
            <w:footnoteRef/>
          </w:r>
          <w:r>
            <w:rPr>
              <w:rFonts w:ascii="Arial" w:eastAsia="Arial" w:hAnsi="Arial" w:cs="Arial"/>
              <w:i/>
              <w:sz w:val="16"/>
              <w:szCs w:val="16"/>
            </w:rPr>
            <w:t xml:space="preserve"> Organización Mundial de la Salud. </w:t>
          </w:r>
        </w:p>
      </w:sdtContent>
    </w:sdt>
  </w:footnote>
  <w:footnote w:id="2">
    <w:sdt>
      <w:sdtPr>
        <w:tag w:val="goog_rdk_3426"/>
        <w:id w:val="-548529399"/>
      </w:sdtPr>
      <w:sdtEndPr/>
      <w:sdtContent>
        <w:p w14:paraId="27D498E7" w14:textId="77777777" w:rsidR="00123E47" w:rsidRDefault="00123E47" w:rsidP="00012598">
          <w:pPr>
            <w:spacing w:after="0" w:line="240" w:lineRule="auto"/>
            <w:ind w:left="142" w:hanging="142"/>
            <w:rPr>
              <w:rFonts w:ascii="Arial" w:eastAsia="Arial" w:hAnsi="Arial" w:cs="Arial"/>
              <w:i/>
              <w:color w:val="000000"/>
              <w:sz w:val="16"/>
              <w:szCs w:val="16"/>
            </w:rPr>
          </w:pPr>
          <w:r>
            <w:rPr>
              <w:vertAlign w:val="superscript"/>
            </w:rPr>
            <w:footnoteRef/>
          </w:r>
          <w:r>
            <w:rPr>
              <w:rFonts w:ascii="Arial" w:eastAsia="Arial" w:hAnsi="Arial" w:cs="Arial"/>
              <w:i/>
              <w:color w:val="000000"/>
              <w:sz w:val="16"/>
              <w:szCs w:val="16"/>
            </w:rPr>
            <w:t xml:space="preserve"> </w:t>
          </w:r>
          <w:hyperlink r:id="rId1" w:history="1">
            <w:r w:rsidRPr="00864FBF">
              <w:rPr>
                <w:rStyle w:val="Hipervnculo"/>
                <w:rFonts w:ascii="Arial" w:eastAsia="Arial" w:hAnsi="Arial" w:cs="Arial"/>
                <w:i/>
                <w:sz w:val="16"/>
                <w:szCs w:val="16"/>
              </w:rPr>
              <w:t>https://www.gob.mx/sesnsp/acciones-y-programas/fondo-de-aportaciones-para-la-seguridad-publica-fasp?idiom=es</w:t>
            </w:r>
          </w:hyperlink>
        </w:p>
      </w:sdtContent>
    </w:sdt>
  </w:footnote>
  <w:footnote w:id="3">
    <w:sdt>
      <w:sdtPr>
        <w:tag w:val="goog_rdk_3429"/>
        <w:id w:val="1373264667"/>
      </w:sdtPr>
      <w:sdtEndPr/>
      <w:sdtContent>
        <w:p w14:paraId="21FAA62B" w14:textId="77777777" w:rsidR="00123E47" w:rsidRDefault="00123E47" w:rsidP="00012598">
          <w:pPr>
            <w:spacing w:after="0" w:line="240" w:lineRule="auto"/>
            <w:rPr>
              <w:rFonts w:ascii="Arial" w:eastAsia="Arial" w:hAnsi="Arial" w:cs="Arial"/>
              <w:i/>
              <w:sz w:val="16"/>
              <w:szCs w:val="16"/>
            </w:rPr>
          </w:pPr>
          <w:r>
            <w:rPr>
              <w:vertAlign w:val="superscript"/>
            </w:rPr>
            <w:footnoteRef/>
          </w:r>
          <w:r>
            <w:rPr>
              <w:rFonts w:ascii="Arial" w:eastAsia="Arial" w:hAnsi="Arial" w:cs="Arial"/>
              <w:i/>
              <w:sz w:val="16"/>
              <w:szCs w:val="16"/>
            </w:rPr>
            <w:t xml:space="preserve"> </w:t>
          </w:r>
          <w:r>
            <w:rPr>
              <w:sz w:val="16"/>
              <w:szCs w:val="16"/>
            </w:rPr>
            <w:t>Ciudadanía activa: Las personas tienen una actitud proactiva y se involucran en aquellas causas que son de su interés y/o en aras del bien común, a nivel personal o como grupo social.</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3430"/>
      <w:id w:val="984129721"/>
    </w:sdtPr>
    <w:sdtEndPr/>
    <w:sdtContent>
      <w:p w14:paraId="00000D3F" w14:textId="77777777" w:rsidR="00123E47" w:rsidRDefault="00123E47">
        <w:pPr>
          <w:pBdr>
            <w:top w:val="nil"/>
            <w:left w:val="nil"/>
            <w:bottom w:val="nil"/>
            <w:right w:val="nil"/>
            <w:between w:val="nil"/>
          </w:pBdr>
          <w:tabs>
            <w:tab w:val="center" w:pos="4252"/>
            <w:tab w:val="right" w:pos="8504"/>
          </w:tabs>
          <w:jc w:val="center"/>
          <w:rPr>
            <w:color w:val="000000"/>
          </w:rPr>
        </w:pPr>
        <w:r>
          <w:rPr>
            <w:noProof/>
            <w:color w:val="000000"/>
            <w:lang w:val="es-MX" w:eastAsia="es-MX"/>
          </w:rPr>
          <w:drawing>
            <wp:inline distT="0" distB="0" distL="0" distR="0" wp14:anchorId="7DE5905C" wp14:editId="6AE01B92">
              <wp:extent cx="6057900" cy="964565"/>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9847" b="11831"/>
                      <a:stretch>
                        <a:fillRect/>
                      </a:stretch>
                    </pic:blipFill>
                    <pic:spPr>
                      <a:xfrm>
                        <a:off x="0" y="0"/>
                        <a:ext cx="6057900" cy="964565"/>
                      </a:xfrm>
                      <a:prstGeom prst="rect">
                        <a:avLst/>
                      </a:prstGeom>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45F9"/>
    <w:multiLevelType w:val="multilevel"/>
    <w:tmpl w:val="4502F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B336CD"/>
    <w:multiLevelType w:val="hybridMultilevel"/>
    <w:tmpl w:val="2A2C2E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6009A3"/>
    <w:multiLevelType w:val="multilevel"/>
    <w:tmpl w:val="AA368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0873AB"/>
    <w:multiLevelType w:val="multilevel"/>
    <w:tmpl w:val="922872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523FAA"/>
    <w:multiLevelType w:val="multilevel"/>
    <w:tmpl w:val="5434A9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70"/>
    <w:rsid w:val="000104C8"/>
    <w:rsid w:val="00012598"/>
    <w:rsid w:val="00026D6F"/>
    <w:rsid w:val="00040EF3"/>
    <w:rsid w:val="0004202E"/>
    <w:rsid w:val="00042442"/>
    <w:rsid w:val="00046B70"/>
    <w:rsid w:val="00051464"/>
    <w:rsid w:val="00053750"/>
    <w:rsid w:val="000541FF"/>
    <w:rsid w:val="0006416D"/>
    <w:rsid w:val="00071A96"/>
    <w:rsid w:val="00076A35"/>
    <w:rsid w:val="00086AF6"/>
    <w:rsid w:val="00093152"/>
    <w:rsid w:val="00095F1E"/>
    <w:rsid w:val="000967A1"/>
    <w:rsid w:val="000A5783"/>
    <w:rsid w:val="000C0BBC"/>
    <w:rsid w:val="000D4728"/>
    <w:rsid w:val="000E0E06"/>
    <w:rsid w:val="000E3000"/>
    <w:rsid w:val="000E686C"/>
    <w:rsid w:val="000F3BB7"/>
    <w:rsid w:val="00120B50"/>
    <w:rsid w:val="00121B7D"/>
    <w:rsid w:val="00123E47"/>
    <w:rsid w:val="0015299D"/>
    <w:rsid w:val="00152F65"/>
    <w:rsid w:val="001618C1"/>
    <w:rsid w:val="001635BE"/>
    <w:rsid w:val="001648A8"/>
    <w:rsid w:val="00182670"/>
    <w:rsid w:val="00184CA6"/>
    <w:rsid w:val="00192793"/>
    <w:rsid w:val="00196A40"/>
    <w:rsid w:val="001A022D"/>
    <w:rsid w:val="001B544F"/>
    <w:rsid w:val="001B5F65"/>
    <w:rsid w:val="001C303D"/>
    <w:rsid w:val="001C669D"/>
    <w:rsid w:val="001D266D"/>
    <w:rsid w:val="001D2C59"/>
    <w:rsid w:val="001D347C"/>
    <w:rsid w:val="002118C1"/>
    <w:rsid w:val="00214525"/>
    <w:rsid w:val="002172AC"/>
    <w:rsid w:val="002241A4"/>
    <w:rsid w:val="00225D18"/>
    <w:rsid w:val="00230482"/>
    <w:rsid w:val="00240B1D"/>
    <w:rsid w:val="002559D8"/>
    <w:rsid w:val="0026783D"/>
    <w:rsid w:val="00283351"/>
    <w:rsid w:val="00286B19"/>
    <w:rsid w:val="0029006B"/>
    <w:rsid w:val="002C2471"/>
    <w:rsid w:val="002C2642"/>
    <w:rsid w:val="002C48BF"/>
    <w:rsid w:val="002E4D8A"/>
    <w:rsid w:val="002F406F"/>
    <w:rsid w:val="002F55A7"/>
    <w:rsid w:val="0030512E"/>
    <w:rsid w:val="00305453"/>
    <w:rsid w:val="00305648"/>
    <w:rsid w:val="0031259F"/>
    <w:rsid w:val="003157CB"/>
    <w:rsid w:val="003175E8"/>
    <w:rsid w:val="0033232C"/>
    <w:rsid w:val="00343922"/>
    <w:rsid w:val="003552EA"/>
    <w:rsid w:val="00362FF2"/>
    <w:rsid w:val="00364C53"/>
    <w:rsid w:val="00365FDF"/>
    <w:rsid w:val="00366A74"/>
    <w:rsid w:val="003676B8"/>
    <w:rsid w:val="003709B6"/>
    <w:rsid w:val="00372EC7"/>
    <w:rsid w:val="003827F8"/>
    <w:rsid w:val="003869D4"/>
    <w:rsid w:val="00396121"/>
    <w:rsid w:val="003A11CC"/>
    <w:rsid w:val="003A4540"/>
    <w:rsid w:val="003D4804"/>
    <w:rsid w:val="003E5BB0"/>
    <w:rsid w:val="003F39CF"/>
    <w:rsid w:val="003F4B26"/>
    <w:rsid w:val="00400340"/>
    <w:rsid w:val="004030B3"/>
    <w:rsid w:val="00412706"/>
    <w:rsid w:val="00415311"/>
    <w:rsid w:val="00417EC7"/>
    <w:rsid w:val="00422C45"/>
    <w:rsid w:val="00432D6D"/>
    <w:rsid w:val="004356F4"/>
    <w:rsid w:val="00436D97"/>
    <w:rsid w:val="0044756D"/>
    <w:rsid w:val="00453299"/>
    <w:rsid w:val="00454C8A"/>
    <w:rsid w:val="0045776F"/>
    <w:rsid w:val="004616E4"/>
    <w:rsid w:val="00461B7A"/>
    <w:rsid w:val="00477D3D"/>
    <w:rsid w:val="00477FCD"/>
    <w:rsid w:val="004826C6"/>
    <w:rsid w:val="004934F0"/>
    <w:rsid w:val="004952C4"/>
    <w:rsid w:val="004958AE"/>
    <w:rsid w:val="004C1883"/>
    <w:rsid w:val="004C7003"/>
    <w:rsid w:val="004E10EF"/>
    <w:rsid w:val="00503AB2"/>
    <w:rsid w:val="00511B5C"/>
    <w:rsid w:val="005248CB"/>
    <w:rsid w:val="00525AB3"/>
    <w:rsid w:val="005273AF"/>
    <w:rsid w:val="00527F6E"/>
    <w:rsid w:val="00531400"/>
    <w:rsid w:val="00537186"/>
    <w:rsid w:val="00544392"/>
    <w:rsid w:val="00552958"/>
    <w:rsid w:val="00552DDC"/>
    <w:rsid w:val="00553307"/>
    <w:rsid w:val="00555206"/>
    <w:rsid w:val="00557939"/>
    <w:rsid w:val="00580D07"/>
    <w:rsid w:val="00584660"/>
    <w:rsid w:val="0058787D"/>
    <w:rsid w:val="005917CD"/>
    <w:rsid w:val="005B4D9C"/>
    <w:rsid w:val="005C7036"/>
    <w:rsid w:val="005E606C"/>
    <w:rsid w:val="005F182A"/>
    <w:rsid w:val="005F4A9F"/>
    <w:rsid w:val="005F7083"/>
    <w:rsid w:val="00605FA2"/>
    <w:rsid w:val="006305C1"/>
    <w:rsid w:val="00634CFA"/>
    <w:rsid w:val="00635D1A"/>
    <w:rsid w:val="00636B8F"/>
    <w:rsid w:val="006421EB"/>
    <w:rsid w:val="006612C7"/>
    <w:rsid w:val="00661E14"/>
    <w:rsid w:val="006655CB"/>
    <w:rsid w:val="0067177C"/>
    <w:rsid w:val="00680B99"/>
    <w:rsid w:val="00682FA4"/>
    <w:rsid w:val="00683EB4"/>
    <w:rsid w:val="00687FE6"/>
    <w:rsid w:val="006A1057"/>
    <w:rsid w:val="006A5616"/>
    <w:rsid w:val="006B7711"/>
    <w:rsid w:val="006C1DF0"/>
    <w:rsid w:val="006C2376"/>
    <w:rsid w:val="006E5808"/>
    <w:rsid w:val="006F0DDB"/>
    <w:rsid w:val="006F24A8"/>
    <w:rsid w:val="006F6222"/>
    <w:rsid w:val="006F757D"/>
    <w:rsid w:val="0070549A"/>
    <w:rsid w:val="0072338C"/>
    <w:rsid w:val="007268F8"/>
    <w:rsid w:val="007308DB"/>
    <w:rsid w:val="00732B03"/>
    <w:rsid w:val="00734CCF"/>
    <w:rsid w:val="00741125"/>
    <w:rsid w:val="007417D8"/>
    <w:rsid w:val="00744D32"/>
    <w:rsid w:val="00755EC9"/>
    <w:rsid w:val="00767C2F"/>
    <w:rsid w:val="0077027C"/>
    <w:rsid w:val="0077353F"/>
    <w:rsid w:val="007740B5"/>
    <w:rsid w:val="00774FFC"/>
    <w:rsid w:val="00780CFA"/>
    <w:rsid w:val="00783DC4"/>
    <w:rsid w:val="00792C75"/>
    <w:rsid w:val="007A298D"/>
    <w:rsid w:val="007B4665"/>
    <w:rsid w:val="007C5641"/>
    <w:rsid w:val="007C7DAB"/>
    <w:rsid w:val="007E0320"/>
    <w:rsid w:val="007E149E"/>
    <w:rsid w:val="007E5413"/>
    <w:rsid w:val="007F30AA"/>
    <w:rsid w:val="007F412E"/>
    <w:rsid w:val="007F590E"/>
    <w:rsid w:val="00804BDB"/>
    <w:rsid w:val="00812A1B"/>
    <w:rsid w:val="00835962"/>
    <w:rsid w:val="00836C20"/>
    <w:rsid w:val="00842EF3"/>
    <w:rsid w:val="008505D5"/>
    <w:rsid w:val="0086276B"/>
    <w:rsid w:val="0088159C"/>
    <w:rsid w:val="008959B8"/>
    <w:rsid w:val="00896CE7"/>
    <w:rsid w:val="008A019A"/>
    <w:rsid w:val="008A44E3"/>
    <w:rsid w:val="008B7DDC"/>
    <w:rsid w:val="008D653B"/>
    <w:rsid w:val="008E79C9"/>
    <w:rsid w:val="008F1F88"/>
    <w:rsid w:val="00900F59"/>
    <w:rsid w:val="00913106"/>
    <w:rsid w:val="009157BD"/>
    <w:rsid w:val="00916937"/>
    <w:rsid w:val="00920E31"/>
    <w:rsid w:val="00921BBC"/>
    <w:rsid w:val="009232A1"/>
    <w:rsid w:val="009324F9"/>
    <w:rsid w:val="00936E74"/>
    <w:rsid w:val="00943C06"/>
    <w:rsid w:val="00950F36"/>
    <w:rsid w:val="00955F26"/>
    <w:rsid w:val="00970FC1"/>
    <w:rsid w:val="00981DF0"/>
    <w:rsid w:val="0098633E"/>
    <w:rsid w:val="009A3C14"/>
    <w:rsid w:val="009A63C9"/>
    <w:rsid w:val="009B3905"/>
    <w:rsid w:val="009C039B"/>
    <w:rsid w:val="009D7858"/>
    <w:rsid w:val="009E3CD5"/>
    <w:rsid w:val="009F19D0"/>
    <w:rsid w:val="009F6D97"/>
    <w:rsid w:val="00A03F89"/>
    <w:rsid w:val="00A27970"/>
    <w:rsid w:val="00A32F57"/>
    <w:rsid w:val="00A33840"/>
    <w:rsid w:val="00A520EE"/>
    <w:rsid w:val="00A529FD"/>
    <w:rsid w:val="00A53757"/>
    <w:rsid w:val="00A5540F"/>
    <w:rsid w:val="00A56A3F"/>
    <w:rsid w:val="00A6620E"/>
    <w:rsid w:val="00A8361E"/>
    <w:rsid w:val="00AA0ADC"/>
    <w:rsid w:val="00AA46DD"/>
    <w:rsid w:val="00AB1F0D"/>
    <w:rsid w:val="00AC0B9B"/>
    <w:rsid w:val="00AD2278"/>
    <w:rsid w:val="00AD52DB"/>
    <w:rsid w:val="00AD6011"/>
    <w:rsid w:val="00AE2F38"/>
    <w:rsid w:val="00AE60C5"/>
    <w:rsid w:val="00AE6357"/>
    <w:rsid w:val="00AE6381"/>
    <w:rsid w:val="00B02B74"/>
    <w:rsid w:val="00B1125B"/>
    <w:rsid w:val="00B1311A"/>
    <w:rsid w:val="00B2289F"/>
    <w:rsid w:val="00B25DBA"/>
    <w:rsid w:val="00B30600"/>
    <w:rsid w:val="00B31782"/>
    <w:rsid w:val="00B33AE6"/>
    <w:rsid w:val="00B3488F"/>
    <w:rsid w:val="00B56F05"/>
    <w:rsid w:val="00B767A7"/>
    <w:rsid w:val="00B8459E"/>
    <w:rsid w:val="00B906C3"/>
    <w:rsid w:val="00B948CF"/>
    <w:rsid w:val="00BA1072"/>
    <w:rsid w:val="00BB2197"/>
    <w:rsid w:val="00BB248E"/>
    <w:rsid w:val="00BB524D"/>
    <w:rsid w:val="00BD0064"/>
    <w:rsid w:val="00BD0AB6"/>
    <w:rsid w:val="00BE6EFD"/>
    <w:rsid w:val="00BF30A0"/>
    <w:rsid w:val="00C1211A"/>
    <w:rsid w:val="00C31E41"/>
    <w:rsid w:val="00C33753"/>
    <w:rsid w:val="00C36563"/>
    <w:rsid w:val="00C42428"/>
    <w:rsid w:val="00C568A0"/>
    <w:rsid w:val="00C670A8"/>
    <w:rsid w:val="00C87F70"/>
    <w:rsid w:val="00C91A58"/>
    <w:rsid w:val="00CA0164"/>
    <w:rsid w:val="00CB5E61"/>
    <w:rsid w:val="00CB6396"/>
    <w:rsid w:val="00CC099F"/>
    <w:rsid w:val="00CC39BD"/>
    <w:rsid w:val="00CD281D"/>
    <w:rsid w:val="00CD2EB5"/>
    <w:rsid w:val="00CD7127"/>
    <w:rsid w:val="00D17267"/>
    <w:rsid w:val="00D425D0"/>
    <w:rsid w:val="00D5334F"/>
    <w:rsid w:val="00D5459B"/>
    <w:rsid w:val="00D56A35"/>
    <w:rsid w:val="00D6072F"/>
    <w:rsid w:val="00D655E0"/>
    <w:rsid w:val="00D74EB1"/>
    <w:rsid w:val="00D77B84"/>
    <w:rsid w:val="00D858B0"/>
    <w:rsid w:val="00D94B92"/>
    <w:rsid w:val="00D95C3A"/>
    <w:rsid w:val="00DA0E2B"/>
    <w:rsid w:val="00DA5C65"/>
    <w:rsid w:val="00DB3903"/>
    <w:rsid w:val="00DB754D"/>
    <w:rsid w:val="00DD6814"/>
    <w:rsid w:val="00E134CA"/>
    <w:rsid w:val="00E21E0E"/>
    <w:rsid w:val="00E243D3"/>
    <w:rsid w:val="00E34CD9"/>
    <w:rsid w:val="00E44194"/>
    <w:rsid w:val="00E559C0"/>
    <w:rsid w:val="00E872E3"/>
    <w:rsid w:val="00E917D4"/>
    <w:rsid w:val="00E9337A"/>
    <w:rsid w:val="00E95A90"/>
    <w:rsid w:val="00EA601E"/>
    <w:rsid w:val="00EB3A5A"/>
    <w:rsid w:val="00EC1B43"/>
    <w:rsid w:val="00EC247E"/>
    <w:rsid w:val="00EC6C98"/>
    <w:rsid w:val="00ED3B56"/>
    <w:rsid w:val="00ED42C3"/>
    <w:rsid w:val="00ED6948"/>
    <w:rsid w:val="00ED7DE3"/>
    <w:rsid w:val="00EE2E14"/>
    <w:rsid w:val="00EF4B3C"/>
    <w:rsid w:val="00F00CB9"/>
    <w:rsid w:val="00F04D1A"/>
    <w:rsid w:val="00F20306"/>
    <w:rsid w:val="00F260C8"/>
    <w:rsid w:val="00F42062"/>
    <w:rsid w:val="00F55FD6"/>
    <w:rsid w:val="00F64545"/>
    <w:rsid w:val="00F65319"/>
    <w:rsid w:val="00F6654B"/>
    <w:rsid w:val="00F71E07"/>
    <w:rsid w:val="00F726F7"/>
    <w:rsid w:val="00F755C6"/>
    <w:rsid w:val="00F75773"/>
    <w:rsid w:val="00F818D8"/>
    <w:rsid w:val="00F926DA"/>
    <w:rsid w:val="00FB2BF1"/>
    <w:rsid w:val="00FC1363"/>
    <w:rsid w:val="00FC1C7A"/>
    <w:rsid w:val="00FD14DA"/>
    <w:rsid w:val="00FE0BE5"/>
    <w:rsid w:val="00FE1735"/>
    <w:rsid w:val="00FE2A44"/>
    <w:rsid w:val="00FE583C"/>
    <w:rsid w:val="00FF7C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38AAD"/>
  <w15:docId w15:val="{2891D3BA-790B-415D-A3FD-E6D4104B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Poppins" w:hAnsi="Poppins" w:cs="Poppins"/>
        <w:sz w:val="24"/>
        <w:szCs w:val="24"/>
        <w:lang w:val="es-ES_tradnl"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Sumario"/>
    <w:basedOn w:val="Normal"/>
    <w:next w:val="Normal"/>
    <w:link w:val="Ttulo1Car"/>
    <w:uiPriority w:val="9"/>
    <w:qFormat/>
    <w:pPr>
      <w:keepNext/>
      <w:keepLines/>
      <w:outlineLvl w:val="0"/>
    </w:pPr>
    <w:rPr>
      <w:b/>
      <w:smallCaps/>
      <w:sz w:val="32"/>
      <w:szCs w:val="32"/>
    </w:rPr>
  </w:style>
  <w:style w:type="paragraph" w:styleId="Ttulo2">
    <w:name w:val="heading 2"/>
    <w:aliases w:val="Título Secciones"/>
    <w:basedOn w:val="Normal"/>
    <w:next w:val="Normal"/>
    <w:link w:val="Ttulo2Car"/>
    <w:uiPriority w:val="9"/>
    <w:unhideWhenUsed/>
    <w:qFormat/>
    <w:pPr>
      <w:keepNext/>
      <w:keepLines/>
      <w:spacing w:before="200" w:line="240" w:lineRule="auto"/>
      <w:jc w:val="left"/>
      <w:outlineLvl w:val="1"/>
    </w:pPr>
    <w:rPr>
      <w:b/>
      <w:smallCaps/>
      <w:color w:val="4BACC6"/>
      <w:sz w:val="28"/>
      <w:szCs w:val="28"/>
    </w:rPr>
  </w:style>
  <w:style w:type="paragraph" w:styleId="Ttulo3">
    <w:name w:val="heading 3"/>
    <w:basedOn w:val="Normal"/>
    <w:next w:val="Normal"/>
    <w:uiPriority w:val="9"/>
    <w:unhideWhenUsed/>
    <w:qFormat/>
    <w:pPr>
      <w:keepNext/>
      <w:keepLines/>
      <w:spacing w:before="200" w:line="360" w:lineRule="auto"/>
      <w:ind w:left="720" w:hanging="720"/>
      <w:outlineLvl w:val="2"/>
    </w:pPr>
    <w:rPr>
      <w:b/>
      <w:color w:val="808080"/>
      <w:sz w:val="22"/>
      <w:szCs w:val="22"/>
    </w:rPr>
  </w:style>
  <w:style w:type="paragraph" w:styleId="Ttulo4">
    <w:name w:val="heading 4"/>
    <w:basedOn w:val="Normal"/>
    <w:next w:val="Normal"/>
    <w:uiPriority w:val="9"/>
    <w:semiHidden/>
    <w:unhideWhenUsed/>
    <w:qFormat/>
    <w:pPr>
      <w:keepNext/>
      <w:keepLines/>
      <w:spacing w:before="200" w:line="360" w:lineRule="auto"/>
      <w:ind w:left="864" w:hanging="864"/>
      <w:outlineLvl w:val="3"/>
    </w:pPr>
    <w:rPr>
      <w:b/>
      <w:i/>
      <w:sz w:val="22"/>
      <w:szCs w:val="22"/>
    </w:rPr>
  </w:style>
  <w:style w:type="paragraph" w:styleId="Ttulo5">
    <w:name w:val="heading 5"/>
    <w:basedOn w:val="Normal"/>
    <w:next w:val="Normal"/>
    <w:uiPriority w:val="9"/>
    <w:semiHidden/>
    <w:unhideWhenUsed/>
    <w:qFormat/>
    <w:pPr>
      <w:keepNext/>
      <w:keepLines/>
      <w:spacing w:before="200" w:line="360" w:lineRule="auto"/>
      <w:ind w:left="1008" w:hanging="1008"/>
      <w:outlineLvl w:val="4"/>
    </w:pPr>
    <w:rPr>
      <w:sz w:val="22"/>
      <w:szCs w:val="22"/>
    </w:rPr>
  </w:style>
  <w:style w:type="paragraph" w:styleId="Ttulo6">
    <w:name w:val="heading 6"/>
    <w:basedOn w:val="Normal"/>
    <w:next w:val="Normal"/>
    <w:uiPriority w:val="9"/>
    <w:semiHidden/>
    <w:unhideWhenUsed/>
    <w:qFormat/>
    <w:pPr>
      <w:keepNext/>
      <w:keepLines/>
      <w:spacing w:before="200" w:line="360" w:lineRule="auto"/>
      <w:ind w:left="1152" w:hanging="1152"/>
      <w:outlineLvl w:val="5"/>
    </w:pPr>
    <w:rPr>
      <w:i/>
      <w:color w:val="243F6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Titulares"/>
    <w:basedOn w:val="Normal"/>
    <w:next w:val="Normal"/>
    <w:link w:val="TtuloCar"/>
    <w:qFormat/>
    <w:pPr>
      <w:jc w:val="left"/>
    </w:pPr>
    <w:rPr>
      <w:b/>
      <w:color w:val="0D0D0D"/>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jc w:val="left"/>
    </w:pPr>
    <w:rPr>
      <w:rFonts w:ascii="Georgia" w:eastAsia="Georgia" w:hAnsi="Georgia" w:cs="Georgia"/>
      <w:i/>
      <w:color w:val="666666"/>
      <w:sz w:val="48"/>
      <w:szCs w:val="48"/>
    </w:rPr>
  </w:style>
  <w:style w:type="table" w:customStyle="1" w:styleId="31">
    <w:name w:val="31"/>
    <w:basedOn w:val="TableNormal2"/>
    <w:tblPr>
      <w:tblStyleRowBandSize w:val="1"/>
      <w:tblStyleColBandSize w:val="1"/>
      <w:tblCellMar>
        <w:left w:w="70" w:type="dxa"/>
        <w:right w:w="70" w:type="dxa"/>
      </w:tblCellMar>
    </w:tblPr>
  </w:style>
  <w:style w:type="table" w:customStyle="1" w:styleId="30">
    <w:name w:val="30"/>
    <w:basedOn w:val="TableNormal2"/>
    <w:tblPr>
      <w:tblStyleRowBandSize w:val="1"/>
      <w:tblStyleColBandSize w:val="1"/>
      <w:tblCellMar>
        <w:left w:w="70" w:type="dxa"/>
        <w:right w:w="70" w:type="dxa"/>
      </w:tblCellMar>
    </w:tblPr>
  </w:style>
  <w:style w:type="table" w:customStyle="1" w:styleId="29">
    <w:name w:val="29"/>
    <w:basedOn w:val="TableNormal2"/>
    <w:rPr>
      <w:rFonts w:ascii="Calibri" w:eastAsia="Calibri" w:hAnsi="Calibri" w:cs="Calibri"/>
      <w:sz w:val="22"/>
      <w:szCs w:val="22"/>
    </w:rPr>
    <w:tblPr>
      <w:tblStyleRowBandSize w:val="1"/>
      <w:tblStyleColBandSize w:val="1"/>
      <w:tblCellMar>
        <w:top w:w="100" w:type="dxa"/>
        <w:left w:w="70" w:type="dxa"/>
        <w:bottom w:w="100" w:type="dxa"/>
        <w:right w:w="70" w:type="dxa"/>
      </w:tblCellMar>
    </w:tblPr>
  </w:style>
  <w:style w:type="table" w:customStyle="1" w:styleId="28">
    <w:name w:val="28"/>
    <w:basedOn w:val="TableNormal2"/>
    <w:tblPr>
      <w:tblStyleRowBandSize w:val="1"/>
      <w:tblStyleColBandSize w:val="1"/>
      <w:tblCellMar>
        <w:left w:w="70" w:type="dxa"/>
        <w:right w:w="70" w:type="dxa"/>
      </w:tblCellMar>
    </w:tblPr>
  </w:style>
  <w:style w:type="table" w:customStyle="1" w:styleId="27">
    <w:name w:val="27"/>
    <w:basedOn w:val="TableNormal2"/>
    <w:tblPr>
      <w:tblStyleRowBandSize w:val="1"/>
      <w:tblStyleColBandSize w:val="1"/>
      <w:tblCellMar>
        <w:left w:w="70" w:type="dxa"/>
        <w:right w:w="70" w:type="dxa"/>
      </w:tblCellMar>
    </w:tblPr>
  </w:style>
  <w:style w:type="table" w:customStyle="1" w:styleId="26">
    <w:name w:val="26"/>
    <w:basedOn w:val="TableNormal2"/>
    <w:tblPr>
      <w:tblStyleRowBandSize w:val="1"/>
      <w:tblStyleColBandSize w:val="1"/>
      <w:tblCellMar>
        <w:left w:w="70" w:type="dxa"/>
        <w:right w:w="70" w:type="dxa"/>
      </w:tblCellMar>
    </w:tblPr>
  </w:style>
  <w:style w:type="table" w:customStyle="1" w:styleId="25">
    <w:name w:val="25"/>
    <w:basedOn w:val="TableNormal2"/>
    <w:tblPr>
      <w:tblStyleRowBandSize w:val="1"/>
      <w:tblStyleColBandSize w:val="1"/>
      <w:tblCellMar>
        <w:left w:w="70" w:type="dxa"/>
        <w:right w:w="70" w:type="dxa"/>
      </w:tblCellMar>
    </w:tblPr>
  </w:style>
  <w:style w:type="table" w:customStyle="1" w:styleId="24">
    <w:name w:val="24"/>
    <w:basedOn w:val="TableNormal2"/>
    <w:tblPr>
      <w:tblStyleRowBandSize w:val="1"/>
      <w:tblStyleColBandSize w:val="1"/>
      <w:tblCellMar>
        <w:left w:w="70" w:type="dxa"/>
        <w:right w:w="70" w:type="dxa"/>
      </w:tblCellMar>
    </w:tblPr>
  </w:style>
  <w:style w:type="table" w:customStyle="1" w:styleId="23">
    <w:name w:val="23"/>
    <w:basedOn w:val="TableNormal2"/>
    <w:tblPr>
      <w:tblStyleRowBandSize w:val="1"/>
      <w:tblStyleColBandSize w:val="1"/>
      <w:tblCellMar>
        <w:left w:w="70" w:type="dxa"/>
        <w:right w:w="70" w:type="dxa"/>
      </w:tblCellMar>
    </w:tblPr>
  </w:style>
  <w:style w:type="table" w:customStyle="1" w:styleId="22">
    <w:name w:val="22"/>
    <w:basedOn w:val="TableNormal2"/>
    <w:tblPr>
      <w:tblStyleRowBandSize w:val="1"/>
      <w:tblStyleColBandSize w:val="1"/>
      <w:tblCellMar>
        <w:left w:w="70" w:type="dxa"/>
        <w:right w:w="70" w:type="dxa"/>
      </w:tblCellMar>
    </w:tblPr>
  </w:style>
  <w:style w:type="table" w:customStyle="1" w:styleId="21">
    <w:name w:val="21"/>
    <w:basedOn w:val="TableNormal2"/>
    <w:tblPr>
      <w:tblStyleRowBandSize w:val="1"/>
      <w:tblStyleColBandSize w:val="1"/>
      <w:tblCellMar>
        <w:left w:w="70" w:type="dxa"/>
        <w:right w:w="70" w:type="dxa"/>
      </w:tblCellMar>
    </w:tblPr>
  </w:style>
  <w:style w:type="table" w:customStyle="1" w:styleId="20">
    <w:name w:val="20"/>
    <w:basedOn w:val="TableNormal2"/>
    <w:tblPr>
      <w:tblStyleRowBandSize w:val="1"/>
      <w:tblStyleColBandSize w:val="1"/>
      <w:tblCellMar>
        <w:left w:w="70" w:type="dxa"/>
        <w:right w:w="70" w:type="dxa"/>
      </w:tblCellMar>
    </w:tblPr>
  </w:style>
  <w:style w:type="table" w:customStyle="1" w:styleId="19">
    <w:name w:val="19"/>
    <w:basedOn w:val="TableNormal2"/>
    <w:tblPr>
      <w:tblStyleRowBandSize w:val="1"/>
      <w:tblStyleColBandSize w:val="1"/>
      <w:tblCellMar>
        <w:left w:w="70" w:type="dxa"/>
        <w:right w:w="70" w:type="dxa"/>
      </w:tblCellMar>
    </w:tblPr>
  </w:style>
  <w:style w:type="table" w:customStyle="1" w:styleId="18">
    <w:name w:val="18"/>
    <w:basedOn w:val="TableNormal2"/>
    <w:tblPr>
      <w:tblStyleRowBandSize w:val="1"/>
      <w:tblStyleColBandSize w:val="1"/>
      <w:tblCellMar>
        <w:left w:w="70" w:type="dxa"/>
        <w:right w:w="70" w:type="dxa"/>
      </w:tblCellMar>
    </w:tblPr>
  </w:style>
  <w:style w:type="table" w:customStyle="1" w:styleId="17">
    <w:name w:val="17"/>
    <w:basedOn w:val="TableNormal2"/>
    <w:tblPr>
      <w:tblStyleRowBandSize w:val="1"/>
      <w:tblStyleColBandSize w:val="1"/>
      <w:tblCellMar>
        <w:left w:w="70" w:type="dxa"/>
        <w:right w:w="70" w:type="dxa"/>
      </w:tblCellMar>
    </w:tblPr>
  </w:style>
  <w:style w:type="table" w:customStyle="1" w:styleId="16">
    <w:name w:val="16"/>
    <w:basedOn w:val="TableNormal2"/>
    <w:tblPr>
      <w:tblStyleRowBandSize w:val="1"/>
      <w:tblStyleColBandSize w:val="1"/>
      <w:tblCellMar>
        <w:left w:w="70" w:type="dxa"/>
        <w:right w:w="70" w:type="dxa"/>
      </w:tblCellMar>
    </w:tblPr>
  </w:style>
  <w:style w:type="table" w:customStyle="1" w:styleId="15">
    <w:name w:val="15"/>
    <w:basedOn w:val="TableNormal2"/>
    <w:rPr>
      <w:rFonts w:ascii="Calibri" w:eastAsia="Calibri" w:hAnsi="Calibri" w:cs="Calibri"/>
      <w:sz w:val="22"/>
      <w:szCs w:val="22"/>
    </w:rPr>
    <w:tblPr>
      <w:tblStyleRowBandSize w:val="1"/>
      <w:tblStyleColBandSize w:val="1"/>
      <w:tblCellMar>
        <w:top w:w="100" w:type="dxa"/>
        <w:left w:w="70" w:type="dxa"/>
        <w:bottom w:w="100" w:type="dxa"/>
        <w:right w:w="70" w:type="dxa"/>
      </w:tblCellMar>
    </w:tblPr>
  </w:style>
  <w:style w:type="table" w:customStyle="1" w:styleId="14">
    <w:name w:val="14"/>
    <w:basedOn w:val="TableNormal2"/>
    <w:tblPr>
      <w:tblStyleRowBandSize w:val="1"/>
      <w:tblStyleColBandSize w:val="1"/>
      <w:tblCellMar>
        <w:left w:w="70" w:type="dxa"/>
        <w:right w:w="70" w:type="dxa"/>
      </w:tblCellMar>
    </w:tblPr>
  </w:style>
  <w:style w:type="table" w:customStyle="1" w:styleId="13">
    <w:name w:val="13"/>
    <w:basedOn w:val="TableNormal2"/>
    <w:tblPr>
      <w:tblStyleRowBandSize w:val="1"/>
      <w:tblStyleColBandSize w:val="1"/>
      <w:tblCellMar>
        <w:left w:w="70" w:type="dxa"/>
        <w:right w:w="70" w:type="dxa"/>
      </w:tblCellMar>
    </w:tblPr>
  </w:style>
  <w:style w:type="table" w:customStyle="1" w:styleId="12">
    <w:name w:val="12"/>
    <w:basedOn w:val="TableNormal2"/>
    <w:tblPr>
      <w:tblStyleRowBandSize w:val="1"/>
      <w:tblStyleColBandSize w:val="1"/>
      <w:tblCellMar>
        <w:left w:w="70" w:type="dxa"/>
        <w:right w:w="70" w:type="dxa"/>
      </w:tblCellMar>
    </w:tblPr>
  </w:style>
  <w:style w:type="table" w:customStyle="1" w:styleId="11">
    <w:name w:val="11"/>
    <w:basedOn w:val="TableNormal2"/>
    <w:tblPr>
      <w:tblStyleRowBandSize w:val="1"/>
      <w:tblStyleColBandSize w:val="1"/>
      <w:tblCellMar>
        <w:left w:w="70" w:type="dxa"/>
        <w:right w:w="70" w:type="dxa"/>
      </w:tblCellMar>
    </w:tblPr>
  </w:style>
  <w:style w:type="table" w:customStyle="1" w:styleId="10">
    <w:name w:val="10"/>
    <w:basedOn w:val="TableNormal2"/>
    <w:tblPr>
      <w:tblStyleRowBandSize w:val="1"/>
      <w:tblStyleColBandSize w:val="1"/>
      <w:tblCellMar>
        <w:left w:w="70" w:type="dxa"/>
        <w:right w:w="70" w:type="dxa"/>
      </w:tblCellMar>
    </w:tblPr>
  </w:style>
  <w:style w:type="table" w:customStyle="1" w:styleId="9">
    <w:name w:val="9"/>
    <w:basedOn w:val="TableNormal2"/>
    <w:tblPr>
      <w:tblStyleRowBandSize w:val="1"/>
      <w:tblStyleColBandSize w:val="1"/>
      <w:tblCellMar>
        <w:left w:w="70" w:type="dxa"/>
        <w:right w:w="70" w:type="dxa"/>
      </w:tblCellMar>
    </w:tblPr>
  </w:style>
  <w:style w:type="table" w:customStyle="1" w:styleId="8">
    <w:name w:val="8"/>
    <w:basedOn w:val="TableNormal2"/>
    <w:tblPr>
      <w:tblStyleRowBandSize w:val="1"/>
      <w:tblStyleColBandSize w:val="1"/>
      <w:tblCellMar>
        <w:left w:w="70" w:type="dxa"/>
        <w:right w:w="70" w:type="dxa"/>
      </w:tblCellMar>
    </w:tblPr>
  </w:style>
  <w:style w:type="table" w:customStyle="1" w:styleId="7">
    <w:name w:val="7"/>
    <w:basedOn w:val="TableNormal2"/>
    <w:tblPr>
      <w:tblStyleRowBandSize w:val="1"/>
      <w:tblStyleColBandSize w:val="1"/>
      <w:tblCellMar>
        <w:left w:w="70" w:type="dxa"/>
        <w:right w:w="70" w:type="dxa"/>
      </w:tblCellMar>
    </w:tblPr>
  </w:style>
  <w:style w:type="table" w:customStyle="1" w:styleId="6">
    <w:name w:val="6"/>
    <w:basedOn w:val="TableNormal2"/>
    <w:tblPr>
      <w:tblStyleRowBandSize w:val="1"/>
      <w:tblStyleColBandSize w:val="1"/>
    </w:tblPr>
  </w:style>
  <w:style w:type="table" w:customStyle="1" w:styleId="5">
    <w:name w:val="5"/>
    <w:basedOn w:val="TableNormal2"/>
    <w:tblPr>
      <w:tblStyleRowBandSize w:val="1"/>
      <w:tblStyleColBandSize w:val="1"/>
    </w:tblPr>
  </w:style>
  <w:style w:type="table" w:customStyle="1" w:styleId="4">
    <w:name w:val="4"/>
    <w:basedOn w:val="TableNormal2"/>
    <w:tblPr>
      <w:tblStyleRowBandSize w:val="1"/>
      <w:tblStyleColBandSize w:val="1"/>
    </w:tblPr>
  </w:style>
  <w:style w:type="table" w:customStyle="1" w:styleId="3">
    <w:name w:val="3"/>
    <w:basedOn w:val="TableNormal2"/>
    <w:tblPr>
      <w:tblStyleRowBandSize w:val="1"/>
      <w:tblStyleColBandSize w:val="1"/>
    </w:tblPr>
  </w:style>
  <w:style w:type="table" w:customStyle="1" w:styleId="2">
    <w:name w:val="2"/>
    <w:basedOn w:val="TableNormal2"/>
    <w:tblPr>
      <w:tblStyleRowBandSize w:val="1"/>
      <w:tblStyleColBandSize w:val="1"/>
    </w:tblPr>
  </w:style>
  <w:style w:type="table" w:customStyle="1" w:styleId="1">
    <w:name w:val="1"/>
    <w:basedOn w:val="TableNormal2"/>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D26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26D7"/>
    <w:rPr>
      <w:rFonts w:ascii="Segoe UI" w:hAnsi="Segoe UI" w:cs="Segoe UI"/>
      <w:sz w:val="18"/>
      <w:szCs w:val="18"/>
    </w:rPr>
  </w:style>
  <w:style w:type="paragraph" w:styleId="Encabezado">
    <w:name w:val="header"/>
    <w:basedOn w:val="Normal"/>
    <w:link w:val="EncabezadoCar"/>
    <w:uiPriority w:val="99"/>
    <w:unhideWhenUsed/>
    <w:rsid w:val="000D26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6D7"/>
  </w:style>
  <w:style w:type="paragraph" w:styleId="Piedepgina">
    <w:name w:val="footer"/>
    <w:basedOn w:val="Normal"/>
    <w:link w:val="PiedepginaCar"/>
    <w:uiPriority w:val="99"/>
    <w:unhideWhenUsed/>
    <w:rsid w:val="000D26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6D7"/>
  </w:style>
  <w:style w:type="paragraph" w:styleId="Prrafodelista">
    <w:name w:val="List Paragraph"/>
    <w:basedOn w:val="Normal"/>
    <w:uiPriority w:val="34"/>
    <w:qFormat/>
    <w:rsid w:val="009E1B89"/>
    <w:pPr>
      <w:ind w:left="720"/>
      <w:contextualSpacing/>
    </w:pPr>
  </w:style>
  <w:style w:type="paragraph" w:customStyle="1" w:styleId="Default">
    <w:name w:val="Default"/>
    <w:rsid w:val="001933A8"/>
    <w:pPr>
      <w:autoSpaceDE w:val="0"/>
      <w:autoSpaceDN w:val="0"/>
      <w:adjustRightInd w:val="0"/>
      <w:spacing w:after="0" w:line="240" w:lineRule="auto"/>
      <w:jc w:val="left"/>
    </w:pPr>
    <w:rPr>
      <w:rFonts w:ascii="Arial" w:hAnsi="Arial" w:cs="Arial"/>
      <w:color w:val="000000"/>
      <w:lang w:val="es-MX"/>
    </w:rPr>
  </w:style>
  <w:style w:type="paragraph" w:styleId="TtuloTDC">
    <w:name w:val="TOC Heading"/>
    <w:basedOn w:val="Ttulo1"/>
    <w:next w:val="Normal"/>
    <w:uiPriority w:val="39"/>
    <w:unhideWhenUsed/>
    <w:qFormat/>
    <w:rsid w:val="00B53F18"/>
    <w:pPr>
      <w:spacing w:before="240" w:after="0" w:line="259" w:lineRule="auto"/>
      <w:jc w:val="left"/>
      <w:outlineLvl w:val="9"/>
    </w:pPr>
    <w:rPr>
      <w:rFonts w:asciiTheme="majorHAnsi" w:eastAsiaTheme="majorEastAsia" w:hAnsiTheme="majorHAnsi" w:cstheme="majorBidi"/>
      <w:b w:val="0"/>
      <w:smallCaps w:val="0"/>
      <w:color w:val="365F91" w:themeColor="accent1" w:themeShade="BF"/>
      <w:lang w:val="es-MX"/>
    </w:rPr>
  </w:style>
  <w:style w:type="paragraph" w:styleId="TDC1">
    <w:name w:val="toc 1"/>
    <w:basedOn w:val="Normal"/>
    <w:next w:val="Normal"/>
    <w:autoRedefine/>
    <w:uiPriority w:val="39"/>
    <w:unhideWhenUsed/>
    <w:rsid w:val="00B53F18"/>
    <w:pPr>
      <w:spacing w:after="100"/>
    </w:pPr>
  </w:style>
  <w:style w:type="paragraph" w:styleId="TDC2">
    <w:name w:val="toc 2"/>
    <w:basedOn w:val="Normal"/>
    <w:next w:val="Normal"/>
    <w:autoRedefine/>
    <w:uiPriority w:val="39"/>
    <w:unhideWhenUsed/>
    <w:rsid w:val="00F64545"/>
    <w:pPr>
      <w:tabs>
        <w:tab w:val="right" w:leader="dot" w:pos="10055"/>
      </w:tabs>
      <w:spacing w:after="100"/>
      <w:ind w:left="240"/>
    </w:pPr>
    <w:rPr>
      <w:rFonts w:ascii="Futura T OT" w:hAnsi="Futura T OT"/>
      <w:b/>
      <w:bCs/>
      <w:noProof/>
    </w:rPr>
  </w:style>
  <w:style w:type="character" w:styleId="Hipervnculo">
    <w:name w:val="Hyperlink"/>
    <w:basedOn w:val="Fuentedeprrafopredeter"/>
    <w:uiPriority w:val="99"/>
    <w:unhideWhenUsed/>
    <w:rsid w:val="00B53F18"/>
    <w:rPr>
      <w:color w:val="0000FF" w:themeColor="hyperlink"/>
      <w:u w:val="single"/>
    </w:rPr>
  </w:style>
  <w:style w:type="paragraph" w:styleId="TDC3">
    <w:name w:val="toc 3"/>
    <w:basedOn w:val="Normal"/>
    <w:next w:val="Normal"/>
    <w:autoRedefine/>
    <w:uiPriority w:val="39"/>
    <w:unhideWhenUsed/>
    <w:rsid w:val="00B53F18"/>
    <w:pPr>
      <w:spacing w:after="100" w:line="259" w:lineRule="auto"/>
      <w:ind w:left="440"/>
      <w:jc w:val="left"/>
    </w:pPr>
    <w:rPr>
      <w:rFonts w:asciiTheme="minorHAnsi" w:eastAsiaTheme="minorEastAsia" w:hAnsiTheme="minorHAnsi" w:cs="Times New Roman"/>
      <w:sz w:val="22"/>
      <w:szCs w:val="22"/>
      <w:lang w:val="es-MX"/>
    </w:rPr>
  </w:style>
  <w:style w:type="character" w:customStyle="1" w:styleId="Ttulo1Car">
    <w:name w:val="Título 1 Car"/>
    <w:aliases w:val="Sumario Car"/>
    <w:basedOn w:val="Fuentedeprrafopredeter"/>
    <w:link w:val="Ttulo1"/>
    <w:uiPriority w:val="9"/>
    <w:rsid w:val="00831E5A"/>
    <w:rPr>
      <w:b/>
      <w:smallCaps/>
      <w:sz w:val="32"/>
      <w:szCs w:val="32"/>
    </w:rPr>
  </w:style>
  <w:style w:type="character" w:customStyle="1" w:styleId="TtuloCar">
    <w:name w:val="Título Car"/>
    <w:aliases w:val="Titulares Car"/>
    <w:basedOn w:val="Fuentedeprrafopredeter"/>
    <w:link w:val="Ttulo"/>
    <w:rsid w:val="00831E5A"/>
    <w:rPr>
      <w:b/>
      <w:color w:val="0D0D0D"/>
      <w:sz w:val="44"/>
      <w:szCs w:val="44"/>
    </w:rPr>
  </w:style>
  <w:style w:type="character" w:customStyle="1" w:styleId="Ttulo2Car">
    <w:name w:val="Título 2 Car"/>
    <w:aliases w:val="Título Secciones Car"/>
    <w:basedOn w:val="Fuentedeprrafopredeter"/>
    <w:link w:val="Ttulo2"/>
    <w:uiPriority w:val="9"/>
    <w:rsid w:val="00B9195F"/>
    <w:rPr>
      <w:b/>
      <w:smallCaps/>
      <w:color w:val="4BACC6"/>
      <w:sz w:val="28"/>
      <w:szCs w:val="28"/>
    </w:rPr>
  </w:style>
  <w:style w:type="paragraph" w:styleId="Asuntodelcomentario">
    <w:name w:val="annotation subject"/>
    <w:basedOn w:val="Textocomentario"/>
    <w:next w:val="Textocomentario"/>
    <w:link w:val="AsuntodelcomentarioCar"/>
    <w:uiPriority w:val="99"/>
    <w:semiHidden/>
    <w:unhideWhenUsed/>
    <w:rsid w:val="004D3272"/>
    <w:rPr>
      <w:b/>
      <w:bCs/>
    </w:rPr>
  </w:style>
  <w:style w:type="character" w:customStyle="1" w:styleId="AsuntodelcomentarioCar">
    <w:name w:val="Asunto del comentario Car"/>
    <w:basedOn w:val="TextocomentarioCar"/>
    <w:link w:val="Asuntodelcomentario"/>
    <w:uiPriority w:val="99"/>
    <w:semiHidden/>
    <w:rsid w:val="004D3272"/>
    <w:rPr>
      <w:b/>
      <w:bCs/>
      <w:sz w:val="20"/>
      <w:szCs w:val="20"/>
    </w:rPr>
  </w:style>
  <w:style w:type="table" w:customStyle="1" w:styleId="a">
    <w:basedOn w:val="TableNormal2"/>
    <w:rPr>
      <w:rFonts w:ascii="Calibri" w:eastAsia="Calibri" w:hAnsi="Calibri" w:cs="Calibri"/>
      <w:sz w:val="22"/>
      <w:szCs w:val="22"/>
    </w:rPr>
    <w:tblPr>
      <w:tblStyleRowBandSize w:val="1"/>
      <w:tblStyleColBandSize w:val="1"/>
    </w:tblPr>
  </w:style>
  <w:style w:type="table" w:customStyle="1" w:styleId="a0">
    <w:basedOn w:val="TableNormal2"/>
    <w:rPr>
      <w:rFonts w:ascii="Calibri" w:eastAsia="Calibri" w:hAnsi="Calibri" w:cs="Calibri"/>
      <w:sz w:val="22"/>
      <w:szCs w:val="22"/>
    </w:rPr>
    <w:tblPr>
      <w:tblStyleRowBandSize w:val="1"/>
      <w:tblStyleColBandSize w:val="1"/>
    </w:tblPr>
  </w:style>
  <w:style w:type="table" w:customStyle="1" w:styleId="a1">
    <w:basedOn w:val="TableNormal2"/>
    <w:rPr>
      <w:rFonts w:ascii="Calibri" w:eastAsia="Calibri" w:hAnsi="Calibri" w:cs="Calibri"/>
      <w:sz w:val="22"/>
      <w:szCs w:val="22"/>
    </w:rPr>
    <w:tblPr>
      <w:tblStyleRowBandSize w:val="1"/>
      <w:tblStyleColBandSize w:val="1"/>
    </w:tblPr>
  </w:style>
  <w:style w:type="table" w:customStyle="1" w:styleId="a2">
    <w:basedOn w:val="TableNormal2"/>
    <w:rPr>
      <w:rFonts w:ascii="Calibri" w:eastAsia="Calibri" w:hAnsi="Calibri" w:cs="Calibri"/>
      <w:sz w:val="22"/>
      <w:szCs w:val="22"/>
    </w:rPr>
    <w:tblPr>
      <w:tblStyleRowBandSize w:val="1"/>
      <w:tblStyleColBandSize w:val="1"/>
    </w:tblPr>
  </w:style>
  <w:style w:type="table" w:customStyle="1" w:styleId="a3">
    <w:basedOn w:val="TableNormal2"/>
    <w:rPr>
      <w:rFonts w:ascii="Calibri" w:eastAsia="Calibri" w:hAnsi="Calibri" w:cs="Calibri"/>
      <w:sz w:val="22"/>
      <w:szCs w:val="22"/>
    </w:rPr>
    <w:tblPr>
      <w:tblStyleRowBandSize w:val="1"/>
      <w:tblStyleColBandSize w:val="1"/>
    </w:tblPr>
  </w:style>
  <w:style w:type="table" w:customStyle="1" w:styleId="a4">
    <w:basedOn w:val="TableNormal2"/>
    <w:rPr>
      <w:rFonts w:ascii="Calibri" w:eastAsia="Calibri" w:hAnsi="Calibri" w:cs="Calibri"/>
      <w:sz w:val="22"/>
      <w:szCs w:val="22"/>
    </w:rPr>
    <w:tblPr>
      <w:tblStyleRowBandSize w:val="1"/>
      <w:tblStyleColBandSize w:val="1"/>
    </w:tblPr>
  </w:style>
  <w:style w:type="table" w:customStyle="1" w:styleId="a5">
    <w:basedOn w:val="TableNormal2"/>
    <w:rPr>
      <w:rFonts w:ascii="Calibri" w:eastAsia="Calibri" w:hAnsi="Calibri" w:cs="Calibri"/>
      <w:sz w:val="22"/>
      <w:szCs w:val="22"/>
    </w:rPr>
    <w:tblPr>
      <w:tblStyleRowBandSize w:val="1"/>
      <w:tblStyleColBandSize w:val="1"/>
    </w:tblPr>
  </w:style>
  <w:style w:type="table" w:customStyle="1" w:styleId="a6">
    <w:basedOn w:val="TableNormal2"/>
    <w:rPr>
      <w:rFonts w:ascii="Calibri" w:eastAsia="Calibri" w:hAnsi="Calibri" w:cs="Calibri"/>
      <w:sz w:val="22"/>
      <w:szCs w:val="22"/>
    </w:rPr>
    <w:tblPr>
      <w:tblStyleRowBandSize w:val="1"/>
      <w:tblStyleColBandSize w:val="1"/>
    </w:tblPr>
  </w:style>
  <w:style w:type="table" w:customStyle="1" w:styleId="a7">
    <w:basedOn w:val="TableNormal2"/>
    <w:rPr>
      <w:rFonts w:ascii="Calibri" w:eastAsia="Calibri" w:hAnsi="Calibri" w:cs="Calibri"/>
      <w:sz w:val="22"/>
      <w:szCs w:val="22"/>
    </w:rPr>
    <w:tblPr>
      <w:tblStyleRowBandSize w:val="1"/>
      <w:tblStyleColBandSize w:val="1"/>
    </w:tblPr>
  </w:style>
  <w:style w:type="table" w:customStyle="1" w:styleId="a8">
    <w:basedOn w:val="TableNormal2"/>
    <w:rPr>
      <w:rFonts w:ascii="Calibri" w:eastAsia="Calibri" w:hAnsi="Calibri" w:cs="Calibri"/>
      <w:sz w:val="22"/>
      <w:szCs w:val="22"/>
    </w:rPr>
    <w:tblPr>
      <w:tblStyleRowBandSize w:val="1"/>
      <w:tblStyleColBandSize w:val="1"/>
    </w:tblPr>
  </w:style>
  <w:style w:type="table" w:customStyle="1" w:styleId="a9">
    <w:basedOn w:val="TableNormal2"/>
    <w:rPr>
      <w:rFonts w:ascii="Calibri" w:eastAsia="Calibri" w:hAnsi="Calibri" w:cs="Calibri"/>
      <w:sz w:val="22"/>
      <w:szCs w:val="22"/>
    </w:rPr>
    <w:tblPr>
      <w:tblStyleRowBandSize w:val="1"/>
      <w:tblStyleColBandSize w:val="1"/>
    </w:tblPr>
  </w:style>
  <w:style w:type="table" w:customStyle="1" w:styleId="aa">
    <w:basedOn w:val="TableNormal2"/>
    <w:rPr>
      <w:rFonts w:ascii="Calibri" w:eastAsia="Calibri" w:hAnsi="Calibri" w:cs="Calibri"/>
      <w:sz w:val="22"/>
      <w:szCs w:val="22"/>
    </w:rPr>
    <w:tblPr>
      <w:tblStyleRowBandSize w:val="1"/>
      <w:tblStyleColBandSize w:val="1"/>
    </w:tblPr>
  </w:style>
  <w:style w:type="table" w:customStyle="1" w:styleId="ab">
    <w:basedOn w:val="TableNormal2"/>
    <w:rPr>
      <w:rFonts w:ascii="Calibri" w:eastAsia="Calibri" w:hAnsi="Calibri" w:cs="Calibri"/>
      <w:sz w:val="22"/>
      <w:szCs w:val="22"/>
    </w:rPr>
    <w:tblPr>
      <w:tblStyleRowBandSize w:val="1"/>
      <w:tblStyleColBandSize w:val="1"/>
    </w:tblPr>
  </w:style>
  <w:style w:type="table" w:customStyle="1" w:styleId="ac">
    <w:basedOn w:val="TableNormal2"/>
    <w:rPr>
      <w:rFonts w:ascii="Calibri" w:eastAsia="Calibri" w:hAnsi="Calibri" w:cs="Calibri"/>
      <w:sz w:val="22"/>
      <w:szCs w:val="22"/>
    </w:rPr>
    <w:tblPr>
      <w:tblStyleRowBandSize w:val="1"/>
      <w:tblStyleColBandSize w:val="1"/>
    </w:tblPr>
  </w:style>
  <w:style w:type="table" w:customStyle="1" w:styleId="ad">
    <w:basedOn w:val="TableNormal2"/>
    <w:rPr>
      <w:rFonts w:ascii="Calibri" w:eastAsia="Calibri" w:hAnsi="Calibri" w:cs="Calibri"/>
      <w:sz w:val="22"/>
      <w:szCs w:val="22"/>
    </w:rPr>
    <w:tblPr>
      <w:tblStyleRowBandSize w:val="1"/>
      <w:tblStyleColBandSize w:val="1"/>
    </w:tblPr>
  </w:style>
  <w:style w:type="table" w:customStyle="1" w:styleId="ae">
    <w:basedOn w:val="TableNormal2"/>
    <w:rPr>
      <w:rFonts w:ascii="Calibri" w:eastAsia="Calibri" w:hAnsi="Calibri" w:cs="Calibri"/>
      <w:sz w:val="22"/>
      <w:szCs w:val="22"/>
    </w:rPr>
    <w:tblPr>
      <w:tblStyleRowBandSize w:val="1"/>
      <w:tblStyleColBandSize w:val="1"/>
    </w:tblPr>
  </w:style>
  <w:style w:type="table" w:customStyle="1" w:styleId="af">
    <w:basedOn w:val="TableNormal2"/>
    <w:rPr>
      <w:rFonts w:ascii="Calibri" w:eastAsia="Calibri" w:hAnsi="Calibri" w:cs="Calibri"/>
      <w:sz w:val="22"/>
      <w:szCs w:val="22"/>
    </w:rPr>
    <w:tblPr>
      <w:tblStyleRowBandSize w:val="1"/>
      <w:tblStyleColBandSize w:val="1"/>
    </w:tblPr>
  </w:style>
  <w:style w:type="table" w:customStyle="1" w:styleId="af0">
    <w:basedOn w:val="TableNormal2"/>
    <w:tblPr>
      <w:tblStyleRowBandSize w:val="1"/>
      <w:tblStyleColBandSize w:val="1"/>
      <w:tblCellMar>
        <w:left w:w="70" w:type="dxa"/>
        <w:right w:w="70" w:type="dxa"/>
      </w:tblCellMar>
    </w:tblPr>
  </w:style>
  <w:style w:type="table" w:customStyle="1" w:styleId="af1">
    <w:basedOn w:val="TableNormal2"/>
    <w:rPr>
      <w:rFonts w:ascii="Calibri" w:eastAsia="Calibri" w:hAnsi="Calibri" w:cs="Calibri"/>
      <w:sz w:val="22"/>
      <w:szCs w:val="22"/>
    </w:rPr>
    <w:tblPr>
      <w:tblStyleRowBandSize w:val="1"/>
      <w:tblStyleColBandSize w:val="1"/>
    </w:tblPr>
  </w:style>
  <w:style w:type="table" w:customStyle="1" w:styleId="af2">
    <w:basedOn w:val="TableNormal2"/>
    <w:rPr>
      <w:rFonts w:ascii="Calibri" w:eastAsia="Calibri" w:hAnsi="Calibri" w:cs="Calibri"/>
      <w:sz w:val="22"/>
      <w:szCs w:val="22"/>
    </w:rPr>
    <w:tblPr>
      <w:tblStyleRowBandSize w:val="1"/>
      <w:tblStyleColBandSize w:val="1"/>
    </w:tblPr>
  </w:style>
  <w:style w:type="table" w:customStyle="1" w:styleId="af3">
    <w:basedOn w:val="TableNormal2"/>
    <w:rPr>
      <w:rFonts w:ascii="Calibri" w:eastAsia="Calibri" w:hAnsi="Calibri" w:cs="Calibri"/>
      <w:sz w:val="22"/>
      <w:szCs w:val="22"/>
    </w:rPr>
    <w:tblPr>
      <w:tblStyleRowBandSize w:val="1"/>
      <w:tblStyleColBandSize w:val="1"/>
    </w:tblPr>
  </w:style>
  <w:style w:type="table" w:customStyle="1" w:styleId="af4">
    <w:basedOn w:val="TableNormal2"/>
    <w:rPr>
      <w:rFonts w:ascii="Calibri" w:eastAsia="Calibri" w:hAnsi="Calibri" w:cs="Calibri"/>
      <w:sz w:val="22"/>
      <w:szCs w:val="22"/>
    </w:rPr>
    <w:tblPr>
      <w:tblStyleRowBandSize w:val="1"/>
      <w:tblStyleColBandSize w:val="1"/>
    </w:tblPr>
  </w:style>
  <w:style w:type="table" w:customStyle="1" w:styleId="af5">
    <w:basedOn w:val="TableNormal2"/>
    <w:rPr>
      <w:rFonts w:ascii="Calibri" w:eastAsia="Calibri" w:hAnsi="Calibri" w:cs="Calibri"/>
      <w:sz w:val="22"/>
      <w:szCs w:val="22"/>
    </w:rPr>
    <w:tblPr>
      <w:tblStyleRowBandSize w:val="1"/>
      <w:tblStyleColBandSize w:val="1"/>
    </w:tblPr>
  </w:style>
  <w:style w:type="table" w:customStyle="1" w:styleId="af6">
    <w:basedOn w:val="TableNormal2"/>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tblPr>
      <w:tblStyleRowBandSize w:val="1"/>
      <w:tblStyleColBandSize w:val="1"/>
      <w:tblCellMar>
        <w:left w:w="70" w:type="dxa"/>
        <w:right w:w="70" w:type="dxa"/>
      </w:tblCellMar>
    </w:tblPr>
  </w:style>
  <w:style w:type="table" w:customStyle="1" w:styleId="af9">
    <w:basedOn w:val="TableNormal2"/>
    <w:tblPr>
      <w:tblStyleRowBandSize w:val="1"/>
      <w:tblStyleColBandSize w:val="1"/>
      <w:tblCellMar>
        <w:left w:w="70" w:type="dxa"/>
        <w:right w:w="70" w:type="dxa"/>
      </w:tblCellMar>
    </w:tblPr>
  </w:style>
  <w:style w:type="table" w:customStyle="1" w:styleId="afa">
    <w:basedOn w:val="TableNormal2"/>
    <w:tblPr>
      <w:tblStyleRowBandSize w:val="1"/>
      <w:tblStyleColBandSize w:val="1"/>
      <w:tblCellMar>
        <w:left w:w="70" w:type="dxa"/>
        <w:right w:w="70" w:type="dxa"/>
      </w:tblCellMar>
    </w:tblPr>
  </w:style>
  <w:style w:type="table" w:customStyle="1" w:styleId="afb">
    <w:basedOn w:val="TableNormal2"/>
    <w:tblPr>
      <w:tblStyleRowBandSize w:val="1"/>
      <w:tblStyleColBandSize w:val="1"/>
      <w:tblCellMar>
        <w:left w:w="70" w:type="dxa"/>
        <w:right w:w="70" w:type="dxa"/>
      </w:tblCellMar>
    </w:tblPr>
  </w:style>
  <w:style w:type="table" w:customStyle="1" w:styleId="afc">
    <w:basedOn w:val="TableNormal2"/>
    <w:tblPr>
      <w:tblStyleRowBandSize w:val="1"/>
      <w:tblStyleColBandSize w:val="1"/>
      <w:tblCellMar>
        <w:left w:w="70" w:type="dxa"/>
        <w:right w:w="70" w:type="dxa"/>
      </w:tblCellMar>
    </w:tblPr>
  </w:style>
  <w:style w:type="table" w:customStyle="1" w:styleId="afd">
    <w:basedOn w:val="TableNormal2"/>
    <w:tblPr>
      <w:tblStyleRowBandSize w:val="1"/>
      <w:tblStyleColBandSize w:val="1"/>
      <w:tblCellMar>
        <w:left w:w="70" w:type="dxa"/>
        <w:right w:w="70" w:type="dxa"/>
      </w:tblCellMar>
    </w:tblPr>
  </w:style>
  <w:style w:type="table" w:customStyle="1" w:styleId="afe">
    <w:basedOn w:val="TableNormal2"/>
    <w:tblPr>
      <w:tblStyleRowBandSize w:val="1"/>
      <w:tblStyleColBandSize w:val="1"/>
      <w:tblCellMar>
        <w:left w:w="70" w:type="dxa"/>
        <w:right w:w="70" w:type="dxa"/>
      </w:tblCellMar>
    </w:tblPr>
  </w:style>
  <w:style w:type="table" w:customStyle="1" w:styleId="aff">
    <w:basedOn w:val="TableNormal2"/>
    <w:tblPr>
      <w:tblStyleRowBandSize w:val="1"/>
      <w:tblStyleColBandSize w:val="1"/>
      <w:tblCellMar>
        <w:left w:w="70" w:type="dxa"/>
        <w:right w:w="70" w:type="dxa"/>
      </w:tblCellMar>
    </w:tblPr>
  </w:style>
  <w:style w:type="table" w:customStyle="1" w:styleId="aff0">
    <w:basedOn w:val="TableNormal2"/>
    <w:tblPr>
      <w:tblStyleRowBandSize w:val="1"/>
      <w:tblStyleColBandSize w:val="1"/>
      <w:tblCellMar>
        <w:left w:w="70" w:type="dxa"/>
        <w:right w:w="70" w:type="dxa"/>
      </w:tblCellMar>
    </w:tblPr>
  </w:style>
  <w:style w:type="table" w:customStyle="1" w:styleId="aff1">
    <w:basedOn w:val="TableNormal2"/>
    <w:tblPr>
      <w:tblStyleRowBandSize w:val="1"/>
      <w:tblStyleColBandSize w:val="1"/>
      <w:tblCellMar>
        <w:left w:w="70" w:type="dxa"/>
        <w:right w:w="70" w:type="dxa"/>
      </w:tblCellMar>
    </w:tblPr>
  </w:style>
  <w:style w:type="table" w:customStyle="1" w:styleId="aff2">
    <w:basedOn w:val="TableNormal2"/>
    <w:tblPr>
      <w:tblStyleRowBandSize w:val="1"/>
      <w:tblStyleColBandSize w:val="1"/>
      <w:tblCellMar>
        <w:left w:w="70" w:type="dxa"/>
        <w:right w:w="70" w:type="dxa"/>
      </w:tblCellMar>
    </w:tblPr>
  </w:style>
  <w:style w:type="table" w:customStyle="1" w:styleId="aff3">
    <w:basedOn w:val="TableNormal2"/>
    <w:tblPr>
      <w:tblStyleRowBandSize w:val="1"/>
      <w:tblStyleColBandSize w:val="1"/>
      <w:tblCellMar>
        <w:left w:w="70" w:type="dxa"/>
        <w:right w:w="70" w:type="dxa"/>
      </w:tblCellMar>
    </w:tblPr>
  </w:style>
  <w:style w:type="table" w:customStyle="1" w:styleId="aff4">
    <w:basedOn w:val="TableNormal2"/>
    <w:tblPr>
      <w:tblStyleRowBandSize w:val="1"/>
      <w:tblStyleColBandSize w:val="1"/>
      <w:tblCellMar>
        <w:left w:w="70" w:type="dxa"/>
        <w:right w:w="70" w:type="dxa"/>
      </w:tblCellMar>
    </w:tblPr>
  </w:style>
  <w:style w:type="table" w:customStyle="1" w:styleId="aff5">
    <w:basedOn w:val="TableNormal2"/>
    <w:tblPr>
      <w:tblStyleRowBandSize w:val="1"/>
      <w:tblStyleColBandSize w:val="1"/>
      <w:tblCellMar>
        <w:left w:w="70" w:type="dxa"/>
        <w:right w:w="70" w:type="dxa"/>
      </w:tblCellMar>
    </w:tblPr>
  </w:style>
  <w:style w:type="table" w:customStyle="1" w:styleId="aff6">
    <w:basedOn w:val="TableNormal2"/>
    <w:tblPr>
      <w:tblStyleRowBandSize w:val="1"/>
      <w:tblStyleColBandSize w:val="1"/>
      <w:tblCellMar>
        <w:left w:w="70" w:type="dxa"/>
        <w:right w:w="70" w:type="dxa"/>
      </w:tblCellMar>
    </w:tblPr>
  </w:style>
  <w:style w:type="table" w:customStyle="1" w:styleId="aff7">
    <w:basedOn w:val="TableNormal2"/>
    <w:tblPr>
      <w:tblStyleRowBandSize w:val="1"/>
      <w:tblStyleColBandSize w:val="1"/>
      <w:tblCellMar>
        <w:left w:w="70" w:type="dxa"/>
        <w:right w:w="70" w:type="dxa"/>
      </w:tblCellMar>
    </w:tblPr>
  </w:style>
  <w:style w:type="table" w:customStyle="1" w:styleId="aff8">
    <w:basedOn w:val="TableNormal2"/>
    <w:tblPr>
      <w:tblStyleRowBandSize w:val="1"/>
      <w:tblStyleColBandSize w:val="1"/>
      <w:tblCellMar>
        <w:left w:w="70" w:type="dxa"/>
        <w:right w:w="70" w:type="dxa"/>
      </w:tblCellMar>
    </w:tblPr>
  </w:style>
  <w:style w:type="table" w:customStyle="1" w:styleId="aff9">
    <w:basedOn w:val="TableNormal2"/>
    <w:tblPr>
      <w:tblStyleRowBandSize w:val="1"/>
      <w:tblStyleColBandSize w:val="1"/>
      <w:tblCellMar>
        <w:left w:w="70" w:type="dxa"/>
        <w:right w:w="70" w:type="dxa"/>
      </w:tblCellMar>
    </w:tblPr>
  </w:style>
  <w:style w:type="table" w:customStyle="1" w:styleId="affa">
    <w:basedOn w:val="TableNormal2"/>
    <w:tblPr>
      <w:tblStyleRowBandSize w:val="1"/>
      <w:tblStyleColBandSize w:val="1"/>
      <w:tblCellMar>
        <w:left w:w="70" w:type="dxa"/>
        <w:right w:w="70" w:type="dxa"/>
      </w:tblCellMar>
    </w:tblPr>
  </w:style>
  <w:style w:type="table" w:customStyle="1" w:styleId="affb">
    <w:basedOn w:val="TableNormal2"/>
    <w:tblPr>
      <w:tblStyleRowBandSize w:val="1"/>
      <w:tblStyleColBandSize w:val="1"/>
      <w:tblCellMar>
        <w:left w:w="70" w:type="dxa"/>
        <w:right w:w="70" w:type="dxa"/>
      </w:tblCellMar>
    </w:tblPr>
  </w:style>
  <w:style w:type="table" w:customStyle="1" w:styleId="affc">
    <w:basedOn w:val="TableNormal2"/>
    <w:tblPr>
      <w:tblStyleRowBandSize w:val="1"/>
      <w:tblStyleColBandSize w:val="1"/>
      <w:tblCellMar>
        <w:left w:w="70" w:type="dxa"/>
        <w:right w:w="70" w:type="dxa"/>
      </w:tblCellMar>
    </w:tblPr>
  </w:style>
  <w:style w:type="table" w:customStyle="1" w:styleId="affd">
    <w:basedOn w:val="TableNormal2"/>
    <w:tblPr>
      <w:tblStyleRowBandSize w:val="1"/>
      <w:tblStyleColBandSize w:val="1"/>
      <w:tblCellMar>
        <w:left w:w="70" w:type="dxa"/>
        <w:right w:w="70" w:type="dxa"/>
      </w:tblCellMar>
    </w:tblPr>
  </w:style>
  <w:style w:type="table" w:customStyle="1" w:styleId="affe">
    <w:basedOn w:val="TableNormal2"/>
    <w:tblPr>
      <w:tblStyleRowBandSize w:val="1"/>
      <w:tblStyleColBandSize w:val="1"/>
      <w:tblCellMar>
        <w:left w:w="70" w:type="dxa"/>
        <w:right w:w="70" w:type="dxa"/>
      </w:tblCellMar>
    </w:tblPr>
  </w:style>
  <w:style w:type="table" w:customStyle="1" w:styleId="afff">
    <w:basedOn w:val="TableNormal2"/>
    <w:tblPr>
      <w:tblStyleRowBandSize w:val="1"/>
      <w:tblStyleColBandSize w:val="1"/>
      <w:tblCellMar>
        <w:left w:w="70" w:type="dxa"/>
        <w:right w:w="70" w:type="dxa"/>
      </w:tblCellMar>
    </w:tblPr>
  </w:style>
  <w:style w:type="table" w:customStyle="1" w:styleId="afff0">
    <w:basedOn w:val="TableNormal2"/>
    <w:tblPr>
      <w:tblStyleRowBandSize w:val="1"/>
      <w:tblStyleColBandSize w:val="1"/>
      <w:tblCellMar>
        <w:left w:w="70" w:type="dxa"/>
        <w:right w:w="70" w:type="dxa"/>
      </w:tblCellMar>
    </w:tblPr>
  </w:style>
  <w:style w:type="table" w:customStyle="1" w:styleId="afff1">
    <w:basedOn w:val="TableNormal2"/>
    <w:tblPr>
      <w:tblStyleRowBandSize w:val="1"/>
      <w:tblStyleColBandSize w:val="1"/>
      <w:tblCellMar>
        <w:left w:w="70" w:type="dxa"/>
        <w:right w:w="70" w:type="dxa"/>
      </w:tblCellMar>
    </w:tblPr>
  </w:style>
  <w:style w:type="table" w:customStyle="1" w:styleId="afff2">
    <w:basedOn w:val="TableNormal2"/>
    <w:tblPr>
      <w:tblStyleRowBandSize w:val="1"/>
      <w:tblStyleColBandSize w:val="1"/>
      <w:tblCellMar>
        <w:left w:w="70" w:type="dxa"/>
        <w:right w:w="70" w:type="dxa"/>
      </w:tblCellMar>
    </w:tblPr>
  </w:style>
  <w:style w:type="table" w:customStyle="1" w:styleId="afff3">
    <w:basedOn w:val="TableNormal2"/>
    <w:tblPr>
      <w:tblStyleRowBandSize w:val="1"/>
      <w:tblStyleColBandSize w:val="1"/>
      <w:tblCellMar>
        <w:left w:w="70" w:type="dxa"/>
        <w:right w:w="70" w:type="dxa"/>
      </w:tblCellMar>
    </w:tblPr>
  </w:style>
  <w:style w:type="table" w:customStyle="1" w:styleId="afff4">
    <w:basedOn w:val="TableNormal2"/>
    <w:tblPr>
      <w:tblStyleRowBandSize w:val="1"/>
      <w:tblStyleColBandSize w:val="1"/>
      <w:tblCellMar>
        <w:left w:w="70" w:type="dxa"/>
        <w:right w:w="70" w:type="dxa"/>
      </w:tblCellMar>
    </w:tblPr>
  </w:style>
  <w:style w:type="table" w:customStyle="1" w:styleId="afff5">
    <w:basedOn w:val="TableNormal2"/>
    <w:tblPr>
      <w:tblStyleRowBandSize w:val="1"/>
      <w:tblStyleColBandSize w:val="1"/>
      <w:tblCellMar>
        <w:left w:w="70" w:type="dxa"/>
        <w:right w:w="70" w:type="dxa"/>
      </w:tblCellMar>
    </w:tblPr>
  </w:style>
  <w:style w:type="table" w:customStyle="1" w:styleId="afff6">
    <w:basedOn w:val="TableNormal2"/>
    <w:tblPr>
      <w:tblStyleRowBandSize w:val="1"/>
      <w:tblStyleColBandSize w:val="1"/>
      <w:tblCellMar>
        <w:left w:w="70" w:type="dxa"/>
        <w:right w:w="70" w:type="dxa"/>
      </w:tblCellMar>
    </w:tblPr>
  </w:style>
  <w:style w:type="table" w:customStyle="1" w:styleId="afff7">
    <w:basedOn w:val="TableNormal2"/>
    <w:tblPr>
      <w:tblStyleRowBandSize w:val="1"/>
      <w:tblStyleColBandSize w:val="1"/>
      <w:tblCellMar>
        <w:left w:w="70" w:type="dxa"/>
        <w:right w:w="70" w:type="dxa"/>
      </w:tblCellMar>
    </w:tblPr>
  </w:style>
  <w:style w:type="table" w:customStyle="1" w:styleId="afff8">
    <w:basedOn w:val="TableNormal2"/>
    <w:tblPr>
      <w:tblStyleRowBandSize w:val="1"/>
      <w:tblStyleColBandSize w:val="1"/>
      <w:tblCellMar>
        <w:left w:w="70" w:type="dxa"/>
        <w:right w:w="70" w:type="dxa"/>
      </w:tblCellMar>
    </w:tblPr>
  </w:style>
  <w:style w:type="table" w:customStyle="1" w:styleId="afff9">
    <w:basedOn w:val="TableNormal2"/>
    <w:tblPr>
      <w:tblStyleRowBandSize w:val="1"/>
      <w:tblStyleColBandSize w:val="1"/>
      <w:tblCellMar>
        <w:left w:w="70" w:type="dxa"/>
        <w:right w:w="70" w:type="dxa"/>
      </w:tblCellMar>
    </w:tblPr>
  </w:style>
  <w:style w:type="table" w:customStyle="1" w:styleId="afffa">
    <w:basedOn w:val="TableNormal2"/>
    <w:tblPr>
      <w:tblStyleRowBandSize w:val="1"/>
      <w:tblStyleColBandSize w:val="1"/>
      <w:tblCellMar>
        <w:left w:w="70" w:type="dxa"/>
        <w:right w:w="70" w:type="dxa"/>
      </w:tblCellMar>
    </w:tblPr>
  </w:style>
  <w:style w:type="table" w:customStyle="1" w:styleId="afffb">
    <w:basedOn w:val="TableNormal2"/>
    <w:tblPr>
      <w:tblStyleRowBandSize w:val="1"/>
      <w:tblStyleColBandSize w:val="1"/>
      <w:tblCellMar>
        <w:left w:w="70" w:type="dxa"/>
        <w:right w:w="70" w:type="dxa"/>
      </w:tblCellMar>
    </w:tblPr>
  </w:style>
  <w:style w:type="table" w:customStyle="1" w:styleId="afffc">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d">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e">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0">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1">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2">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3">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4">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5">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6">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7">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8">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9">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a">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b">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c">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d">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e">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0">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1">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2">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3">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4">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5">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6">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7">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8">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9">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a">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b">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c">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d">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e">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0">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1">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2">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3">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4">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5">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6">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7">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8">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9">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a">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b">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c">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d">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e">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0">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1">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2">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3">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4">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5">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6">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7">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8">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9">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a">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b">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c">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d">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e">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0">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1">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2">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3">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4">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5">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6">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7">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8">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9">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a">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b">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c">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d">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e">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0">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1">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2">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3">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4">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5">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6">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7">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8">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9">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a">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b">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c">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d">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e">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0">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1">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2">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3">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4">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5">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6">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7">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8">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9">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a">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b">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c">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d">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e">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f">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f0">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f1">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f2">
    <w:basedOn w:val="TableNormal2"/>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fffffffffff3">
    <w:basedOn w:val="TableNormal2"/>
    <w:rPr>
      <w:rFonts w:ascii="Calibri" w:eastAsia="Calibri" w:hAnsi="Calibri" w:cs="Calibri"/>
      <w:sz w:val="22"/>
      <w:szCs w:val="22"/>
    </w:rPr>
    <w:tblPr>
      <w:tblStyleRowBandSize w:val="1"/>
      <w:tblStyleColBandSize w:val="1"/>
      <w:tblCellMar>
        <w:left w:w="70" w:type="dxa"/>
        <w:right w:w="70" w:type="dxa"/>
      </w:tblCellMar>
    </w:tblPr>
  </w:style>
  <w:style w:type="paragraph" w:styleId="Revisin">
    <w:name w:val="Revision"/>
    <w:hidden/>
    <w:uiPriority w:val="99"/>
    <w:semiHidden/>
    <w:rsid w:val="00E134CA"/>
    <w:pPr>
      <w:spacing w:after="0" w:line="240" w:lineRule="auto"/>
      <w:jc w:val="left"/>
    </w:pPr>
  </w:style>
  <w:style w:type="character" w:styleId="Nmerodepgina">
    <w:name w:val="page number"/>
    <w:basedOn w:val="Fuentedeprrafopredeter"/>
    <w:uiPriority w:val="99"/>
    <w:semiHidden/>
    <w:unhideWhenUsed/>
    <w:rsid w:val="0029006B"/>
  </w:style>
  <w:style w:type="numbering" w:customStyle="1" w:styleId="Sinlista1">
    <w:name w:val="Sin lista1"/>
    <w:next w:val="Sinlista"/>
    <w:uiPriority w:val="99"/>
    <w:semiHidden/>
    <w:unhideWhenUsed/>
    <w:rsid w:val="00012598"/>
  </w:style>
  <w:style w:type="table" w:customStyle="1" w:styleId="TableNormal10">
    <w:name w:val="Table Normal1"/>
    <w:rsid w:val="00012598"/>
    <w:tblPr>
      <w:tblCellMar>
        <w:top w:w="0" w:type="dxa"/>
        <w:left w:w="0" w:type="dxa"/>
        <w:bottom w:w="0" w:type="dxa"/>
        <w:right w:w="0" w:type="dxa"/>
      </w:tblCellMar>
    </w:tblPr>
  </w:style>
  <w:style w:type="table" w:customStyle="1" w:styleId="TableNormal20">
    <w:name w:val="Table Normal2"/>
    <w:rsid w:val="00012598"/>
    <w:tblPr>
      <w:tblCellMar>
        <w:top w:w="0" w:type="dxa"/>
        <w:left w:w="0" w:type="dxa"/>
        <w:bottom w:w="0" w:type="dxa"/>
        <w:right w:w="0" w:type="dxa"/>
      </w:tblCellMar>
    </w:tblPr>
  </w:style>
  <w:style w:type="table" w:customStyle="1" w:styleId="TableNormal3">
    <w:name w:val="Table Normal3"/>
    <w:rsid w:val="00012598"/>
    <w:tblPr>
      <w:tblCellMar>
        <w:top w:w="0" w:type="dxa"/>
        <w:left w:w="0" w:type="dxa"/>
        <w:bottom w:w="0" w:type="dxa"/>
        <w:right w:w="0" w:type="dxa"/>
      </w:tblCellMar>
    </w:tblPr>
  </w:style>
  <w:style w:type="table" w:customStyle="1" w:styleId="TableNormal4">
    <w:name w:val="Table Normal4"/>
    <w:rsid w:val="00012598"/>
    <w:tblPr>
      <w:tblCellMar>
        <w:top w:w="0" w:type="dxa"/>
        <w:left w:w="0" w:type="dxa"/>
        <w:bottom w:w="0" w:type="dxa"/>
        <w:right w:w="0" w:type="dxa"/>
      </w:tblCellMar>
    </w:tblPr>
  </w:style>
  <w:style w:type="table" w:customStyle="1" w:styleId="311">
    <w:name w:val="311"/>
    <w:basedOn w:val="TableNormal2"/>
    <w:rsid w:val="00012598"/>
    <w:tblPr>
      <w:tblStyleRowBandSize w:val="1"/>
      <w:tblStyleColBandSize w:val="1"/>
      <w:tblCellMar>
        <w:left w:w="70" w:type="dxa"/>
        <w:right w:w="70" w:type="dxa"/>
      </w:tblCellMar>
    </w:tblPr>
  </w:style>
  <w:style w:type="table" w:customStyle="1" w:styleId="301">
    <w:name w:val="301"/>
    <w:basedOn w:val="TableNormal2"/>
    <w:rsid w:val="00012598"/>
    <w:tblPr>
      <w:tblStyleRowBandSize w:val="1"/>
      <w:tblStyleColBandSize w:val="1"/>
      <w:tblCellMar>
        <w:left w:w="70" w:type="dxa"/>
        <w:right w:w="70" w:type="dxa"/>
      </w:tblCellMar>
    </w:tblPr>
  </w:style>
  <w:style w:type="table" w:customStyle="1" w:styleId="291">
    <w:name w:val="291"/>
    <w:basedOn w:val="TableNormal2"/>
    <w:rsid w:val="00012598"/>
    <w:rPr>
      <w:rFonts w:ascii="Calibri" w:eastAsia="Calibri" w:hAnsi="Calibri" w:cs="Calibri"/>
      <w:sz w:val="22"/>
      <w:szCs w:val="22"/>
    </w:rPr>
    <w:tblPr>
      <w:tblStyleRowBandSize w:val="1"/>
      <w:tblStyleColBandSize w:val="1"/>
      <w:tblCellMar>
        <w:top w:w="100" w:type="dxa"/>
        <w:left w:w="70" w:type="dxa"/>
        <w:bottom w:w="100" w:type="dxa"/>
        <w:right w:w="70" w:type="dxa"/>
      </w:tblCellMar>
    </w:tblPr>
  </w:style>
  <w:style w:type="table" w:customStyle="1" w:styleId="281">
    <w:name w:val="281"/>
    <w:basedOn w:val="TableNormal2"/>
    <w:rsid w:val="00012598"/>
    <w:tblPr>
      <w:tblStyleRowBandSize w:val="1"/>
      <w:tblStyleColBandSize w:val="1"/>
      <w:tblCellMar>
        <w:left w:w="70" w:type="dxa"/>
        <w:right w:w="70" w:type="dxa"/>
      </w:tblCellMar>
    </w:tblPr>
  </w:style>
  <w:style w:type="table" w:customStyle="1" w:styleId="271">
    <w:name w:val="271"/>
    <w:basedOn w:val="TableNormal2"/>
    <w:rsid w:val="00012598"/>
    <w:tblPr>
      <w:tblStyleRowBandSize w:val="1"/>
      <w:tblStyleColBandSize w:val="1"/>
      <w:tblCellMar>
        <w:left w:w="70" w:type="dxa"/>
        <w:right w:w="70" w:type="dxa"/>
      </w:tblCellMar>
    </w:tblPr>
  </w:style>
  <w:style w:type="table" w:customStyle="1" w:styleId="261">
    <w:name w:val="261"/>
    <w:basedOn w:val="TableNormal2"/>
    <w:rsid w:val="00012598"/>
    <w:tblPr>
      <w:tblStyleRowBandSize w:val="1"/>
      <w:tblStyleColBandSize w:val="1"/>
      <w:tblCellMar>
        <w:left w:w="70" w:type="dxa"/>
        <w:right w:w="70" w:type="dxa"/>
      </w:tblCellMar>
    </w:tblPr>
  </w:style>
  <w:style w:type="table" w:customStyle="1" w:styleId="251">
    <w:name w:val="251"/>
    <w:basedOn w:val="TableNormal2"/>
    <w:rsid w:val="00012598"/>
    <w:tblPr>
      <w:tblStyleRowBandSize w:val="1"/>
      <w:tblStyleColBandSize w:val="1"/>
      <w:tblCellMar>
        <w:left w:w="70" w:type="dxa"/>
        <w:right w:w="70" w:type="dxa"/>
      </w:tblCellMar>
    </w:tblPr>
  </w:style>
  <w:style w:type="table" w:customStyle="1" w:styleId="241">
    <w:name w:val="241"/>
    <w:basedOn w:val="TableNormal2"/>
    <w:rsid w:val="00012598"/>
    <w:tblPr>
      <w:tblStyleRowBandSize w:val="1"/>
      <w:tblStyleColBandSize w:val="1"/>
      <w:tblCellMar>
        <w:left w:w="70" w:type="dxa"/>
        <w:right w:w="70" w:type="dxa"/>
      </w:tblCellMar>
    </w:tblPr>
  </w:style>
  <w:style w:type="table" w:customStyle="1" w:styleId="231">
    <w:name w:val="231"/>
    <w:basedOn w:val="TableNormal2"/>
    <w:rsid w:val="00012598"/>
    <w:tblPr>
      <w:tblStyleRowBandSize w:val="1"/>
      <w:tblStyleColBandSize w:val="1"/>
      <w:tblCellMar>
        <w:left w:w="70" w:type="dxa"/>
        <w:right w:w="70" w:type="dxa"/>
      </w:tblCellMar>
    </w:tblPr>
  </w:style>
  <w:style w:type="table" w:customStyle="1" w:styleId="221">
    <w:name w:val="221"/>
    <w:basedOn w:val="TableNormal2"/>
    <w:rsid w:val="00012598"/>
    <w:tblPr>
      <w:tblStyleRowBandSize w:val="1"/>
      <w:tblStyleColBandSize w:val="1"/>
      <w:tblCellMar>
        <w:left w:w="70" w:type="dxa"/>
        <w:right w:w="70" w:type="dxa"/>
      </w:tblCellMar>
    </w:tblPr>
  </w:style>
  <w:style w:type="table" w:customStyle="1" w:styleId="211">
    <w:name w:val="211"/>
    <w:basedOn w:val="TableNormal2"/>
    <w:rsid w:val="00012598"/>
    <w:tblPr>
      <w:tblStyleRowBandSize w:val="1"/>
      <w:tblStyleColBandSize w:val="1"/>
      <w:tblCellMar>
        <w:left w:w="70" w:type="dxa"/>
        <w:right w:w="70" w:type="dxa"/>
      </w:tblCellMar>
    </w:tblPr>
  </w:style>
  <w:style w:type="table" w:customStyle="1" w:styleId="201">
    <w:name w:val="201"/>
    <w:basedOn w:val="TableNormal2"/>
    <w:rsid w:val="00012598"/>
    <w:tblPr>
      <w:tblStyleRowBandSize w:val="1"/>
      <w:tblStyleColBandSize w:val="1"/>
      <w:tblCellMar>
        <w:left w:w="70" w:type="dxa"/>
        <w:right w:w="70" w:type="dxa"/>
      </w:tblCellMar>
    </w:tblPr>
  </w:style>
  <w:style w:type="table" w:customStyle="1" w:styleId="191">
    <w:name w:val="191"/>
    <w:basedOn w:val="TableNormal2"/>
    <w:rsid w:val="00012598"/>
    <w:tblPr>
      <w:tblStyleRowBandSize w:val="1"/>
      <w:tblStyleColBandSize w:val="1"/>
      <w:tblCellMar>
        <w:left w:w="70" w:type="dxa"/>
        <w:right w:w="70" w:type="dxa"/>
      </w:tblCellMar>
    </w:tblPr>
  </w:style>
  <w:style w:type="table" w:customStyle="1" w:styleId="181">
    <w:name w:val="181"/>
    <w:basedOn w:val="TableNormal2"/>
    <w:rsid w:val="00012598"/>
    <w:tblPr>
      <w:tblStyleRowBandSize w:val="1"/>
      <w:tblStyleColBandSize w:val="1"/>
      <w:tblCellMar>
        <w:left w:w="70" w:type="dxa"/>
        <w:right w:w="70" w:type="dxa"/>
      </w:tblCellMar>
    </w:tblPr>
  </w:style>
  <w:style w:type="table" w:customStyle="1" w:styleId="171">
    <w:name w:val="171"/>
    <w:basedOn w:val="TableNormal2"/>
    <w:rsid w:val="00012598"/>
    <w:tblPr>
      <w:tblStyleRowBandSize w:val="1"/>
      <w:tblStyleColBandSize w:val="1"/>
      <w:tblCellMar>
        <w:left w:w="70" w:type="dxa"/>
        <w:right w:w="70" w:type="dxa"/>
      </w:tblCellMar>
    </w:tblPr>
  </w:style>
  <w:style w:type="table" w:customStyle="1" w:styleId="161">
    <w:name w:val="161"/>
    <w:basedOn w:val="TableNormal2"/>
    <w:rsid w:val="00012598"/>
    <w:tblPr>
      <w:tblStyleRowBandSize w:val="1"/>
      <w:tblStyleColBandSize w:val="1"/>
      <w:tblCellMar>
        <w:left w:w="70" w:type="dxa"/>
        <w:right w:w="70" w:type="dxa"/>
      </w:tblCellMar>
    </w:tblPr>
  </w:style>
  <w:style w:type="table" w:customStyle="1" w:styleId="151">
    <w:name w:val="151"/>
    <w:basedOn w:val="TableNormal2"/>
    <w:rsid w:val="00012598"/>
    <w:rPr>
      <w:rFonts w:ascii="Calibri" w:eastAsia="Calibri" w:hAnsi="Calibri" w:cs="Calibri"/>
      <w:sz w:val="22"/>
      <w:szCs w:val="22"/>
    </w:rPr>
    <w:tblPr>
      <w:tblStyleRowBandSize w:val="1"/>
      <w:tblStyleColBandSize w:val="1"/>
      <w:tblCellMar>
        <w:top w:w="100" w:type="dxa"/>
        <w:left w:w="70" w:type="dxa"/>
        <w:bottom w:w="100" w:type="dxa"/>
        <w:right w:w="70" w:type="dxa"/>
      </w:tblCellMar>
    </w:tblPr>
  </w:style>
  <w:style w:type="table" w:customStyle="1" w:styleId="141">
    <w:name w:val="141"/>
    <w:basedOn w:val="TableNormal2"/>
    <w:rsid w:val="00012598"/>
    <w:tblPr>
      <w:tblStyleRowBandSize w:val="1"/>
      <w:tblStyleColBandSize w:val="1"/>
      <w:tblCellMar>
        <w:left w:w="70" w:type="dxa"/>
        <w:right w:w="70" w:type="dxa"/>
      </w:tblCellMar>
    </w:tblPr>
  </w:style>
  <w:style w:type="table" w:customStyle="1" w:styleId="131">
    <w:name w:val="131"/>
    <w:basedOn w:val="TableNormal2"/>
    <w:rsid w:val="00012598"/>
    <w:tblPr>
      <w:tblStyleRowBandSize w:val="1"/>
      <w:tblStyleColBandSize w:val="1"/>
      <w:tblCellMar>
        <w:left w:w="70" w:type="dxa"/>
        <w:right w:w="70" w:type="dxa"/>
      </w:tblCellMar>
    </w:tblPr>
  </w:style>
  <w:style w:type="table" w:customStyle="1" w:styleId="121">
    <w:name w:val="121"/>
    <w:basedOn w:val="TableNormal2"/>
    <w:rsid w:val="00012598"/>
    <w:tblPr>
      <w:tblStyleRowBandSize w:val="1"/>
      <w:tblStyleColBandSize w:val="1"/>
      <w:tblCellMar>
        <w:left w:w="70" w:type="dxa"/>
        <w:right w:w="70" w:type="dxa"/>
      </w:tblCellMar>
    </w:tblPr>
  </w:style>
  <w:style w:type="table" w:customStyle="1" w:styleId="111">
    <w:name w:val="111"/>
    <w:basedOn w:val="TableNormal2"/>
    <w:rsid w:val="00012598"/>
    <w:tblPr>
      <w:tblStyleRowBandSize w:val="1"/>
      <w:tblStyleColBandSize w:val="1"/>
      <w:tblCellMar>
        <w:left w:w="70" w:type="dxa"/>
        <w:right w:w="70" w:type="dxa"/>
      </w:tblCellMar>
    </w:tblPr>
  </w:style>
  <w:style w:type="table" w:customStyle="1" w:styleId="101">
    <w:name w:val="101"/>
    <w:basedOn w:val="TableNormal2"/>
    <w:rsid w:val="00012598"/>
    <w:tblPr>
      <w:tblStyleRowBandSize w:val="1"/>
      <w:tblStyleColBandSize w:val="1"/>
      <w:tblCellMar>
        <w:left w:w="70" w:type="dxa"/>
        <w:right w:w="70" w:type="dxa"/>
      </w:tblCellMar>
    </w:tblPr>
  </w:style>
  <w:style w:type="table" w:customStyle="1" w:styleId="91">
    <w:name w:val="91"/>
    <w:basedOn w:val="TableNormal2"/>
    <w:rsid w:val="00012598"/>
    <w:tblPr>
      <w:tblStyleRowBandSize w:val="1"/>
      <w:tblStyleColBandSize w:val="1"/>
      <w:tblCellMar>
        <w:left w:w="70" w:type="dxa"/>
        <w:right w:w="70" w:type="dxa"/>
      </w:tblCellMar>
    </w:tblPr>
  </w:style>
  <w:style w:type="table" w:customStyle="1" w:styleId="81">
    <w:name w:val="81"/>
    <w:basedOn w:val="TableNormal2"/>
    <w:rsid w:val="00012598"/>
    <w:tblPr>
      <w:tblStyleRowBandSize w:val="1"/>
      <w:tblStyleColBandSize w:val="1"/>
      <w:tblCellMar>
        <w:left w:w="70" w:type="dxa"/>
        <w:right w:w="70" w:type="dxa"/>
      </w:tblCellMar>
    </w:tblPr>
  </w:style>
  <w:style w:type="table" w:customStyle="1" w:styleId="71">
    <w:name w:val="71"/>
    <w:basedOn w:val="TableNormal2"/>
    <w:rsid w:val="00012598"/>
    <w:tblPr>
      <w:tblStyleRowBandSize w:val="1"/>
      <w:tblStyleColBandSize w:val="1"/>
      <w:tblCellMar>
        <w:left w:w="70" w:type="dxa"/>
        <w:right w:w="70" w:type="dxa"/>
      </w:tblCellMar>
    </w:tblPr>
  </w:style>
  <w:style w:type="table" w:customStyle="1" w:styleId="61">
    <w:name w:val="61"/>
    <w:basedOn w:val="TableNormal2"/>
    <w:rsid w:val="00012598"/>
    <w:tblPr>
      <w:tblStyleRowBandSize w:val="1"/>
      <w:tblStyleColBandSize w:val="1"/>
    </w:tblPr>
  </w:style>
  <w:style w:type="table" w:customStyle="1" w:styleId="51">
    <w:name w:val="51"/>
    <w:basedOn w:val="TableNormal2"/>
    <w:rsid w:val="00012598"/>
    <w:tblPr>
      <w:tblStyleRowBandSize w:val="1"/>
      <w:tblStyleColBandSize w:val="1"/>
    </w:tblPr>
  </w:style>
  <w:style w:type="table" w:customStyle="1" w:styleId="41">
    <w:name w:val="41"/>
    <w:basedOn w:val="TableNormal2"/>
    <w:rsid w:val="00012598"/>
    <w:tblPr>
      <w:tblStyleRowBandSize w:val="1"/>
      <w:tblStyleColBandSize w:val="1"/>
    </w:tblPr>
  </w:style>
  <w:style w:type="table" w:customStyle="1" w:styleId="32">
    <w:name w:val="32"/>
    <w:basedOn w:val="TableNormal2"/>
    <w:rsid w:val="00012598"/>
    <w:tblPr>
      <w:tblStyleRowBandSize w:val="1"/>
      <w:tblStyleColBandSize w:val="1"/>
    </w:tblPr>
  </w:style>
  <w:style w:type="table" w:customStyle="1" w:styleId="210">
    <w:name w:val="210"/>
    <w:basedOn w:val="TableNormal2"/>
    <w:rsid w:val="00012598"/>
    <w:tblPr>
      <w:tblStyleRowBandSize w:val="1"/>
      <w:tblStyleColBandSize w:val="1"/>
    </w:tblPr>
  </w:style>
  <w:style w:type="table" w:customStyle="1" w:styleId="110">
    <w:name w:val="110"/>
    <w:basedOn w:val="TableNormal2"/>
    <w:rsid w:val="00012598"/>
    <w:tblPr>
      <w:tblStyleRowBandSize w:val="1"/>
      <w:tblStyleColBandSize w:val="1"/>
    </w:tblPr>
  </w:style>
  <w:style w:type="paragraph" w:styleId="Lista">
    <w:name w:val="List"/>
    <w:basedOn w:val="Normal"/>
    <w:uiPriority w:val="99"/>
    <w:unhideWhenUsed/>
    <w:rsid w:val="00012598"/>
    <w:pPr>
      <w:ind w:left="283" w:hanging="283"/>
      <w:contextualSpacing/>
    </w:pPr>
  </w:style>
  <w:style w:type="paragraph" w:styleId="Lista2">
    <w:name w:val="List 2"/>
    <w:basedOn w:val="Normal"/>
    <w:uiPriority w:val="99"/>
    <w:unhideWhenUsed/>
    <w:rsid w:val="00012598"/>
    <w:pPr>
      <w:ind w:left="566" w:hanging="283"/>
      <w:contextualSpacing/>
    </w:pPr>
  </w:style>
  <w:style w:type="paragraph" w:styleId="Saludo">
    <w:name w:val="Salutation"/>
    <w:basedOn w:val="Normal"/>
    <w:next w:val="Normal"/>
    <w:link w:val="SaludoCar"/>
    <w:uiPriority w:val="99"/>
    <w:unhideWhenUsed/>
    <w:rsid w:val="00012598"/>
  </w:style>
  <w:style w:type="character" w:customStyle="1" w:styleId="SaludoCar">
    <w:name w:val="Saludo Car"/>
    <w:basedOn w:val="Fuentedeprrafopredeter"/>
    <w:link w:val="Saludo"/>
    <w:uiPriority w:val="99"/>
    <w:rsid w:val="00012598"/>
  </w:style>
  <w:style w:type="paragraph" w:customStyle="1" w:styleId="Direccininterior">
    <w:name w:val="Dirección interior"/>
    <w:basedOn w:val="Normal"/>
    <w:rsid w:val="00012598"/>
  </w:style>
  <w:style w:type="paragraph" w:styleId="Descripcin">
    <w:name w:val="caption"/>
    <w:basedOn w:val="Normal"/>
    <w:next w:val="Normal"/>
    <w:uiPriority w:val="35"/>
    <w:unhideWhenUsed/>
    <w:qFormat/>
    <w:rsid w:val="00012598"/>
    <w:pPr>
      <w:spacing w:line="240" w:lineRule="auto"/>
    </w:pPr>
    <w:rPr>
      <w:i/>
      <w:iCs/>
      <w:color w:val="1F497D" w:themeColor="text2"/>
      <w:sz w:val="18"/>
      <w:szCs w:val="18"/>
    </w:rPr>
  </w:style>
  <w:style w:type="paragraph" w:styleId="Textoindependiente">
    <w:name w:val="Body Text"/>
    <w:basedOn w:val="Normal"/>
    <w:link w:val="TextoindependienteCar"/>
    <w:uiPriority w:val="99"/>
    <w:unhideWhenUsed/>
    <w:rsid w:val="00012598"/>
    <w:pPr>
      <w:spacing w:after="120"/>
    </w:pPr>
  </w:style>
  <w:style w:type="character" w:customStyle="1" w:styleId="TextoindependienteCar">
    <w:name w:val="Texto independiente Car"/>
    <w:basedOn w:val="Fuentedeprrafopredeter"/>
    <w:link w:val="Textoindependiente"/>
    <w:uiPriority w:val="99"/>
    <w:rsid w:val="00012598"/>
  </w:style>
  <w:style w:type="character" w:customStyle="1" w:styleId="Mencinsinresolver1">
    <w:name w:val="Mención sin resolver1"/>
    <w:basedOn w:val="Fuentedeprrafopredeter"/>
    <w:uiPriority w:val="99"/>
    <w:semiHidden/>
    <w:unhideWhenUsed/>
    <w:rsid w:val="00012598"/>
    <w:rPr>
      <w:color w:val="605E5C"/>
      <w:shd w:val="clear" w:color="auto" w:fill="E1DFDD"/>
    </w:rPr>
  </w:style>
  <w:style w:type="character" w:styleId="Hipervnculovisitado">
    <w:name w:val="FollowedHyperlink"/>
    <w:basedOn w:val="Fuentedeprrafopredeter"/>
    <w:uiPriority w:val="99"/>
    <w:semiHidden/>
    <w:unhideWhenUsed/>
    <w:rsid w:val="000125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40760">
      <w:bodyDiv w:val="1"/>
      <w:marLeft w:val="0"/>
      <w:marRight w:val="0"/>
      <w:marTop w:val="0"/>
      <w:marBottom w:val="0"/>
      <w:divBdr>
        <w:top w:val="none" w:sz="0" w:space="0" w:color="auto"/>
        <w:left w:val="none" w:sz="0" w:space="0" w:color="auto"/>
        <w:bottom w:val="none" w:sz="0" w:space="0" w:color="auto"/>
        <w:right w:val="none" w:sz="0" w:space="0" w:color="auto"/>
      </w:divBdr>
    </w:div>
    <w:div w:id="122160486">
      <w:bodyDiv w:val="1"/>
      <w:marLeft w:val="0"/>
      <w:marRight w:val="0"/>
      <w:marTop w:val="0"/>
      <w:marBottom w:val="0"/>
      <w:divBdr>
        <w:top w:val="none" w:sz="0" w:space="0" w:color="auto"/>
        <w:left w:val="none" w:sz="0" w:space="0" w:color="auto"/>
        <w:bottom w:val="none" w:sz="0" w:space="0" w:color="auto"/>
        <w:right w:val="none" w:sz="0" w:space="0" w:color="auto"/>
      </w:divBdr>
    </w:div>
    <w:div w:id="379860266">
      <w:bodyDiv w:val="1"/>
      <w:marLeft w:val="0"/>
      <w:marRight w:val="0"/>
      <w:marTop w:val="0"/>
      <w:marBottom w:val="0"/>
      <w:divBdr>
        <w:top w:val="none" w:sz="0" w:space="0" w:color="auto"/>
        <w:left w:val="none" w:sz="0" w:space="0" w:color="auto"/>
        <w:bottom w:val="none" w:sz="0" w:space="0" w:color="auto"/>
        <w:right w:val="none" w:sz="0" w:space="0" w:color="auto"/>
      </w:divBdr>
    </w:div>
    <w:div w:id="1081415414">
      <w:bodyDiv w:val="1"/>
      <w:marLeft w:val="0"/>
      <w:marRight w:val="0"/>
      <w:marTop w:val="0"/>
      <w:marBottom w:val="0"/>
      <w:divBdr>
        <w:top w:val="none" w:sz="0" w:space="0" w:color="auto"/>
        <w:left w:val="none" w:sz="0" w:space="0" w:color="auto"/>
        <w:bottom w:val="none" w:sz="0" w:space="0" w:color="auto"/>
        <w:right w:val="none" w:sz="0" w:space="0" w:color="auto"/>
      </w:divBdr>
    </w:div>
    <w:div w:id="1214924596">
      <w:bodyDiv w:val="1"/>
      <w:marLeft w:val="0"/>
      <w:marRight w:val="0"/>
      <w:marTop w:val="0"/>
      <w:marBottom w:val="0"/>
      <w:divBdr>
        <w:top w:val="none" w:sz="0" w:space="0" w:color="auto"/>
        <w:left w:val="none" w:sz="0" w:space="0" w:color="auto"/>
        <w:bottom w:val="none" w:sz="0" w:space="0" w:color="auto"/>
        <w:right w:val="none" w:sz="0" w:space="0" w:color="auto"/>
      </w:divBdr>
    </w:div>
    <w:div w:id="1283995339">
      <w:bodyDiv w:val="1"/>
      <w:marLeft w:val="0"/>
      <w:marRight w:val="0"/>
      <w:marTop w:val="0"/>
      <w:marBottom w:val="0"/>
      <w:divBdr>
        <w:top w:val="none" w:sz="0" w:space="0" w:color="auto"/>
        <w:left w:val="none" w:sz="0" w:space="0" w:color="auto"/>
        <w:bottom w:val="none" w:sz="0" w:space="0" w:color="auto"/>
        <w:right w:val="none" w:sz="0" w:space="0" w:color="auto"/>
      </w:divBdr>
    </w:div>
    <w:div w:id="1372607174">
      <w:bodyDiv w:val="1"/>
      <w:marLeft w:val="0"/>
      <w:marRight w:val="0"/>
      <w:marTop w:val="0"/>
      <w:marBottom w:val="0"/>
      <w:divBdr>
        <w:top w:val="none" w:sz="0" w:space="0" w:color="auto"/>
        <w:left w:val="none" w:sz="0" w:space="0" w:color="auto"/>
        <w:bottom w:val="none" w:sz="0" w:space="0" w:color="auto"/>
        <w:right w:val="none" w:sz="0" w:space="0" w:color="auto"/>
      </w:divBdr>
    </w:div>
    <w:div w:id="1743258208">
      <w:bodyDiv w:val="1"/>
      <w:marLeft w:val="0"/>
      <w:marRight w:val="0"/>
      <w:marTop w:val="0"/>
      <w:marBottom w:val="0"/>
      <w:divBdr>
        <w:top w:val="none" w:sz="0" w:space="0" w:color="auto"/>
        <w:left w:val="none" w:sz="0" w:space="0" w:color="auto"/>
        <w:bottom w:val="none" w:sz="0" w:space="0" w:color="auto"/>
        <w:right w:val="none" w:sz="0" w:space="0" w:color="auto"/>
      </w:divBdr>
    </w:div>
    <w:div w:id="1832476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qroo.gob.mx/plan-estatal-de-desarrollo-quintana-roo-2016-2022/eje-2-gobernabilidad-seguridad-y-estado-de"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ob.mx/sesnsp/acciones-y-programas/fondo-de-aportaciones-para-la-seguridad-publica-fasp?idi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UjpKAHEpnM2fwXws2HbyYjYuRA==">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89E898-F726-424F-8A40-03DB3FD0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91</Pages>
  <Words>20254</Words>
  <Characters>111398</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DAH. Bruno Miranda E</dc:creator>
  <cp:lastModifiedBy>Sugey Del Rosario Chable Beltran</cp:lastModifiedBy>
  <cp:revision>10</cp:revision>
  <cp:lastPrinted>2021-03-03T05:27:00Z</cp:lastPrinted>
  <dcterms:created xsi:type="dcterms:W3CDTF">2020-10-12T20:21:00Z</dcterms:created>
  <dcterms:modified xsi:type="dcterms:W3CDTF">2021-03-03T05:27:00Z</dcterms:modified>
</cp:coreProperties>
</file>